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74C" w:rsidRDefault="0037174C" w:rsidP="00676451">
      <w:pPr>
        <w:pBdr>
          <w:top w:val="single" w:sz="4" w:space="1" w:color="auto"/>
          <w:left w:val="single" w:sz="4" w:space="4" w:color="auto"/>
          <w:bottom w:val="single" w:sz="4" w:space="1" w:color="auto"/>
          <w:right w:val="single" w:sz="4" w:space="4" w:color="auto"/>
        </w:pBdr>
        <w:jc w:val="center"/>
        <w:rPr>
          <w:b/>
          <w:u w:val="single"/>
        </w:rPr>
      </w:pPr>
      <w:r w:rsidRPr="0037174C">
        <w:rPr>
          <w:b/>
          <w:u w:val="single"/>
        </w:rPr>
        <w:t>H1. Directe, semi-directe en indirecte financiering</w:t>
      </w:r>
    </w:p>
    <w:p w:rsidR="0037174C" w:rsidRPr="00D01BD1" w:rsidRDefault="0037174C" w:rsidP="00D01BD1">
      <w:pPr>
        <w:spacing w:after="0"/>
        <w:rPr>
          <w:b/>
        </w:rPr>
      </w:pPr>
      <w:r w:rsidRPr="00D01BD1">
        <w:rPr>
          <w:b/>
        </w:rPr>
        <w:t>Consumptie krediet</w:t>
      </w:r>
    </w:p>
    <w:p w:rsidR="0037174C" w:rsidRDefault="0037174C" w:rsidP="00D01BD1">
      <w:pPr>
        <w:spacing w:after="0"/>
      </w:pPr>
      <w:r>
        <w:t>Gezinnen die leningen aangaan om hun huidige consumptie boven het niveau van hun inkomen te tillen.</w:t>
      </w:r>
    </w:p>
    <w:p w:rsidR="00D01BD1" w:rsidRDefault="00D01BD1" w:rsidP="00D01BD1">
      <w:pPr>
        <w:spacing w:after="0"/>
        <w:rPr>
          <w:b/>
        </w:rPr>
      </w:pPr>
    </w:p>
    <w:p w:rsidR="0037174C" w:rsidRPr="00D01BD1" w:rsidRDefault="0037174C" w:rsidP="00D01BD1">
      <w:pPr>
        <w:spacing w:after="0"/>
        <w:rPr>
          <w:b/>
        </w:rPr>
      </w:pPr>
      <w:r w:rsidRPr="00D01BD1">
        <w:rPr>
          <w:b/>
        </w:rPr>
        <w:t>Hypothecaire krediet</w:t>
      </w:r>
    </w:p>
    <w:p w:rsidR="0037174C" w:rsidRDefault="0037174C" w:rsidP="00D01BD1">
      <w:pPr>
        <w:spacing w:after="0"/>
      </w:pPr>
      <w:r>
        <w:t>Idem maar dan om een woning aan te schaffen.</w:t>
      </w:r>
      <w:r w:rsidR="009D20F8">
        <w:t xml:space="preserve"> </w:t>
      </w:r>
    </w:p>
    <w:p w:rsidR="00D01BD1" w:rsidRDefault="00D01BD1" w:rsidP="00D01BD1">
      <w:pPr>
        <w:spacing w:after="0"/>
        <w:rPr>
          <w:b/>
        </w:rPr>
      </w:pPr>
    </w:p>
    <w:p w:rsidR="0037174C" w:rsidRPr="00D01BD1" w:rsidRDefault="0037174C" w:rsidP="00D01BD1">
      <w:pPr>
        <w:spacing w:after="0"/>
        <w:rPr>
          <w:b/>
        </w:rPr>
      </w:pPr>
      <w:r w:rsidRPr="00D01BD1">
        <w:rPr>
          <w:b/>
        </w:rPr>
        <w:t>Investeringskrediet</w:t>
      </w:r>
    </w:p>
    <w:p w:rsidR="0037174C" w:rsidRDefault="0037174C" w:rsidP="00D01BD1">
      <w:pPr>
        <w:spacing w:after="0"/>
      </w:pPr>
      <w:r>
        <w:t>Bedrijven die met financieringsbehoeften te kampen hebben zullen een lening aangaan om projecten te kunnen financieren.</w:t>
      </w:r>
    </w:p>
    <w:p w:rsidR="00D01BD1" w:rsidRDefault="00D01BD1" w:rsidP="00D01BD1">
      <w:pPr>
        <w:spacing w:after="0"/>
        <w:rPr>
          <w:b/>
        </w:rPr>
      </w:pPr>
    </w:p>
    <w:p w:rsidR="0037174C" w:rsidRPr="00D01BD1" w:rsidRDefault="0037174C" w:rsidP="00D01BD1">
      <w:pPr>
        <w:spacing w:after="0"/>
        <w:rPr>
          <w:b/>
        </w:rPr>
      </w:pPr>
      <w:r w:rsidRPr="00D01BD1">
        <w:rPr>
          <w:b/>
        </w:rPr>
        <w:t>Kaskrediet</w:t>
      </w:r>
    </w:p>
    <w:p w:rsidR="0037174C" w:rsidRDefault="0037174C" w:rsidP="00D01BD1">
      <w:pPr>
        <w:spacing w:after="0"/>
      </w:pPr>
      <w:r>
        <w:t>Lening aangaan door bedrijven om tijdelijke kastekorten te overbruggen.</w:t>
      </w:r>
    </w:p>
    <w:p w:rsidR="004A5B83" w:rsidRDefault="004A5B83" w:rsidP="00D01BD1">
      <w:pPr>
        <w:spacing w:after="0"/>
        <w:rPr>
          <w:b/>
        </w:rPr>
      </w:pPr>
    </w:p>
    <w:p w:rsidR="0037174C" w:rsidRPr="00D01BD1" w:rsidRDefault="0037174C" w:rsidP="00D01BD1">
      <w:pPr>
        <w:spacing w:after="0"/>
        <w:rPr>
          <w:b/>
        </w:rPr>
      </w:pPr>
      <w:r w:rsidRPr="00D01BD1">
        <w:rPr>
          <w:b/>
        </w:rPr>
        <w:t>Directe en semi-directe financiering</w:t>
      </w:r>
    </w:p>
    <w:p w:rsidR="0037174C" w:rsidRDefault="0037174C" w:rsidP="00D01BD1">
      <w:pPr>
        <w:spacing w:after="0"/>
      </w:pPr>
      <w:r>
        <w:t xml:space="preserve">Financiele transfers ( financiële stromen van partijen met een financieringsbehoefte naar economische agenten met een financieringstekort) op een directe wijze gerealiseerd via </w:t>
      </w:r>
      <w:r w:rsidRPr="004A5B83">
        <w:rPr>
          <w:b/>
          <w:u w:val="single"/>
        </w:rPr>
        <w:t>financiële markten.</w:t>
      </w:r>
      <w:r>
        <w:rPr>
          <w:u w:val="single"/>
        </w:rPr>
        <w:t xml:space="preserve"> </w:t>
      </w:r>
      <w:r>
        <w:t xml:space="preserve"> Dus een rechtstreekse financiering tussen behoevende en spaarder.</w:t>
      </w:r>
    </w:p>
    <w:p w:rsidR="00D01BD1" w:rsidRDefault="00D01BD1" w:rsidP="00D01BD1">
      <w:pPr>
        <w:spacing w:after="0"/>
        <w:rPr>
          <w:b/>
        </w:rPr>
      </w:pPr>
    </w:p>
    <w:p w:rsidR="00A9132E" w:rsidRPr="00A9132E" w:rsidRDefault="00A9132E" w:rsidP="00D01BD1">
      <w:pPr>
        <w:spacing w:after="0"/>
        <w:rPr>
          <w:i/>
        </w:rPr>
      </w:pPr>
      <w:r>
        <w:rPr>
          <w:i/>
        </w:rPr>
        <w:t>Een voorbeeld een dochter heeft rechtstreeks bij haar ouders geleend.</w:t>
      </w:r>
    </w:p>
    <w:p w:rsidR="0037174C" w:rsidRDefault="0037174C" w:rsidP="00D01BD1">
      <w:pPr>
        <w:spacing w:after="0"/>
        <w:rPr>
          <w:b/>
        </w:rPr>
      </w:pPr>
      <w:r w:rsidRPr="00D01BD1">
        <w:rPr>
          <w:b/>
        </w:rPr>
        <w:t>Financieel instrument/activum</w:t>
      </w:r>
    </w:p>
    <w:p w:rsidR="004A5B83" w:rsidRPr="00D01BD1" w:rsidRDefault="004A5B83" w:rsidP="00D01BD1">
      <w:pPr>
        <w:spacing w:after="0"/>
        <w:rPr>
          <w:b/>
        </w:rPr>
      </w:pPr>
      <w:r>
        <w:t>Voorbeeld de dochter heeft een financieel instrument uitgegeven, - een lening -, dat gekocht werd door de ouders</w:t>
      </w:r>
    </w:p>
    <w:p w:rsidR="0037174C" w:rsidRDefault="0037174C" w:rsidP="00D01BD1">
      <w:pPr>
        <w:spacing w:after="0"/>
      </w:pPr>
      <w:r>
        <w:t>Elk instrument/activum dat een claim doet ontstaan op de toekomstige kasstromen.</w:t>
      </w:r>
    </w:p>
    <w:p w:rsidR="004A5B83" w:rsidRDefault="004A5B83" w:rsidP="00D01BD1">
      <w:pPr>
        <w:spacing w:after="0"/>
      </w:pPr>
      <w:r>
        <w:t>De ouders krijgen inderdaad recht op de terugbetaling (met intrest) van de lening.</w:t>
      </w:r>
    </w:p>
    <w:p w:rsidR="00D01BD1" w:rsidRPr="004A5B83" w:rsidRDefault="00D01BD1" w:rsidP="00D01BD1">
      <w:pPr>
        <w:spacing w:after="0"/>
      </w:pPr>
    </w:p>
    <w:p w:rsidR="0037174C" w:rsidRPr="00D01BD1" w:rsidRDefault="0037174C" w:rsidP="00D01BD1">
      <w:pPr>
        <w:spacing w:after="0"/>
        <w:rPr>
          <w:b/>
        </w:rPr>
      </w:pPr>
      <w:r w:rsidRPr="00D01BD1">
        <w:rPr>
          <w:b/>
        </w:rPr>
        <w:t>Intercompany loan</w:t>
      </w:r>
    </w:p>
    <w:p w:rsidR="0037174C" w:rsidRDefault="0037174C" w:rsidP="00D01BD1">
      <w:pPr>
        <w:spacing w:after="0"/>
      </w:pPr>
      <w:r>
        <w:t xml:space="preserve">In het bedrijfsleven kan een dochteronderneming rechtstreeks van de moederonderneming lenen waardoor er binnen een multinationale onderneming een </w:t>
      </w:r>
      <w:r w:rsidRPr="0037174C">
        <w:rPr>
          <w:b/>
        </w:rPr>
        <w:t>interne financiële markt</w:t>
      </w:r>
      <w:r>
        <w:t xml:space="preserve"> ontstaat.</w:t>
      </w:r>
    </w:p>
    <w:p w:rsidR="00745256" w:rsidRDefault="00745256" w:rsidP="00D01BD1">
      <w:pPr>
        <w:spacing w:after="0"/>
      </w:pPr>
      <w:r>
        <w:t>Ook hier kunnen we stellen dat de dochter financiële activa emitteert waarin de moederonderneming belegt.</w:t>
      </w:r>
    </w:p>
    <w:p w:rsidR="00D01BD1" w:rsidRDefault="00D01BD1" w:rsidP="00D01BD1">
      <w:pPr>
        <w:spacing w:after="0"/>
        <w:rPr>
          <w:b/>
        </w:rPr>
      </w:pPr>
    </w:p>
    <w:p w:rsidR="0037174C" w:rsidRPr="00D01BD1" w:rsidRDefault="0037174C" w:rsidP="00D01BD1">
      <w:pPr>
        <w:spacing w:after="0"/>
        <w:rPr>
          <w:b/>
        </w:rPr>
      </w:pPr>
      <w:r w:rsidRPr="00D01BD1">
        <w:rPr>
          <w:b/>
        </w:rPr>
        <w:t>Emittent(issuer)</w:t>
      </w:r>
    </w:p>
    <w:p w:rsidR="0037174C" w:rsidRDefault="0037174C" w:rsidP="00D01BD1">
      <w:pPr>
        <w:spacing w:after="0"/>
      </w:pPr>
      <w:r>
        <w:t>Uitgever van financiële activa</w:t>
      </w:r>
    </w:p>
    <w:p w:rsidR="00D01BD1" w:rsidRDefault="00D01BD1" w:rsidP="00D01BD1">
      <w:pPr>
        <w:spacing w:after="0"/>
        <w:rPr>
          <w:b/>
        </w:rPr>
      </w:pPr>
    </w:p>
    <w:p w:rsidR="0037174C" w:rsidRPr="00D01BD1" w:rsidRDefault="0037174C" w:rsidP="00D01BD1">
      <w:pPr>
        <w:spacing w:after="0"/>
        <w:rPr>
          <w:b/>
        </w:rPr>
      </w:pPr>
      <w:r w:rsidRPr="00D01BD1">
        <w:rPr>
          <w:b/>
        </w:rPr>
        <w:t>Belegger (investor)</w:t>
      </w:r>
    </w:p>
    <w:p w:rsidR="0037174C" w:rsidRDefault="0037174C" w:rsidP="00D01BD1">
      <w:pPr>
        <w:spacing w:after="0"/>
      </w:pPr>
      <w:r>
        <w:t>Stelt financiële middelen ter beschikking</w:t>
      </w:r>
    </w:p>
    <w:p w:rsidR="00D01BD1" w:rsidRDefault="00D01BD1" w:rsidP="00D01BD1">
      <w:pPr>
        <w:spacing w:after="0"/>
        <w:rPr>
          <w:b/>
        </w:rPr>
      </w:pPr>
    </w:p>
    <w:p w:rsidR="0037174C" w:rsidRPr="00D01BD1" w:rsidRDefault="0037174C" w:rsidP="00D01BD1">
      <w:pPr>
        <w:spacing w:after="0"/>
        <w:rPr>
          <w:b/>
        </w:rPr>
      </w:pPr>
      <w:r w:rsidRPr="00D01BD1">
        <w:rPr>
          <w:b/>
        </w:rPr>
        <w:t>Indirecte financiering</w:t>
      </w:r>
    </w:p>
    <w:p w:rsidR="0037174C" w:rsidRDefault="0037174C" w:rsidP="00D01BD1">
      <w:pPr>
        <w:spacing w:after="0"/>
      </w:pPr>
      <w:r>
        <w:t xml:space="preserve">Financiële transfers gerealiseerd via </w:t>
      </w:r>
      <w:r w:rsidRPr="0037174C">
        <w:rPr>
          <w:u w:val="single"/>
        </w:rPr>
        <w:t>financiële tussenpersonen</w:t>
      </w:r>
      <w:r>
        <w:t>.</w:t>
      </w:r>
    </w:p>
    <w:p w:rsidR="00D01BD1" w:rsidRDefault="00D01BD1" w:rsidP="00D01BD1">
      <w:pPr>
        <w:spacing w:after="0"/>
        <w:rPr>
          <w:b/>
        </w:rPr>
      </w:pPr>
    </w:p>
    <w:p w:rsidR="00A9132E" w:rsidRDefault="00A9132E" w:rsidP="00D01BD1">
      <w:pPr>
        <w:spacing w:after="0"/>
        <w:rPr>
          <w:b/>
        </w:rPr>
      </w:pPr>
    </w:p>
    <w:p w:rsidR="00A9132E" w:rsidRDefault="00A9132E" w:rsidP="00D01BD1">
      <w:pPr>
        <w:spacing w:after="0"/>
        <w:rPr>
          <w:b/>
        </w:rPr>
      </w:pPr>
    </w:p>
    <w:p w:rsidR="0037174C" w:rsidRPr="00D01BD1" w:rsidRDefault="0037174C" w:rsidP="00D01BD1">
      <w:pPr>
        <w:spacing w:after="0"/>
        <w:rPr>
          <w:b/>
        </w:rPr>
      </w:pPr>
      <w:r w:rsidRPr="00D01BD1">
        <w:rPr>
          <w:b/>
        </w:rPr>
        <w:lastRenderedPageBreak/>
        <w:t>Activa</w:t>
      </w:r>
    </w:p>
    <w:p w:rsidR="0037174C" w:rsidRDefault="0037174C" w:rsidP="00D01BD1">
      <w:pPr>
        <w:spacing w:after="0"/>
      </w:pPr>
      <w:r>
        <w:t xml:space="preserve">Bezittingen die een bepaalde waarde hebben in het ruilproces. De waarde van </w:t>
      </w:r>
      <w:r>
        <w:rPr>
          <w:b/>
        </w:rPr>
        <w:t xml:space="preserve">reële activa </w:t>
      </w:r>
      <w:r>
        <w:t xml:space="preserve">(goud, wagen, schilderij, </w:t>
      </w:r>
      <w:proofErr w:type="spellStart"/>
      <w:r>
        <w:t>huizen,..</w:t>
      </w:r>
      <w:r w:rsidR="00A9132E">
        <w:rPr>
          <w:b/>
        </w:rPr>
        <w:t>real</w:t>
      </w:r>
      <w:proofErr w:type="spellEnd"/>
      <w:r w:rsidR="00A9132E">
        <w:rPr>
          <w:b/>
        </w:rPr>
        <w:t xml:space="preserve"> </w:t>
      </w:r>
      <w:proofErr w:type="spellStart"/>
      <w:r w:rsidR="00A9132E">
        <w:rPr>
          <w:b/>
        </w:rPr>
        <w:t>assert</w:t>
      </w:r>
      <w:proofErr w:type="spellEnd"/>
      <w:r>
        <w:t>) worden bepaald door fysische eigenschappen.</w:t>
      </w:r>
    </w:p>
    <w:p w:rsidR="00D01BD1" w:rsidRPr="00BD68C9" w:rsidRDefault="00D01BD1" w:rsidP="00D01BD1">
      <w:pPr>
        <w:spacing w:after="0"/>
        <w:rPr>
          <w:b/>
        </w:rPr>
      </w:pPr>
    </w:p>
    <w:p w:rsidR="0037174C" w:rsidRPr="009D20F8" w:rsidRDefault="0037174C" w:rsidP="00D01BD1">
      <w:pPr>
        <w:spacing w:after="0"/>
        <w:rPr>
          <w:lang w:val="en-US"/>
        </w:rPr>
      </w:pPr>
      <w:proofErr w:type="spellStart"/>
      <w:r w:rsidRPr="00D01BD1">
        <w:rPr>
          <w:b/>
          <w:lang w:val="en-US"/>
        </w:rPr>
        <w:t>Financiële</w:t>
      </w:r>
      <w:proofErr w:type="spellEnd"/>
      <w:r w:rsidRPr="00D01BD1">
        <w:rPr>
          <w:b/>
          <w:lang w:val="en-US"/>
        </w:rPr>
        <w:t xml:space="preserve"> </w:t>
      </w:r>
      <w:proofErr w:type="spellStart"/>
      <w:r w:rsidRPr="00D01BD1">
        <w:rPr>
          <w:b/>
          <w:lang w:val="en-US"/>
        </w:rPr>
        <w:t>activa</w:t>
      </w:r>
      <w:proofErr w:type="spellEnd"/>
      <w:r w:rsidRPr="00D01BD1">
        <w:rPr>
          <w:b/>
          <w:lang w:val="en-US"/>
        </w:rPr>
        <w:t xml:space="preserve"> (financial assets, financial instruments, securities</w:t>
      </w:r>
      <w:r w:rsidRPr="009D20F8">
        <w:rPr>
          <w:lang w:val="en-US"/>
        </w:rPr>
        <w:t>)</w:t>
      </w:r>
    </w:p>
    <w:p w:rsidR="0037174C" w:rsidRDefault="0037174C" w:rsidP="00D01BD1">
      <w:pPr>
        <w:spacing w:after="0"/>
      </w:pPr>
      <w:r>
        <w:t xml:space="preserve">Doen een juridisch recht ontstaan op een toekomstig financieel voordeel. Financiële activa kunnen al dan niet door een </w:t>
      </w:r>
      <w:r w:rsidRPr="0037174C">
        <w:rPr>
          <w:b/>
        </w:rPr>
        <w:t xml:space="preserve">effect </w:t>
      </w:r>
      <w:r>
        <w:t>worden vertegenwoordigd. Onder een effect verstaat men alle al dan niet verhandelbare beleggingsinstrumenten zoals aandelen, obligaties, rechten van een deelneming in een beleggingsfonds, vastgoedcertificaten en afgeleide producten.</w:t>
      </w:r>
    </w:p>
    <w:p w:rsidR="0037174C" w:rsidRDefault="0037174C" w:rsidP="00D01BD1">
      <w:pPr>
        <w:spacing w:after="0"/>
        <w:rPr>
          <w:sz w:val="18"/>
          <w:szCs w:val="18"/>
        </w:rPr>
      </w:pPr>
      <w:r w:rsidRPr="0037174C">
        <w:rPr>
          <w:sz w:val="18"/>
          <w:szCs w:val="18"/>
        </w:rPr>
        <w:t>(geld en gelddeposito’s zijn evenzeer financiële activa maar worden niet al effecten erkend)</w:t>
      </w:r>
    </w:p>
    <w:p w:rsidR="00D01BD1" w:rsidRDefault="00D01BD1" w:rsidP="00D01BD1">
      <w:pPr>
        <w:spacing w:after="0"/>
      </w:pPr>
    </w:p>
    <w:p w:rsidR="0037174C" w:rsidRPr="00D01BD1" w:rsidRDefault="0037174C" w:rsidP="00D01BD1">
      <w:pPr>
        <w:spacing w:after="0"/>
        <w:rPr>
          <w:b/>
        </w:rPr>
      </w:pPr>
      <w:r w:rsidRPr="00D01BD1">
        <w:rPr>
          <w:b/>
        </w:rPr>
        <w:t>Geld (cash)</w:t>
      </w:r>
    </w:p>
    <w:p w:rsidR="0037174C" w:rsidRDefault="0037174C" w:rsidP="00D01BD1">
      <w:pPr>
        <w:spacing w:after="0"/>
      </w:pPr>
      <w:r>
        <w:t>Worden ook beschouwd als financieel activum maar andere financiële activa zijn vanuit beleggingsstandpunt aantrekkelijker omdat zij opbrengsten genereren (aandelen, obligaties, spaarboekjes, kasbons, beleggingsfondsen,..) deze verschillen van elkaar inzake hun risicoprofiel als wat betreft hun tussentijdse realiseerbaarheid (liquiditeitsprofiel), beide aspecten bepalen in hoge mate de vergoeding die een financieel procuct biedt. (hoger risico en lage liquiditeit</w:t>
      </w:r>
      <w:r>
        <w:sym w:font="Wingdings" w:char="F0E0"/>
      </w:r>
      <w:r>
        <w:t>financiële compensatie= risicopremie en/of liquiditeitspremie)</w:t>
      </w:r>
    </w:p>
    <w:p w:rsidR="00D01BD1" w:rsidRDefault="00D01BD1" w:rsidP="00D01BD1">
      <w:pPr>
        <w:spacing w:after="0"/>
      </w:pPr>
    </w:p>
    <w:p w:rsidR="00970FE2" w:rsidRDefault="00970FE2" w:rsidP="00D01BD1">
      <w:pPr>
        <w:spacing w:after="0"/>
        <w:rPr>
          <w:b/>
        </w:rPr>
      </w:pPr>
      <w:r>
        <w:rPr>
          <w:b/>
        </w:rPr>
        <w:t>Risicopremie en/of liquiditeitspremie</w:t>
      </w:r>
    </w:p>
    <w:p w:rsidR="00970FE2" w:rsidRDefault="00970FE2" w:rsidP="00D01BD1">
      <w:pPr>
        <w:spacing w:after="0"/>
      </w:pPr>
      <w:r>
        <w:t>Een hoger risico en een lage liquiditeit zullen onvermijdelijk aanleiding geven tot een financiële compensatie.</w:t>
      </w:r>
    </w:p>
    <w:p w:rsidR="00D01BD1" w:rsidRPr="00970FE2" w:rsidRDefault="00970FE2" w:rsidP="00D01BD1">
      <w:pPr>
        <w:spacing w:after="0"/>
        <w:rPr>
          <w:b/>
        </w:rPr>
      </w:pPr>
      <w:r>
        <w:rPr>
          <w:b/>
        </w:rPr>
        <w:t xml:space="preserve"> </w:t>
      </w:r>
    </w:p>
    <w:p w:rsidR="00D01BD1" w:rsidRPr="0088127C" w:rsidRDefault="00D01BD1" w:rsidP="00D01BD1">
      <w:pPr>
        <w:spacing w:after="0"/>
        <w:rPr>
          <w:rFonts w:ascii="Calibri" w:hAnsi="Calibri"/>
          <w:b/>
        </w:rPr>
      </w:pPr>
      <w:r w:rsidRPr="0088127C">
        <w:rPr>
          <w:rFonts w:ascii="Calibri" w:hAnsi="Calibri"/>
          <w:b/>
        </w:rPr>
        <w:t>Aandelen</w:t>
      </w:r>
    </w:p>
    <w:p w:rsidR="00D01BD1" w:rsidRPr="0088127C" w:rsidRDefault="00D01BD1" w:rsidP="00D01BD1">
      <w:pPr>
        <w:spacing w:after="0"/>
        <w:rPr>
          <w:rFonts w:ascii="Calibri" w:hAnsi="Calibri"/>
        </w:rPr>
      </w:pPr>
      <w:r w:rsidRPr="0088127C">
        <w:rPr>
          <w:rFonts w:ascii="Calibri" w:hAnsi="Calibri"/>
        </w:rPr>
        <w:t xml:space="preserve">Vertegenwoordigen </w:t>
      </w:r>
      <w:r w:rsidRPr="00970FE2">
        <w:rPr>
          <w:rFonts w:ascii="Calibri" w:hAnsi="Calibri"/>
          <w:b/>
        </w:rPr>
        <w:t>het risicodragend kapitaal</w:t>
      </w:r>
      <w:r w:rsidRPr="0088127C">
        <w:rPr>
          <w:rFonts w:ascii="Calibri" w:hAnsi="Calibri"/>
        </w:rPr>
        <w:t xml:space="preserve"> van een onderneming. Bij de oprichting van een onderneming vertegenwoordigen zij volledig het eigen vermogen. Dus wanneer een onderneming winst boekt dan stijgt het eigen vermogen en dus ook de aandelen, wanneer de onderneming verlies boekt, dan daalt het eigen vermogen en dus ook de aandelen.</w:t>
      </w:r>
    </w:p>
    <w:p w:rsidR="00D01BD1" w:rsidRPr="0088127C" w:rsidRDefault="00D01BD1" w:rsidP="00D01BD1">
      <w:pPr>
        <w:spacing w:after="0"/>
        <w:rPr>
          <w:rFonts w:ascii="Calibri" w:hAnsi="Calibri"/>
        </w:rPr>
      </w:pPr>
      <w:r w:rsidRPr="0088127C">
        <w:rPr>
          <w:rFonts w:ascii="Calibri" w:hAnsi="Calibri"/>
        </w:rPr>
        <w:t xml:space="preserve">Aandelen geven recht op een vergoeding, het </w:t>
      </w:r>
      <w:r w:rsidRPr="00970FE2">
        <w:rPr>
          <w:rFonts w:ascii="Calibri" w:hAnsi="Calibri"/>
          <w:b/>
        </w:rPr>
        <w:t>dividend</w:t>
      </w:r>
      <w:r w:rsidRPr="0088127C">
        <w:rPr>
          <w:rFonts w:ascii="Calibri" w:hAnsi="Calibri"/>
        </w:rPr>
        <w:t>, deze zal enkel worden uitgekeerd als de onderneming winst realiseert. (bevoorrechte of preferent aandelen geven in geval de onderneming winst maakt recht op een vast dividend)</w:t>
      </w:r>
    </w:p>
    <w:p w:rsidR="00D01BD1" w:rsidRPr="0088127C" w:rsidRDefault="00D01BD1" w:rsidP="00D01BD1">
      <w:pPr>
        <w:spacing w:after="0"/>
        <w:rPr>
          <w:rFonts w:ascii="Calibri" w:hAnsi="Calibri"/>
        </w:rPr>
      </w:pPr>
    </w:p>
    <w:p w:rsidR="00D01BD1" w:rsidRPr="0088127C" w:rsidRDefault="00D01BD1" w:rsidP="00D01BD1">
      <w:pPr>
        <w:spacing w:after="0"/>
        <w:rPr>
          <w:rFonts w:ascii="Calibri" w:hAnsi="Calibri"/>
          <w:b/>
        </w:rPr>
      </w:pPr>
      <w:r w:rsidRPr="0088127C">
        <w:rPr>
          <w:rFonts w:ascii="Calibri" w:hAnsi="Calibri"/>
          <w:b/>
        </w:rPr>
        <w:t xml:space="preserve">Leningen, obligaties, kasbons,.. </w:t>
      </w:r>
    </w:p>
    <w:p w:rsidR="00D01BD1" w:rsidRPr="0088127C" w:rsidRDefault="00D01BD1" w:rsidP="00D01BD1">
      <w:pPr>
        <w:spacing w:after="0"/>
        <w:rPr>
          <w:rFonts w:ascii="Calibri" w:hAnsi="Calibri"/>
        </w:rPr>
      </w:pPr>
      <w:r w:rsidRPr="0088127C">
        <w:rPr>
          <w:rFonts w:ascii="Calibri" w:hAnsi="Calibri"/>
        </w:rPr>
        <w:t xml:space="preserve">Financieringsbronnen die het </w:t>
      </w:r>
      <w:r w:rsidRPr="00970FE2">
        <w:rPr>
          <w:rFonts w:ascii="Calibri" w:hAnsi="Calibri"/>
          <w:b/>
        </w:rPr>
        <w:t>vreemd vermogen</w:t>
      </w:r>
      <w:r w:rsidRPr="0088127C">
        <w:rPr>
          <w:rFonts w:ascii="Calibri" w:hAnsi="Calibri"/>
        </w:rPr>
        <w:t xml:space="preserve"> van de behoeftige spijzen. In geval van faillissement van de ontlener zal de financier voor de verstrekkers van het eigen vermogen worden terugbetaald. Zij geven de houder gedurende een bepaalde periode recht op een vaste beperkte vergoeding, de </w:t>
      </w:r>
      <w:r w:rsidRPr="00970FE2">
        <w:rPr>
          <w:rFonts w:ascii="Calibri" w:hAnsi="Calibri"/>
          <w:b/>
        </w:rPr>
        <w:t>interestvergoeding</w:t>
      </w:r>
      <w:r w:rsidRPr="0088127C">
        <w:rPr>
          <w:rFonts w:ascii="Calibri" w:hAnsi="Calibri"/>
        </w:rPr>
        <w:t xml:space="preserve">. Zij krijgen dan ook vaak de naam </w:t>
      </w:r>
      <w:r w:rsidRPr="00970FE2">
        <w:rPr>
          <w:rFonts w:ascii="Calibri" w:hAnsi="Calibri"/>
          <w:b/>
        </w:rPr>
        <w:t>vastrentende effecten</w:t>
      </w:r>
      <w:r w:rsidRPr="0088127C">
        <w:rPr>
          <w:rFonts w:ascii="Calibri" w:hAnsi="Calibri"/>
        </w:rPr>
        <w:t xml:space="preserve"> (</w:t>
      </w:r>
      <w:r w:rsidRPr="00970FE2">
        <w:rPr>
          <w:rFonts w:ascii="Calibri" w:hAnsi="Calibri"/>
          <w:b/>
        </w:rPr>
        <w:t>fixed income securities</w:t>
      </w:r>
      <w:r w:rsidRPr="0088127C">
        <w:rPr>
          <w:rFonts w:ascii="Calibri" w:hAnsi="Calibri"/>
        </w:rPr>
        <w:t>)</w:t>
      </w:r>
    </w:p>
    <w:p w:rsidR="00D01BD1" w:rsidRPr="0088127C" w:rsidRDefault="00D01BD1" w:rsidP="00D01BD1">
      <w:pPr>
        <w:spacing w:after="0"/>
        <w:rPr>
          <w:rFonts w:ascii="Calibri" w:hAnsi="Calibri"/>
        </w:rPr>
      </w:pPr>
    </w:p>
    <w:p w:rsidR="00D01BD1" w:rsidRPr="0088127C" w:rsidRDefault="00D01BD1" w:rsidP="00D01BD1">
      <w:pPr>
        <w:spacing w:after="0"/>
        <w:rPr>
          <w:rFonts w:ascii="Calibri" w:hAnsi="Calibri"/>
          <w:b/>
        </w:rPr>
      </w:pPr>
      <w:r w:rsidRPr="0088127C">
        <w:rPr>
          <w:rFonts w:ascii="Calibri" w:hAnsi="Calibri"/>
          <w:b/>
        </w:rPr>
        <w:t>Liquiditeit</w:t>
      </w:r>
    </w:p>
    <w:p w:rsidR="00D01BD1" w:rsidRPr="0088127C" w:rsidRDefault="00D01BD1" w:rsidP="00D01BD1">
      <w:pPr>
        <w:spacing w:after="0"/>
        <w:rPr>
          <w:rFonts w:ascii="Calibri" w:hAnsi="Calibri"/>
        </w:rPr>
      </w:pPr>
      <w:r w:rsidRPr="0088127C">
        <w:rPr>
          <w:rFonts w:ascii="Calibri" w:hAnsi="Calibri"/>
        </w:rPr>
        <w:t xml:space="preserve">Impliceert dat een financieel activum op een willekeurig moment in de tijd snel en zonder al te veel moeite in kosten terug naar geld kan worden omgezet. Termijndeposito’s en spaarboekjes benaderen de </w:t>
      </w:r>
      <w:r w:rsidRPr="0088127C">
        <w:rPr>
          <w:rFonts w:ascii="Calibri" w:hAnsi="Calibri"/>
          <w:b/>
        </w:rPr>
        <w:t xml:space="preserve">‘perfect moneyness’, </w:t>
      </w:r>
      <w:r w:rsidRPr="0088127C">
        <w:rPr>
          <w:rFonts w:ascii="Calibri" w:hAnsi="Calibri"/>
        </w:rPr>
        <w:t xml:space="preserve">zij worden ook </w:t>
      </w:r>
      <w:r w:rsidRPr="0088127C">
        <w:rPr>
          <w:rFonts w:ascii="Calibri" w:hAnsi="Calibri"/>
          <w:b/>
        </w:rPr>
        <w:t>quasi geld</w:t>
      </w:r>
      <w:r w:rsidRPr="0088127C">
        <w:rPr>
          <w:rFonts w:ascii="Calibri" w:hAnsi="Calibri"/>
        </w:rPr>
        <w:t xml:space="preserve"> of </w:t>
      </w:r>
      <w:r w:rsidRPr="0088127C">
        <w:rPr>
          <w:rFonts w:ascii="Calibri" w:hAnsi="Calibri"/>
          <w:b/>
        </w:rPr>
        <w:t>near money</w:t>
      </w:r>
      <w:r w:rsidRPr="0088127C">
        <w:rPr>
          <w:rFonts w:ascii="Calibri" w:hAnsi="Calibri"/>
        </w:rPr>
        <w:t xml:space="preserve"> genoemd. Die moeten eerst worden omgezet in geld om beschikbaar te zijn.</w:t>
      </w:r>
    </w:p>
    <w:p w:rsidR="00D01BD1" w:rsidRDefault="00D01BD1" w:rsidP="00D01BD1">
      <w:pPr>
        <w:spacing w:after="0"/>
        <w:rPr>
          <w:rFonts w:ascii="Calibri" w:hAnsi="Calibri"/>
        </w:rPr>
      </w:pPr>
      <w:r w:rsidRPr="00970FE2">
        <w:rPr>
          <w:rFonts w:ascii="Calibri" w:hAnsi="Calibri"/>
          <w:b/>
        </w:rPr>
        <w:lastRenderedPageBreak/>
        <w:t>Spaarboekje</w:t>
      </w:r>
      <w:r w:rsidRPr="0088127C">
        <w:rPr>
          <w:rFonts w:ascii="Calibri" w:hAnsi="Calibri"/>
        </w:rPr>
        <w:t>: hoge liquiditeit</w:t>
      </w:r>
      <w:r w:rsidR="00970FE2">
        <w:rPr>
          <w:rFonts w:ascii="Calibri" w:hAnsi="Calibri"/>
        </w:rPr>
        <w:t xml:space="preserve">: de </w:t>
      </w:r>
      <w:proofErr w:type="spellStart"/>
      <w:r w:rsidR="00970FE2">
        <w:rPr>
          <w:rFonts w:ascii="Calibri" w:hAnsi="Calibri"/>
        </w:rPr>
        <w:t>omzettig</w:t>
      </w:r>
      <w:proofErr w:type="spellEnd"/>
      <w:r w:rsidR="00970FE2">
        <w:rPr>
          <w:rFonts w:ascii="Calibri" w:hAnsi="Calibri"/>
        </w:rPr>
        <w:t xml:space="preserve"> van je spaarrekening naar je spaarrekening verloopt zeer vlot.</w:t>
      </w:r>
    </w:p>
    <w:p w:rsidR="00A17C75" w:rsidRPr="0088127C" w:rsidRDefault="00A17C75" w:rsidP="00D01BD1">
      <w:pPr>
        <w:spacing w:after="0"/>
        <w:rPr>
          <w:rFonts w:ascii="Calibri" w:hAnsi="Calibri"/>
        </w:rPr>
      </w:pPr>
    </w:p>
    <w:p w:rsidR="00D01BD1" w:rsidRDefault="00D01BD1" w:rsidP="00D01BD1">
      <w:pPr>
        <w:spacing w:after="0"/>
        <w:rPr>
          <w:rFonts w:ascii="Calibri" w:hAnsi="Calibri"/>
        </w:rPr>
      </w:pPr>
      <w:r w:rsidRPr="00970FE2">
        <w:rPr>
          <w:rFonts w:ascii="Calibri" w:hAnsi="Calibri"/>
          <w:b/>
        </w:rPr>
        <w:t>Termijnrekening</w:t>
      </w:r>
      <w:r w:rsidRPr="0088127C">
        <w:rPr>
          <w:rFonts w:ascii="Calibri" w:hAnsi="Calibri"/>
        </w:rPr>
        <w:t>: lage liquiditeit</w:t>
      </w:r>
      <w:r w:rsidR="00970FE2">
        <w:rPr>
          <w:rFonts w:ascii="Calibri" w:hAnsi="Calibri"/>
        </w:rPr>
        <w:t>: je zet je geld vast voor een bepaalde periode.</w:t>
      </w:r>
    </w:p>
    <w:p w:rsidR="00A17C75" w:rsidRPr="0088127C" w:rsidRDefault="00A17C75" w:rsidP="00D01BD1">
      <w:pPr>
        <w:spacing w:after="0"/>
        <w:rPr>
          <w:rFonts w:ascii="Calibri" w:hAnsi="Calibri"/>
        </w:rPr>
      </w:pPr>
    </w:p>
    <w:p w:rsidR="00D01BD1" w:rsidRPr="0088127C" w:rsidRDefault="00D01BD1" w:rsidP="00D01BD1">
      <w:pPr>
        <w:spacing w:after="0"/>
        <w:rPr>
          <w:rFonts w:ascii="Calibri" w:hAnsi="Calibri"/>
        </w:rPr>
      </w:pPr>
      <w:r w:rsidRPr="00970FE2">
        <w:rPr>
          <w:rFonts w:ascii="Calibri" w:hAnsi="Calibri"/>
          <w:b/>
        </w:rPr>
        <w:t>Negotiable orders of withdrawal (NOW</w:t>
      </w:r>
      <w:r w:rsidRPr="0088127C">
        <w:rPr>
          <w:rFonts w:ascii="Calibri" w:hAnsi="Calibri"/>
        </w:rPr>
        <w:t>)= tussenvorm: het zijn in principe termijnrekeningen maar de bank staat toe dat de houder er toch rechtstreeks betalingen van kan doen. Hierdoor werd een betalingsinstrument (eigenschap van geld) dat tegelijk een interestvergoeding opbrengt ( eigenschap van quasi-geld)</w:t>
      </w:r>
    </w:p>
    <w:p w:rsidR="00D01BD1" w:rsidRDefault="00D01BD1" w:rsidP="00D01BD1">
      <w:pPr>
        <w:spacing w:after="0"/>
        <w:rPr>
          <w:rFonts w:ascii="Calibri" w:hAnsi="Calibri"/>
        </w:rPr>
      </w:pPr>
    </w:p>
    <w:p w:rsidR="00A17C75" w:rsidRDefault="00A17C75" w:rsidP="00D01BD1">
      <w:pPr>
        <w:spacing w:after="0"/>
        <w:rPr>
          <w:rFonts w:ascii="Calibri" w:hAnsi="Calibri"/>
        </w:rPr>
      </w:pPr>
      <w:proofErr w:type="spellStart"/>
      <w:r>
        <w:rPr>
          <w:rFonts w:ascii="Calibri" w:hAnsi="Calibri"/>
          <w:b/>
        </w:rPr>
        <w:t>Regulation</w:t>
      </w:r>
      <w:proofErr w:type="spellEnd"/>
      <w:r>
        <w:rPr>
          <w:rFonts w:ascii="Calibri" w:hAnsi="Calibri"/>
          <w:b/>
        </w:rPr>
        <w:t>-Q</w:t>
      </w:r>
    </w:p>
    <w:p w:rsidR="00A17C75" w:rsidRDefault="00BF4898" w:rsidP="00D01BD1">
      <w:pPr>
        <w:spacing w:after="0"/>
        <w:rPr>
          <w:rFonts w:ascii="Calibri" w:hAnsi="Calibri"/>
        </w:rPr>
      </w:pPr>
      <w:r>
        <w:rPr>
          <w:rFonts w:ascii="Calibri" w:hAnsi="Calibri"/>
        </w:rPr>
        <w:t>Zichtrekeningen mogen geen interest opbrengen.</w:t>
      </w:r>
    </w:p>
    <w:p w:rsidR="00BF4898" w:rsidRPr="00A17C75" w:rsidRDefault="00BF4898" w:rsidP="00D01BD1">
      <w:pPr>
        <w:spacing w:after="0"/>
        <w:rPr>
          <w:rFonts w:ascii="Calibri" w:hAnsi="Calibri"/>
        </w:rPr>
      </w:pPr>
    </w:p>
    <w:p w:rsidR="00D01BD1" w:rsidRPr="0088127C" w:rsidRDefault="00D01BD1" w:rsidP="00D01BD1">
      <w:pPr>
        <w:spacing w:after="0"/>
        <w:rPr>
          <w:rFonts w:ascii="Calibri" w:hAnsi="Calibri"/>
          <w:b/>
        </w:rPr>
      </w:pPr>
      <w:r w:rsidRPr="0088127C">
        <w:rPr>
          <w:rFonts w:ascii="Calibri" w:hAnsi="Calibri"/>
          <w:b/>
        </w:rPr>
        <w:t>Blue chip companies</w:t>
      </w:r>
    </w:p>
    <w:p w:rsidR="00D01BD1" w:rsidRPr="0088127C" w:rsidRDefault="00D01BD1" w:rsidP="00D01BD1">
      <w:pPr>
        <w:spacing w:after="0"/>
        <w:rPr>
          <w:rFonts w:ascii="Calibri" w:hAnsi="Calibri"/>
        </w:rPr>
      </w:pPr>
      <w:r w:rsidRPr="0088127C">
        <w:rPr>
          <w:rFonts w:ascii="Calibri" w:hAnsi="Calibri"/>
        </w:rPr>
        <w:t>Aandelen van grote ondernemingen, worden quasi continu verhandeld.</w:t>
      </w:r>
    </w:p>
    <w:p w:rsidR="00D01BD1" w:rsidRPr="0088127C" w:rsidRDefault="00D01BD1" w:rsidP="00D01BD1">
      <w:pPr>
        <w:spacing w:after="0"/>
        <w:rPr>
          <w:rFonts w:ascii="Calibri" w:hAnsi="Calibri"/>
        </w:rPr>
      </w:pPr>
    </w:p>
    <w:p w:rsidR="00D01BD1" w:rsidRPr="0088127C" w:rsidRDefault="00D01BD1" w:rsidP="00D01BD1">
      <w:pPr>
        <w:spacing w:after="0"/>
        <w:rPr>
          <w:rFonts w:ascii="Calibri" w:hAnsi="Calibri"/>
          <w:b/>
        </w:rPr>
      </w:pPr>
      <w:r w:rsidRPr="0088127C">
        <w:rPr>
          <w:rFonts w:ascii="Calibri" w:hAnsi="Calibri"/>
          <w:b/>
        </w:rPr>
        <w:t>Mid- en small caps</w:t>
      </w:r>
    </w:p>
    <w:p w:rsidR="00D01BD1" w:rsidRPr="0088127C" w:rsidRDefault="00D01BD1" w:rsidP="00D01BD1">
      <w:pPr>
        <w:spacing w:after="0"/>
        <w:rPr>
          <w:rFonts w:ascii="Calibri" w:hAnsi="Calibri"/>
        </w:rPr>
      </w:pPr>
      <w:r w:rsidRPr="0088127C">
        <w:rPr>
          <w:rFonts w:ascii="Calibri" w:hAnsi="Calibri"/>
        </w:rPr>
        <w:t>Aandelen van middelgrote en kleinere ondernemingen, hierin is de handel beperkter.</w:t>
      </w:r>
    </w:p>
    <w:p w:rsidR="00D01BD1" w:rsidRPr="0088127C" w:rsidRDefault="00D01BD1" w:rsidP="00D01BD1">
      <w:pPr>
        <w:spacing w:after="0"/>
        <w:rPr>
          <w:rFonts w:ascii="Calibri" w:hAnsi="Calibri"/>
        </w:rPr>
      </w:pPr>
    </w:p>
    <w:p w:rsidR="00D01BD1" w:rsidRDefault="00D01BD1" w:rsidP="00D01BD1">
      <w:pPr>
        <w:spacing w:after="0"/>
        <w:rPr>
          <w:rFonts w:ascii="Calibri" w:hAnsi="Calibri"/>
          <w:b/>
        </w:rPr>
      </w:pPr>
      <w:r w:rsidRPr="0088127C">
        <w:rPr>
          <w:rFonts w:ascii="Calibri" w:hAnsi="Calibri"/>
          <w:b/>
        </w:rPr>
        <w:t>Impliciete transactiekost</w:t>
      </w:r>
    </w:p>
    <w:p w:rsidR="00581624" w:rsidRPr="00581624" w:rsidRDefault="00581624" w:rsidP="00D01BD1">
      <w:pPr>
        <w:spacing w:after="0"/>
        <w:rPr>
          <w:rFonts w:ascii="Calibri" w:hAnsi="Calibri"/>
        </w:rPr>
      </w:pPr>
      <w:r>
        <w:rPr>
          <w:rFonts w:ascii="Calibri" w:hAnsi="Calibri"/>
        </w:rPr>
        <w:t xml:space="preserve">een groot verkooporder kan een overaanbod veroorzaken waardoor de effecten met een prijsverlies verkocht worden. </w:t>
      </w:r>
    </w:p>
    <w:p w:rsidR="00D01BD1" w:rsidRDefault="00D01BD1" w:rsidP="00D01BD1">
      <w:pPr>
        <w:spacing w:after="0"/>
        <w:rPr>
          <w:rFonts w:ascii="Calibri" w:hAnsi="Calibri"/>
          <w:b/>
        </w:rPr>
      </w:pPr>
    </w:p>
    <w:p w:rsidR="00D01BD1" w:rsidRDefault="00D01BD1" w:rsidP="00D01BD1">
      <w:pPr>
        <w:spacing w:after="0"/>
        <w:rPr>
          <w:rFonts w:ascii="Calibri" w:hAnsi="Calibri"/>
          <w:b/>
        </w:rPr>
      </w:pPr>
      <w:r>
        <w:rPr>
          <w:rFonts w:ascii="Calibri" w:hAnsi="Calibri"/>
          <w:b/>
        </w:rPr>
        <w:t>Proxies voor liquiditiet</w:t>
      </w:r>
    </w:p>
    <w:p w:rsidR="00D01BD1" w:rsidRDefault="00D01BD1" w:rsidP="00D01BD1">
      <w:pPr>
        <w:spacing w:after="0"/>
        <w:rPr>
          <w:rFonts w:ascii="Calibri" w:hAnsi="Calibri"/>
        </w:rPr>
      </w:pPr>
      <w:r>
        <w:rPr>
          <w:rFonts w:ascii="Calibri" w:hAnsi="Calibri"/>
        </w:rPr>
        <w:t>Variabelen die de graad van liquiditeit van een markt proberen te benaderen.</w:t>
      </w:r>
    </w:p>
    <w:p w:rsidR="00D01BD1" w:rsidRDefault="00D01BD1" w:rsidP="00D01BD1">
      <w:pPr>
        <w:spacing w:after="0"/>
        <w:rPr>
          <w:rFonts w:ascii="Calibri" w:hAnsi="Calibri"/>
        </w:rPr>
      </w:pPr>
      <w:r>
        <w:rPr>
          <w:rFonts w:ascii="Calibri" w:hAnsi="Calibri"/>
        </w:rPr>
        <w:t>Bijvoorbeeld:</w:t>
      </w:r>
    </w:p>
    <w:p w:rsidR="00581624" w:rsidRDefault="00581624" w:rsidP="00D01BD1">
      <w:pPr>
        <w:spacing w:after="0"/>
        <w:rPr>
          <w:rFonts w:ascii="Calibri" w:hAnsi="Calibri"/>
        </w:rPr>
      </w:pPr>
      <w:r>
        <w:rPr>
          <w:rFonts w:ascii="Calibri" w:hAnsi="Calibri"/>
        </w:rPr>
        <w:tab/>
        <w:t>*</w:t>
      </w:r>
      <w:r w:rsidR="00D01BD1">
        <w:rPr>
          <w:rFonts w:ascii="Calibri" w:hAnsi="Calibri"/>
        </w:rPr>
        <w:t>de tijdspanne</w:t>
      </w:r>
    </w:p>
    <w:p w:rsidR="00D01BD1" w:rsidRDefault="00581624" w:rsidP="00D01BD1">
      <w:pPr>
        <w:spacing w:after="0"/>
        <w:rPr>
          <w:rFonts w:ascii="Calibri" w:hAnsi="Calibri"/>
        </w:rPr>
      </w:pPr>
      <w:r>
        <w:rPr>
          <w:rFonts w:ascii="Calibri" w:hAnsi="Calibri"/>
        </w:rPr>
        <w:tab/>
        <w:t>*</w:t>
      </w:r>
      <w:r w:rsidR="00D01BD1">
        <w:rPr>
          <w:rFonts w:ascii="Calibri" w:hAnsi="Calibri"/>
        </w:rPr>
        <w:t>bedrag (</w:t>
      </w:r>
      <w:r w:rsidR="00D01BD1" w:rsidRPr="0088127C">
        <w:rPr>
          <w:rFonts w:ascii="Calibri" w:hAnsi="Calibri"/>
          <w:b/>
        </w:rPr>
        <w:t>bied-laat marge (bid-</w:t>
      </w:r>
      <w:proofErr w:type="spellStart"/>
      <w:r w:rsidR="00D01BD1" w:rsidRPr="0088127C">
        <w:rPr>
          <w:rFonts w:ascii="Calibri" w:hAnsi="Calibri"/>
          <w:b/>
        </w:rPr>
        <w:t>ask</w:t>
      </w:r>
      <w:proofErr w:type="spellEnd"/>
      <w:r w:rsidR="00D01BD1" w:rsidRPr="0088127C">
        <w:rPr>
          <w:rFonts w:ascii="Calibri" w:hAnsi="Calibri"/>
          <w:b/>
        </w:rPr>
        <w:t xml:space="preserve"> spread)</w:t>
      </w:r>
      <w:r w:rsidR="00D01BD1">
        <w:rPr>
          <w:rFonts w:ascii="Calibri" w:hAnsi="Calibri"/>
        </w:rPr>
        <w:t xml:space="preserve"> de bid is de koers waartegen een financiële </w:t>
      </w:r>
      <w:r>
        <w:rPr>
          <w:rFonts w:ascii="Calibri" w:hAnsi="Calibri"/>
        </w:rPr>
        <w:tab/>
      </w:r>
      <w:r w:rsidR="00D01BD1">
        <w:rPr>
          <w:rFonts w:ascii="Calibri" w:hAnsi="Calibri"/>
        </w:rPr>
        <w:t>tussenpersoon het effect wil aankopen (</w:t>
      </w:r>
      <w:r w:rsidR="00D01BD1" w:rsidRPr="0088127C">
        <w:rPr>
          <w:rFonts w:ascii="Calibri" w:hAnsi="Calibri"/>
          <w:b/>
        </w:rPr>
        <w:t>aankoopkoers</w:t>
      </w:r>
      <w:r w:rsidR="00D01BD1">
        <w:rPr>
          <w:rFonts w:ascii="Calibri" w:hAnsi="Calibri"/>
        </w:rPr>
        <w:t xml:space="preserve">) en de klant het effect verkoopt, de </w:t>
      </w:r>
      <w:r>
        <w:rPr>
          <w:rFonts w:ascii="Calibri" w:hAnsi="Calibri"/>
        </w:rPr>
        <w:tab/>
      </w:r>
      <w:proofErr w:type="spellStart"/>
      <w:r w:rsidR="00D01BD1">
        <w:rPr>
          <w:rFonts w:ascii="Calibri" w:hAnsi="Calibri"/>
        </w:rPr>
        <w:t>ask</w:t>
      </w:r>
      <w:proofErr w:type="spellEnd"/>
      <w:r w:rsidR="00D01BD1">
        <w:rPr>
          <w:rFonts w:ascii="Calibri" w:hAnsi="Calibri"/>
        </w:rPr>
        <w:t xml:space="preserve"> is de koers waartegen de financiële tussenpersoon het effect wil verkopen </w:t>
      </w:r>
      <w:r>
        <w:rPr>
          <w:rFonts w:ascii="Calibri" w:hAnsi="Calibri"/>
        </w:rPr>
        <w:tab/>
      </w:r>
      <w:r w:rsidR="00D01BD1">
        <w:rPr>
          <w:rFonts w:ascii="Calibri" w:hAnsi="Calibri"/>
        </w:rPr>
        <w:t>(</w:t>
      </w:r>
      <w:r w:rsidR="006C4364">
        <w:rPr>
          <w:rFonts w:ascii="Calibri" w:hAnsi="Calibri"/>
          <w:b/>
        </w:rPr>
        <w:t xml:space="preserve">laatkoers of </w:t>
      </w:r>
      <w:r w:rsidR="006C4364">
        <w:rPr>
          <w:rFonts w:ascii="Calibri" w:hAnsi="Calibri"/>
          <w:b/>
        </w:rPr>
        <w:tab/>
      </w:r>
      <w:r w:rsidR="00D01BD1" w:rsidRPr="0088127C">
        <w:rPr>
          <w:rFonts w:ascii="Calibri" w:hAnsi="Calibri"/>
          <w:b/>
        </w:rPr>
        <w:t>verkoopkoers</w:t>
      </w:r>
      <w:r w:rsidR="00D01BD1">
        <w:rPr>
          <w:rFonts w:ascii="Calibri" w:hAnsi="Calibri"/>
        </w:rPr>
        <w:t xml:space="preserve">) en waartegen de klant koopt. Het verschil tussen beiden is de </w:t>
      </w:r>
      <w:r>
        <w:rPr>
          <w:rFonts w:ascii="Calibri" w:hAnsi="Calibri"/>
        </w:rPr>
        <w:tab/>
      </w:r>
      <w:r w:rsidR="00D01BD1">
        <w:rPr>
          <w:rFonts w:ascii="Calibri" w:hAnsi="Calibri"/>
        </w:rPr>
        <w:t>marge/spread.),</w:t>
      </w:r>
    </w:p>
    <w:p w:rsidR="00D01BD1" w:rsidRDefault="00581624" w:rsidP="00D01BD1">
      <w:pPr>
        <w:spacing w:after="0"/>
        <w:rPr>
          <w:rFonts w:ascii="Calibri" w:hAnsi="Calibri"/>
        </w:rPr>
      </w:pPr>
      <w:r>
        <w:rPr>
          <w:rFonts w:ascii="Calibri" w:hAnsi="Calibri"/>
        </w:rPr>
        <w:tab/>
        <w:t>*</w:t>
      </w:r>
      <w:r w:rsidR="00D01BD1">
        <w:rPr>
          <w:rFonts w:ascii="Calibri" w:hAnsi="Calibri"/>
        </w:rPr>
        <w:t xml:space="preserve">De </w:t>
      </w:r>
      <w:r w:rsidR="00D01BD1" w:rsidRPr="0088127C">
        <w:rPr>
          <w:rFonts w:ascii="Calibri" w:hAnsi="Calibri"/>
          <w:b/>
        </w:rPr>
        <w:t xml:space="preserve">marktdiepte (market </w:t>
      </w:r>
      <w:proofErr w:type="spellStart"/>
      <w:r w:rsidR="00D01BD1" w:rsidRPr="0088127C">
        <w:rPr>
          <w:rFonts w:ascii="Calibri" w:hAnsi="Calibri"/>
          <w:b/>
        </w:rPr>
        <w:t>depth</w:t>
      </w:r>
      <w:proofErr w:type="spellEnd"/>
      <w:r w:rsidR="00D01BD1" w:rsidRPr="0088127C">
        <w:rPr>
          <w:rFonts w:ascii="Calibri" w:hAnsi="Calibri"/>
          <w:b/>
        </w:rPr>
        <w:t>)</w:t>
      </w:r>
      <w:r w:rsidR="00D01BD1">
        <w:rPr>
          <w:rFonts w:ascii="Calibri" w:hAnsi="Calibri"/>
          <w:b/>
        </w:rPr>
        <w:t xml:space="preserve"> </w:t>
      </w:r>
      <w:r w:rsidR="00D01BD1">
        <w:rPr>
          <w:rFonts w:ascii="Calibri" w:hAnsi="Calibri"/>
        </w:rPr>
        <w:t xml:space="preserve">gemeten </w:t>
      </w:r>
      <w:proofErr w:type="spellStart"/>
      <w:r w:rsidR="00D01BD1">
        <w:rPr>
          <w:rFonts w:ascii="Calibri" w:hAnsi="Calibri"/>
        </w:rPr>
        <w:t>ahv</w:t>
      </w:r>
      <w:proofErr w:type="spellEnd"/>
      <w:r w:rsidR="00D01BD1">
        <w:rPr>
          <w:rFonts w:ascii="Calibri" w:hAnsi="Calibri"/>
        </w:rPr>
        <w:t xml:space="preserve"> een </w:t>
      </w:r>
      <w:r w:rsidR="00D01BD1" w:rsidRPr="0088127C">
        <w:rPr>
          <w:rFonts w:ascii="Calibri" w:hAnsi="Calibri"/>
          <w:b/>
        </w:rPr>
        <w:t>liquiditeitsratio</w:t>
      </w:r>
      <w:r w:rsidR="00D01BD1">
        <w:rPr>
          <w:rFonts w:ascii="Calibri" w:hAnsi="Calibri"/>
        </w:rPr>
        <w:t xml:space="preserve"> = verhouding tussen het </w:t>
      </w:r>
      <w:r>
        <w:rPr>
          <w:rFonts w:ascii="Calibri" w:hAnsi="Calibri"/>
        </w:rPr>
        <w:tab/>
      </w:r>
      <w:r w:rsidR="00D01BD1">
        <w:rPr>
          <w:rFonts w:ascii="Calibri" w:hAnsi="Calibri"/>
        </w:rPr>
        <w:t xml:space="preserve">handelsvolume (uitgedrukt in waarde of aantallen) gedurende een bepaalde tijdsperiode en </w:t>
      </w:r>
      <w:r>
        <w:rPr>
          <w:rFonts w:ascii="Calibri" w:hAnsi="Calibri"/>
        </w:rPr>
        <w:tab/>
      </w:r>
      <w:r w:rsidR="00D01BD1">
        <w:rPr>
          <w:rFonts w:ascii="Calibri" w:hAnsi="Calibri"/>
        </w:rPr>
        <w:t>de abso</w:t>
      </w:r>
      <w:bookmarkStart w:id="0" w:name="_GoBack"/>
      <w:bookmarkEnd w:id="0"/>
      <w:r w:rsidR="00D01BD1">
        <w:rPr>
          <w:rFonts w:ascii="Calibri" w:hAnsi="Calibri"/>
        </w:rPr>
        <w:t>lute prijsverandering.,</w:t>
      </w:r>
    </w:p>
    <w:p w:rsidR="00D01BD1" w:rsidRDefault="00581624" w:rsidP="00D01BD1">
      <w:pPr>
        <w:spacing w:after="0"/>
        <w:rPr>
          <w:rFonts w:ascii="Calibri" w:hAnsi="Calibri"/>
        </w:rPr>
      </w:pPr>
      <w:r>
        <w:rPr>
          <w:rFonts w:ascii="Calibri" w:hAnsi="Calibri"/>
          <w:b/>
        </w:rPr>
        <w:tab/>
        <w:t>*</w:t>
      </w:r>
      <w:r w:rsidR="00D01BD1" w:rsidRPr="0088127C">
        <w:rPr>
          <w:rFonts w:ascii="Calibri" w:hAnsi="Calibri"/>
          <w:b/>
        </w:rPr>
        <w:t>verhandelde volume</w:t>
      </w:r>
      <w:r w:rsidR="00D01BD1">
        <w:rPr>
          <w:rFonts w:ascii="Calibri" w:hAnsi="Calibri"/>
        </w:rPr>
        <w:t xml:space="preserve"> (in marktwaarde)= grootte van de onderneming (grote </w:t>
      </w:r>
      <w:r>
        <w:rPr>
          <w:rFonts w:ascii="Calibri" w:hAnsi="Calibri"/>
        </w:rPr>
        <w:tab/>
      </w:r>
      <w:r w:rsidR="00D01BD1">
        <w:rPr>
          <w:rFonts w:ascii="Calibri" w:hAnsi="Calibri"/>
        </w:rPr>
        <w:t>ondernemingen=meer liquide),</w:t>
      </w:r>
    </w:p>
    <w:p w:rsidR="00D01BD1" w:rsidRDefault="00581624" w:rsidP="00D01BD1">
      <w:pPr>
        <w:spacing w:after="0"/>
        <w:rPr>
          <w:rFonts w:ascii="Calibri" w:hAnsi="Calibri"/>
        </w:rPr>
      </w:pPr>
      <w:r>
        <w:rPr>
          <w:rFonts w:ascii="Calibri" w:hAnsi="Calibri"/>
          <w:b/>
        </w:rPr>
        <w:tab/>
        <w:t>*</w:t>
      </w:r>
      <w:r w:rsidR="00D01BD1">
        <w:rPr>
          <w:rFonts w:ascii="Calibri" w:hAnsi="Calibri"/>
          <w:b/>
        </w:rPr>
        <w:t xml:space="preserve">free </w:t>
      </w:r>
      <w:proofErr w:type="spellStart"/>
      <w:r w:rsidR="00D01BD1">
        <w:rPr>
          <w:rFonts w:ascii="Calibri" w:hAnsi="Calibri"/>
          <w:b/>
        </w:rPr>
        <w:t>float</w:t>
      </w:r>
      <w:proofErr w:type="spellEnd"/>
      <w:r w:rsidR="00D01BD1">
        <w:rPr>
          <w:rFonts w:ascii="Calibri" w:hAnsi="Calibri"/>
          <w:b/>
        </w:rPr>
        <w:t xml:space="preserve">= </w:t>
      </w:r>
      <w:r w:rsidR="00D01BD1">
        <w:rPr>
          <w:rFonts w:ascii="Calibri" w:hAnsi="Calibri"/>
        </w:rPr>
        <w:t>aantal of proportie vrij verhandelbare aandelen,</w:t>
      </w:r>
    </w:p>
    <w:p w:rsidR="00D01BD1" w:rsidRDefault="00581624" w:rsidP="00D01BD1">
      <w:pPr>
        <w:spacing w:after="0"/>
        <w:rPr>
          <w:rFonts w:ascii="Calibri" w:hAnsi="Calibri"/>
        </w:rPr>
      </w:pPr>
      <w:r>
        <w:rPr>
          <w:rFonts w:ascii="Calibri" w:hAnsi="Calibri"/>
          <w:b/>
        </w:rPr>
        <w:tab/>
        <w:t>*</w:t>
      </w:r>
      <w:r w:rsidR="00D01BD1">
        <w:rPr>
          <w:rFonts w:ascii="Calibri" w:hAnsi="Calibri"/>
          <w:b/>
        </w:rPr>
        <w:t xml:space="preserve">gemiddelde verblijftijd </w:t>
      </w:r>
      <w:r w:rsidR="00D01BD1">
        <w:rPr>
          <w:rFonts w:ascii="Calibri" w:hAnsi="Calibri"/>
        </w:rPr>
        <w:t xml:space="preserve">van een aandeel in een portefeuille= berekend </w:t>
      </w:r>
      <w:proofErr w:type="spellStart"/>
      <w:r w:rsidR="00D01BD1">
        <w:rPr>
          <w:rFonts w:ascii="Calibri" w:hAnsi="Calibri"/>
        </w:rPr>
        <w:t>obv</w:t>
      </w:r>
      <w:proofErr w:type="spellEnd"/>
      <w:r w:rsidR="00D01BD1">
        <w:rPr>
          <w:rFonts w:ascii="Calibri" w:hAnsi="Calibri"/>
        </w:rPr>
        <w:t xml:space="preserve"> de free </w:t>
      </w:r>
      <w:proofErr w:type="spellStart"/>
      <w:r w:rsidR="00D01BD1">
        <w:rPr>
          <w:rFonts w:ascii="Calibri" w:hAnsi="Calibri"/>
        </w:rPr>
        <w:t>float</w:t>
      </w:r>
      <w:proofErr w:type="spellEnd"/>
      <w:r w:rsidR="00D01BD1">
        <w:rPr>
          <w:rFonts w:ascii="Calibri" w:hAnsi="Calibri"/>
        </w:rPr>
        <w:t xml:space="preserve"> </w:t>
      </w:r>
      <w:r>
        <w:rPr>
          <w:rFonts w:ascii="Calibri" w:hAnsi="Calibri"/>
        </w:rPr>
        <w:tab/>
      </w:r>
      <w:r w:rsidR="00D01BD1">
        <w:rPr>
          <w:rFonts w:ascii="Calibri" w:hAnsi="Calibri"/>
        </w:rPr>
        <w:t xml:space="preserve">(uitgedrukt in termen van marktkapitalisatie) op het verhandelde volume van een bepaald </w:t>
      </w:r>
      <w:r>
        <w:rPr>
          <w:rFonts w:ascii="Calibri" w:hAnsi="Calibri"/>
        </w:rPr>
        <w:tab/>
      </w:r>
      <w:r w:rsidR="00D01BD1">
        <w:rPr>
          <w:rFonts w:ascii="Calibri" w:hAnsi="Calibri"/>
        </w:rPr>
        <w:t>jaar.</w:t>
      </w:r>
    </w:p>
    <w:p w:rsidR="00D01BD1" w:rsidRDefault="00581624" w:rsidP="00D01BD1">
      <w:pPr>
        <w:spacing w:after="0"/>
        <w:rPr>
          <w:rFonts w:ascii="Calibri" w:hAnsi="Calibri"/>
          <w:sz w:val="18"/>
          <w:szCs w:val="18"/>
        </w:rPr>
      </w:pPr>
      <w:r>
        <w:rPr>
          <w:rFonts w:ascii="Calibri" w:hAnsi="Calibri"/>
          <w:sz w:val="18"/>
          <w:szCs w:val="18"/>
        </w:rPr>
        <w:tab/>
      </w:r>
      <w:r w:rsidR="00D01BD1">
        <w:rPr>
          <w:rFonts w:ascii="Calibri" w:hAnsi="Calibri"/>
          <w:sz w:val="18"/>
          <w:szCs w:val="18"/>
        </w:rPr>
        <w:t xml:space="preserve">( een ratio van 1 wil zeggen dat het 1 jaar duurt vooraleer alle vrij verhandelbare aandelen 1 keer werden </w:t>
      </w:r>
      <w:r>
        <w:rPr>
          <w:rFonts w:ascii="Calibri" w:hAnsi="Calibri"/>
          <w:sz w:val="18"/>
          <w:szCs w:val="18"/>
        </w:rPr>
        <w:tab/>
      </w:r>
      <w:r w:rsidR="00D01BD1">
        <w:rPr>
          <w:rFonts w:ascii="Calibri" w:hAnsi="Calibri"/>
          <w:sz w:val="18"/>
          <w:szCs w:val="18"/>
        </w:rPr>
        <w:t>verhandeld)</w:t>
      </w:r>
    </w:p>
    <w:p w:rsidR="00D01BD1" w:rsidRDefault="00D01BD1" w:rsidP="00D01BD1">
      <w:pPr>
        <w:spacing w:after="0"/>
        <w:rPr>
          <w:rFonts w:ascii="Calibri" w:hAnsi="Calibri"/>
          <w:sz w:val="18"/>
          <w:szCs w:val="18"/>
        </w:rPr>
      </w:pPr>
    </w:p>
    <w:p w:rsidR="006C4364" w:rsidRDefault="006C4364" w:rsidP="00D01BD1">
      <w:pPr>
        <w:spacing w:after="0"/>
        <w:rPr>
          <w:rFonts w:ascii="Calibri" w:hAnsi="Calibri"/>
          <w:sz w:val="18"/>
          <w:szCs w:val="18"/>
        </w:rPr>
      </w:pPr>
    </w:p>
    <w:p w:rsidR="006C4364" w:rsidRDefault="006C4364" w:rsidP="00D01BD1">
      <w:pPr>
        <w:spacing w:after="0"/>
        <w:rPr>
          <w:rFonts w:ascii="Calibri" w:hAnsi="Calibri"/>
          <w:sz w:val="18"/>
          <w:szCs w:val="18"/>
        </w:rPr>
      </w:pPr>
    </w:p>
    <w:p w:rsidR="00D01BD1" w:rsidRDefault="00D01BD1" w:rsidP="00D01BD1">
      <w:pPr>
        <w:spacing w:after="0"/>
        <w:rPr>
          <w:rFonts w:ascii="Calibri" w:hAnsi="Calibri"/>
          <w:b/>
        </w:rPr>
      </w:pPr>
      <w:r>
        <w:rPr>
          <w:rFonts w:ascii="Calibri" w:hAnsi="Calibri"/>
          <w:b/>
        </w:rPr>
        <w:lastRenderedPageBreak/>
        <w:t>semi-directe financiering</w:t>
      </w:r>
    </w:p>
    <w:p w:rsidR="00D01BD1" w:rsidRDefault="00D01BD1" w:rsidP="00D01BD1">
      <w:pPr>
        <w:spacing w:after="0"/>
        <w:rPr>
          <w:rFonts w:ascii="Calibri" w:hAnsi="Calibri"/>
        </w:rPr>
      </w:pPr>
      <w:r w:rsidRPr="002C529F">
        <w:rPr>
          <w:rFonts w:ascii="Calibri" w:hAnsi="Calibri"/>
          <w:b/>
        </w:rPr>
        <w:t>de emissie</w:t>
      </w:r>
      <w:r>
        <w:rPr>
          <w:rFonts w:ascii="Calibri" w:hAnsi="Calibri"/>
        </w:rPr>
        <w:t xml:space="preserve"> van financiële instrumenten zoals overheidsobligaties of aandelen,.. zijn in principe voorbeelden van directe financiering maar omdat hierbij een </w:t>
      </w:r>
      <w:r w:rsidRPr="002C529F">
        <w:rPr>
          <w:rFonts w:ascii="Calibri" w:hAnsi="Calibri"/>
          <w:b/>
        </w:rPr>
        <w:t>financiële tussenpersonen</w:t>
      </w:r>
      <w:r>
        <w:rPr>
          <w:rFonts w:ascii="Calibri" w:hAnsi="Calibri"/>
        </w:rPr>
        <w:t xml:space="preserve"> optreden die de ontlener adviseren of de uiteindelijke inzameling of fondsen praktisch realiseren spreken we over </w:t>
      </w:r>
      <w:r w:rsidRPr="002C529F">
        <w:rPr>
          <w:rFonts w:ascii="Calibri" w:hAnsi="Calibri"/>
          <w:b/>
        </w:rPr>
        <w:t>semi-direct financiering</w:t>
      </w:r>
      <w:r>
        <w:rPr>
          <w:rFonts w:ascii="Calibri" w:hAnsi="Calibri"/>
        </w:rPr>
        <w:t>.</w:t>
      </w:r>
    </w:p>
    <w:p w:rsidR="00D01BD1" w:rsidRDefault="00D01BD1" w:rsidP="00D01BD1">
      <w:pPr>
        <w:spacing w:after="0"/>
        <w:rPr>
          <w:rFonts w:ascii="Calibri" w:hAnsi="Calibri"/>
        </w:rPr>
      </w:pPr>
    </w:p>
    <w:p w:rsidR="00D01BD1" w:rsidRDefault="00D01BD1" w:rsidP="00D01BD1">
      <w:pPr>
        <w:spacing w:after="0"/>
        <w:rPr>
          <w:rFonts w:ascii="Calibri" w:hAnsi="Calibri"/>
          <w:b/>
        </w:rPr>
      </w:pPr>
      <w:r>
        <w:rPr>
          <w:rFonts w:ascii="Calibri" w:hAnsi="Calibri"/>
          <w:b/>
        </w:rPr>
        <w:t>Financiële tussenpersoon</w:t>
      </w:r>
    </w:p>
    <w:p w:rsidR="00D01BD1" w:rsidRDefault="00D01BD1" w:rsidP="00D01BD1">
      <w:pPr>
        <w:spacing w:after="0"/>
        <w:rPr>
          <w:rFonts w:ascii="Calibri" w:hAnsi="Calibri"/>
          <w:b/>
        </w:rPr>
      </w:pPr>
      <w:r>
        <w:rPr>
          <w:rFonts w:ascii="Calibri" w:hAnsi="Calibri"/>
        </w:rPr>
        <w:t xml:space="preserve">Treedt op voor rekening van de emittent en zal hiervoor een vergoeding, </w:t>
      </w:r>
      <w:r w:rsidRPr="00957D7B">
        <w:rPr>
          <w:rFonts w:ascii="Calibri" w:hAnsi="Calibri"/>
          <w:b/>
        </w:rPr>
        <w:t>een fee</w:t>
      </w:r>
      <w:r>
        <w:rPr>
          <w:rFonts w:ascii="Calibri" w:hAnsi="Calibri"/>
        </w:rPr>
        <w:t xml:space="preserve">, krijgen. Daarom spreekt men ook wel eens over </w:t>
      </w:r>
      <w:r>
        <w:rPr>
          <w:rFonts w:ascii="Calibri" w:hAnsi="Calibri"/>
          <w:b/>
        </w:rPr>
        <w:t>fee business</w:t>
      </w:r>
      <w:r w:rsidR="007A3712">
        <w:rPr>
          <w:rFonts w:ascii="Calibri" w:hAnsi="Calibri"/>
          <w:b/>
        </w:rPr>
        <w:t>.</w:t>
      </w:r>
    </w:p>
    <w:p w:rsidR="007A3712" w:rsidRPr="007A3712" w:rsidRDefault="007A3712" w:rsidP="00D01BD1">
      <w:pPr>
        <w:spacing w:after="0"/>
        <w:rPr>
          <w:rFonts w:ascii="Calibri" w:hAnsi="Calibri"/>
          <w:b/>
        </w:rPr>
      </w:pPr>
      <w:r>
        <w:rPr>
          <w:rFonts w:ascii="Calibri" w:hAnsi="Calibri"/>
        </w:rPr>
        <w:t xml:space="preserve">Voorbeelden hiervan zijn </w:t>
      </w:r>
      <w:r>
        <w:rPr>
          <w:rFonts w:ascii="Calibri" w:hAnsi="Calibri"/>
          <w:b/>
        </w:rPr>
        <w:t xml:space="preserve">kredietinstellingen </w:t>
      </w:r>
      <w:r w:rsidRPr="007A3712">
        <w:rPr>
          <w:rFonts w:ascii="Calibri" w:hAnsi="Calibri"/>
          <w:b/>
        </w:rPr>
        <w:t>en instellingen voor collectieve belegging (</w:t>
      </w:r>
      <w:proofErr w:type="spellStart"/>
      <w:r w:rsidRPr="007A3712">
        <w:rPr>
          <w:rFonts w:ascii="Calibri" w:hAnsi="Calibri"/>
          <w:b/>
        </w:rPr>
        <w:t>ICB's</w:t>
      </w:r>
      <w:proofErr w:type="spellEnd"/>
      <w:r w:rsidRPr="007A3712">
        <w:rPr>
          <w:rFonts w:ascii="Calibri" w:hAnsi="Calibri"/>
          <w:b/>
        </w:rPr>
        <w:t>)</w:t>
      </w:r>
    </w:p>
    <w:p w:rsidR="00D01BD1" w:rsidRPr="007A3712" w:rsidRDefault="00D01BD1" w:rsidP="00D01BD1">
      <w:pPr>
        <w:spacing w:after="0"/>
        <w:rPr>
          <w:rFonts w:ascii="Calibri" w:hAnsi="Calibri"/>
          <w:b/>
        </w:rPr>
      </w:pPr>
    </w:p>
    <w:p w:rsidR="00D01BD1" w:rsidRDefault="00D01BD1" w:rsidP="00D01BD1">
      <w:pPr>
        <w:spacing w:after="0"/>
        <w:rPr>
          <w:rFonts w:ascii="Calibri" w:hAnsi="Calibri"/>
          <w:b/>
        </w:rPr>
      </w:pPr>
      <w:r>
        <w:rPr>
          <w:rFonts w:ascii="Calibri" w:hAnsi="Calibri"/>
          <w:b/>
        </w:rPr>
        <w:t>Underwriting</w:t>
      </w:r>
    </w:p>
    <w:p w:rsidR="00D01BD1" w:rsidRDefault="00D01BD1" w:rsidP="00D01BD1">
      <w:pPr>
        <w:spacing w:after="0"/>
        <w:rPr>
          <w:rFonts w:ascii="Calibri" w:hAnsi="Calibri"/>
        </w:rPr>
      </w:pPr>
      <w:r>
        <w:rPr>
          <w:rFonts w:ascii="Calibri" w:hAnsi="Calibri"/>
        </w:rPr>
        <w:t xml:space="preserve">Klanten bijstaan bij het uitgeven van effecten, </w:t>
      </w:r>
      <w:r>
        <w:rPr>
          <w:rFonts w:ascii="Calibri" w:hAnsi="Calibri"/>
          <w:b/>
        </w:rPr>
        <w:t xml:space="preserve"> </w:t>
      </w:r>
      <w:r w:rsidRPr="00957D7B">
        <w:rPr>
          <w:rFonts w:ascii="Calibri" w:hAnsi="Calibri"/>
          <w:b/>
        </w:rPr>
        <w:t>de underwriter</w:t>
      </w:r>
      <w:r>
        <w:rPr>
          <w:rFonts w:ascii="Calibri" w:hAnsi="Calibri"/>
        </w:rPr>
        <w:t xml:space="preserve">  is de tussenpersoon die vers kapitaal plaatst.</w:t>
      </w:r>
    </w:p>
    <w:p w:rsidR="00D01BD1" w:rsidRDefault="00D01BD1" w:rsidP="00D01BD1">
      <w:pPr>
        <w:spacing w:after="0"/>
        <w:rPr>
          <w:rFonts w:ascii="Calibri" w:hAnsi="Calibri"/>
        </w:rPr>
      </w:pPr>
    </w:p>
    <w:p w:rsidR="00D01BD1" w:rsidRPr="00D01BD1" w:rsidRDefault="00D01BD1" w:rsidP="00D01BD1">
      <w:pPr>
        <w:spacing w:after="0"/>
        <w:rPr>
          <w:rFonts w:ascii="Calibri" w:hAnsi="Calibri"/>
          <w:b/>
        </w:rPr>
      </w:pPr>
      <w:r w:rsidRPr="00D01BD1">
        <w:rPr>
          <w:rFonts w:ascii="Calibri" w:hAnsi="Calibri"/>
          <w:b/>
        </w:rPr>
        <w:t>Broker</w:t>
      </w:r>
    </w:p>
    <w:p w:rsidR="00D01BD1" w:rsidRDefault="00D01BD1" w:rsidP="00D01BD1">
      <w:pPr>
        <w:spacing w:after="0"/>
        <w:rPr>
          <w:rFonts w:ascii="Calibri" w:hAnsi="Calibri"/>
        </w:rPr>
      </w:pPr>
      <w:r>
        <w:rPr>
          <w:rFonts w:ascii="Calibri" w:hAnsi="Calibri"/>
        </w:rPr>
        <w:t>Type van financiële tussenpersoon bij de handel in effecten, verhandelt financiële activa voor rekening van een klant.</w:t>
      </w:r>
    </w:p>
    <w:p w:rsidR="00D01BD1" w:rsidRDefault="00D01BD1" w:rsidP="00D01BD1">
      <w:pPr>
        <w:spacing w:after="0"/>
        <w:rPr>
          <w:rFonts w:ascii="Calibri" w:hAnsi="Calibri"/>
        </w:rPr>
      </w:pPr>
    </w:p>
    <w:p w:rsidR="00D01BD1" w:rsidRPr="00D01BD1" w:rsidRDefault="00D01BD1" w:rsidP="00D01BD1">
      <w:pPr>
        <w:spacing w:after="0"/>
        <w:rPr>
          <w:rFonts w:ascii="Calibri" w:hAnsi="Calibri"/>
          <w:b/>
        </w:rPr>
      </w:pPr>
      <w:r w:rsidRPr="00D01BD1">
        <w:rPr>
          <w:rFonts w:ascii="Calibri" w:hAnsi="Calibri"/>
          <w:b/>
        </w:rPr>
        <w:t>Dealer</w:t>
      </w:r>
    </w:p>
    <w:p w:rsidR="00D01BD1" w:rsidRDefault="00D01BD1" w:rsidP="00D01BD1">
      <w:pPr>
        <w:spacing w:after="0"/>
        <w:rPr>
          <w:rFonts w:ascii="Calibri" w:hAnsi="Calibri"/>
        </w:rPr>
      </w:pPr>
      <w:r>
        <w:rPr>
          <w:rFonts w:ascii="Calibri" w:hAnsi="Calibri"/>
        </w:rPr>
        <w:t xml:space="preserve">Type van financiële tussenpersoon die financiële activa verhandelt voor eigen rekening. Zij vervullen soms de rol van </w:t>
      </w:r>
      <w:r w:rsidRPr="002F2119">
        <w:rPr>
          <w:rFonts w:ascii="Calibri" w:hAnsi="Calibri"/>
          <w:b/>
        </w:rPr>
        <w:t>liquiditeitsverschaffer of liquidity provider</w:t>
      </w:r>
      <w:r>
        <w:rPr>
          <w:rFonts w:ascii="Calibri" w:hAnsi="Calibri"/>
        </w:rPr>
        <w:t xml:space="preserve"> (worden door de onderneming aangesteld om de koers van haar aandeel te ondersteunen en te zorgen dat er altijd transacties mogelijk zijn. Deze dealers nemen de verplichting op zich om voor een bepaald aandeel permanent bied en laat koersen te afficheren. Zon liqiduiteitsverschaffer kan heel nuttig zijn voor minder liquide effecten.</w:t>
      </w:r>
    </w:p>
    <w:p w:rsidR="00D01BD1" w:rsidRDefault="00D01BD1" w:rsidP="00D01BD1">
      <w:pPr>
        <w:spacing w:after="0"/>
        <w:rPr>
          <w:rFonts w:ascii="Calibri" w:hAnsi="Calibri"/>
        </w:rPr>
      </w:pPr>
    </w:p>
    <w:p w:rsidR="00D01BD1" w:rsidRPr="00D01BD1" w:rsidRDefault="00D01BD1" w:rsidP="00D01BD1">
      <w:pPr>
        <w:spacing w:after="0"/>
        <w:rPr>
          <w:rFonts w:ascii="Calibri" w:hAnsi="Calibri"/>
          <w:b/>
        </w:rPr>
      </w:pPr>
      <w:r w:rsidRPr="00D01BD1">
        <w:rPr>
          <w:rFonts w:ascii="Calibri" w:hAnsi="Calibri"/>
          <w:b/>
        </w:rPr>
        <w:t>Broker-dealer</w:t>
      </w:r>
    </w:p>
    <w:p w:rsidR="00D01BD1" w:rsidRDefault="00D01BD1" w:rsidP="00D01BD1">
      <w:pPr>
        <w:spacing w:after="0"/>
        <w:rPr>
          <w:rFonts w:ascii="Calibri" w:hAnsi="Calibri"/>
        </w:rPr>
      </w:pPr>
      <w:r>
        <w:rPr>
          <w:rFonts w:ascii="Calibri" w:hAnsi="Calibri"/>
        </w:rPr>
        <w:t xml:space="preserve">Combinatie van de 2 types bij 1 financiële tussenpersoon. Maar hierbij is wel vereist dat er een </w:t>
      </w:r>
      <w:r w:rsidRPr="002F2119">
        <w:rPr>
          <w:rFonts w:ascii="Calibri" w:hAnsi="Calibri"/>
          <w:b/>
        </w:rPr>
        <w:t>chinese wall</w:t>
      </w:r>
      <w:r>
        <w:rPr>
          <w:rFonts w:ascii="Calibri" w:hAnsi="Calibri"/>
        </w:rPr>
        <w:t xml:space="preserve"> tussen beide activiteiten staat. (= scheiding van bevoegdheden en informatieverstrekking binnen bedrijven of overheidsorganen)</w:t>
      </w:r>
    </w:p>
    <w:p w:rsidR="00D01BD1" w:rsidRDefault="00D01BD1" w:rsidP="00D01BD1">
      <w:pPr>
        <w:spacing w:after="0"/>
        <w:rPr>
          <w:rFonts w:ascii="Calibri" w:hAnsi="Calibri"/>
        </w:rPr>
      </w:pPr>
    </w:p>
    <w:p w:rsidR="002C529F" w:rsidRDefault="002C529F" w:rsidP="00D01BD1">
      <w:pPr>
        <w:spacing w:after="0"/>
        <w:rPr>
          <w:rFonts w:ascii="Calibri" w:hAnsi="Calibri"/>
          <w:b/>
        </w:rPr>
      </w:pPr>
      <w:r>
        <w:rPr>
          <w:rFonts w:ascii="Calibri" w:hAnsi="Calibri"/>
          <w:b/>
        </w:rPr>
        <w:t xml:space="preserve">Voice </w:t>
      </w:r>
      <w:proofErr w:type="spellStart"/>
      <w:r>
        <w:rPr>
          <w:rFonts w:ascii="Calibri" w:hAnsi="Calibri"/>
          <w:b/>
        </w:rPr>
        <w:t>brokerage</w:t>
      </w:r>
      <w:proofErr w:type="spellEnd"/>
    </w:p>
    <w:p w:rsidR="002C529F" w:rsidRDefault="002C529F" w:rsidP="00D01BD1">
      <w:pPr>
        <w:spacing w:after="0"/>
        <w:rPr>
          <w:rFonts w:ascii="Calibri" w:hAnsi="Calibri"/>
        </w:rPr>
      </w:pPr>
      <w:r>
        <w:rPr>
          <w:rFonts w:ascii="Calibri" w:hAnsi="Calibri"/>
        </w:rPr>
        <w:t xml:space="preserve">De brokers gaat de telefoon gebruiken </w:t>
      </w:r>
      <w:r w:rsidR="00BE29AB">
        <w:rPr>
          <w:rFonts w:ascii="Calibri" w:hAnsi="Calibri"/>
        </w:rPr>
        <w:t>om op zoek te gaan naar de tegenpartij.</w:t>
      </w:r>
    </w:p>
    <w:p w:rsidR="00BE29AB" w:rsidRDefault="00BE29AB" w:rsidP="00D01BD1">
      <w:pPr>
        <w:spacing w:after="0"/>
        <w:rPr>
          <w:rFonts w:ascii="Calibri" w:hAnsi="Calibri"/>
        </w:rPr>
      </w:pPr>
    </w:p>
    <w:p w:rsidR="00BE29AB" w:rsidRDefault="00BE29AB" w:rsidP="00D01BD1">
      <w:pPr>
        <w:spacing w:after="0"/>
        <w:rPr>
          <w:rFonts w:ascii="Calibri" w:hAnsi="Calibri"/>
        </w:rPr>
      </w:pPr>
      <w:r>
        <w:rPr>
          <w:rFonts w:ascii="Calibri" w:hAnsi="Calibri"/>
          <w:b/>
        </w:rPr>
        <w:t>Elektronische handelsplatformen</w:t>
      </w:r>
    </w:p>
    <w:p w:rsidR="00BE29AB" w:rsidRDefault="00BE29AB" w:rsidP="00D01BD1">
      <w:pPr>
        <w:spacing w:after="0"/>
        <w:rPr>
          <w:rFonts w:ascii="Calibri" w:hAnsi="Calibri"/>
        </w:rPr>
      </w:pPr>
      <w:r>
        <w:rPr>
          <w:rFonts w:ascii="Calibri" w:hAnsi="Calibri"/>
        </w:rPr>
        <w:t>Dit plafond wordt gebruikt voor kleinere bedragen te verhandelen.</w:t>
      </w:r>
    </w:p>
    <w:p w:rsidR="00BE29AB" w:rsidRPr="00BE29AB" w:rsidRDefault="00BE29AB" w:rsidP="00D01BD1">
      <w:pPr>
        <w:spacing w:after="0"/>
        <w:rPr>
          <w:rFonts w:ascii="Calibri" w:hAnsi="Calibri"/>
        </w:rPr>
      </w:pPr>
    </w:p>
    <w:p w:rsidR="00D01BD1" w:rsidRPr="00D01BD1" w:rsidRDefault="00D01BD1" w:rsidP="00D01BD1">
      <w:pPr>
        <w:spacing w:after="0"/>
        <w:rPr>
          <w:rFonts w:ascii="Calibri" w:hAnsi="Calibri"/>
          <w:b/>
        </w:rPr>
      </w:pPr>
      <w:r w:rsidRPr="00D01BD1">
        <w:rPr>
          <w:rFonts w:ascii="Calibri" w:hAnsi="Calibri"/>
          <w:b/>
        </w:rPr>
        <w:t>Business angel netwerken</w:t>
      </w:r>
    </w:p>
    <w:p w:rsidR="00D01BD1" w:rsidRDefault="00D01BD1" w:rsidP="00D01BD1">
      <w:pPr>
        <w:spacing w:after="0"/>
        <w:rPr>
          <w:rFonts w:ascii="Calibri" w:hAnsi="Calibri"/>
        </w:rPr>
      </w:pPr>
      <w:r>
        <w:rPr>
          <w:rFonts w:ascii="Calibri" w:hAnsi="Calibri"/>
        </w:rPr>
        <w:t xml:space="preserve">Wanneer de tussenpersoon geen financiële tussenpersoon is maar een </w:t>
      </w:r>
      <w:r w:rsidRPr="006C4364">
        <w:rPr>
          <w:rFonts w:ascii="Calibri" w:hAnsi="Calibri"/>
          <w:b/>
        </w:rPr>
        <w:t>business angel</w:t>
      </w:r>
      <w:r>
        <w:rPr>
          <w:rFonts w:ascii="Calibri" w:hAnsi="Calibri"/>
        </w:rPr>
        <w:t xml:space="preserve">. Zij brengen vermogende ondernemers in contact met jonge ondernemingen. De angels kunnen dan de groeiende ondernemingen helpen door participaties in het aandelenkapitaal ( </w:t>
      </w:r>
      <w:r>
        <w:rPr>
          <w:rFonts w:ascii="Calibri" w:hAnsi="Calibri"/>
          <w:b/>
        </w:rPr>
        <w:t xml:space="preserve">= venture capital </w:t>
      </w:r>
      <w:r>
        <w:rPr>
          <w:rFonts w:ascii="Calibri" w:hAnsi="Calibri"/>
        </w:rPr>
        <w:t>) en door het toestaan van leningen en geven van advies.</w:t>
      </w:r>
    </w:p>
    <w:p w:rsidR="00D01BD1" w:rsidRDefault="00D01BD1" w:rsidP="00D01BD1">
      <w:pPr>
        <w:spacing w:after="0"/>
        <w:rPr>
          <w:rFonts w:ascii="Calibri" w:hAnsi="Calibri"/>
        </w:rPr>
      </w:pPr>
    </w:p>
    <w:p w:rsidR="006C4364" w:rsidRDefault="006C4364" w:rsidP="00D01BD1">
      <w:pPr>
        <w:spacing w:after="0"/>
        <w:rPr>
          <w:rFonts w:ascii="Calibri" w:hAnsi="Calibri"/>
        </w:rPr>
      </w:pPr>
    </w:p>
    <w:p w:rsidR="00D01BD1" w:rsidRPr="00D01BD1" w:rsidRDefault="00D01BD1" w:rsidP="00D01BD1">
      <w:pPr>
        <w:spacing w:after="0"/>
        <w:rPr>
          <w:rFonts w:ascii="Calibri" w:hAnsi="Calibri"/>
          <w:b/>
        </w:rPr>
      </w:pPr>
      <w:r w:rsidRPr="00D01BD1">
        <w:rPr>
          <w:rFonts w:ascii="Calibri" w:hAnsi="Calibri"/>
          <w:b/>
        </w:rPr>
        <w:lastRenderedPageBreak/>
        <w:t>Openbare emissie</w:t>
      </w:r>
    </w:p>
    <w:p w:rsidR="00D01BD1" w:rsidRDefault="00D01BD1" w:rsidP="00D01BD1">
      <w:pPr>
        <w:spacing w:after="0"/>
        <w:rPr>
          <w:rFonts w:ascii="Calibri" w:hAnsi="Calibri"/>
        </w:rPr>
      </w:pPr>
      <w:r>
        <w:rPr>
          <w:rFonts w:ascii="Calibri" w:hAnsi="Calibri"/>
        </w:rPr>
        <w:t>Als aan volgende voorwaarden voldaan is:</w:t>
      </w:r>
    </w:p>
    <w:p w:rsidR="00D01BD1" w:rsidRDefault="00D01BD1" w:rsidP="00D01BD1">
      <w:pPr>
        <w:numPr>
          <w:ilvl w:val="0"/>
          <w:numId w:val="31"/>
        </w:numPr>
        <w:spacing w:after="0" w:line="240" w:lineRule="auto"/>
        <w:ind w:left="0"/>
        <w:rPr>
          <w:rFonts w:ascii="Calibri" w:hAnsi="Calibri"/>
        </w:rPr>
      </w:pPr>
      <w:r>
        <w:rPr>
          <w:rFonts w:ascii="Calibri" w:hAnsi="Calibri"/>
        </w:rPr>
        <w:t>beroep gedaan op tussenpersonen</w:t>
      </w:r>
    </w:p>
    <w:p w:rsidR="00D01BD1" w:rsidRDefault="00D01BD1" w:rsidP="00D01BD1">
      <w:pPr>
        <w:numPr>
          <w:ilvl w:val="0"/>
          <w:numId w:val="31"/>
        </w:numPr>
        <w:spacing w:after="0" w:line="240" w:lineRule="auto"/>
        <w:ind w:left="0"/>
        <w:rPr>
          <w:rFonts w:ascii="Calibri" w:hAnsi="Calibri"/>
        </w:rPr>
      </w:pPr>
      <w:r>
        <w:rPr>
          <w:rFonts w:ascii="Calibri" w:hAnsi="Calibri"/>
        </w:rPr>
        <w:t>reclamemiddelen aangewend om emissie aan te kondigen of te bevelen bij meer dan 50 niet professionele personen</w:t>
      </w:r>
    </w:p>
    <w:p w:rsidR="00D01BD1" w:rsidRDefault="00D01BD1" w:rsidP="00D01BD1">
      <w:pPr>
        <w:spacing w:after="0"/>
        <w:rPr>
          <w:rFonts w:ascii="Calibri" w:hAnsi="Calibri"/>
        </w:rPr>
      </w:pPr>
    </w:p>
    <w:p w:rsidR="006C4364" w:rsidRDefault="006C4364" w:rsidP="00D01BD1">
      <w:pPr>
        <w:spacing w:after="0"/>
        <w:rPr>
          <w:rFonts w:ascii="Calibri" w:hAnsi="Calibri"/>
          <w:b/>
        </w:rPr>
      </w:pPr>
      <w:r>
        <w:rPr>
          <w:rFonts w:ascii="Calibri" w:hAnsi="Calibri"/>
          <w:b/>
        </w:rPr>
        <w:t>Private emissies of private plaatsingen</w:t>
      </w:r>
    </w:p>
    <w:p w:rsidR="006C4364" w:rsidRPr="006C4364" w:rsidRDefault="006C4364" w:rsidP="00D01BD1">
      <w:pPr>
        <w:spacing w:after="0"/>
        <w:rPr>
          <w:rFonts w:ascii="Calibri" w:hAnsi="Calibri"/>
          <w:b/>
        </w:rPr>
      </w:pPr>
    </w:p>
    <w:p w:rsidR="00D01BD1" w:rsidRPr="00BE29AB" w:rsidRDefault="00D01BD1" w:rsidP="00D01BD1">
      <w:pPr>
        <w:spacing w:after="0"/>
        <w:rPr>
          <w:rFonts w:ascii="Calibri" w:hAnsi="Calibri"/>
          <w:b/>
        </w:rPr>
      </w:pPr>
      <w:r w:rsidRPr="00BE29AB">
        <w:rPr>
          <w:rFonts w:ascii="Calibri" w:hAnsi="Calibri"/>
          <w:b/>
        </w:rPr>
        <w:t>men staat onder toezicht van de CBFA</w:t>
      </w:r>
      <w:r w:rsidR="00BE29AB">
        <w:rPr>
          <w:rFonts w:ascii="Calibri" w:hAnsi="Calibri"/>
        </w:rPr>
        <w:t>:</w:t>
      </w:r>
      <w:r w:rsidR="00BE29AB">
        <w:rPr>
          <w:rFonts w:ascii="Calibri" w:hAnsi="Calibri"/>
          <w:b/>
        </w:rPr>
        <w:t>Commissie voor het Bank-</w:t>
      </w:r>
      <w:r w:rsidR="006C4364">
        <w:rPr>
          <w:rFonts w:ascii="Calibri" w:hAnsi="Calibri"/>
          <w:b/>
        </w:rPr>
        <w:t xml:space="preserve"> </w:t>
      </w:r>
      <w:r w:rsidR="00BE29AB">
        <w:rPr>
          <w:rFonts w:ascii="Calibri" w:hAnsi="Calibri"/>
          <w:b/>
        </w:rPr>
        <w:t>,</w:t>
      </w:r>
      <w:r w:rsidR="006C4364">
        <w:rPr>
          <w:rFonts w:ascii="Calibri" w:hAnsi="Calibri"/>
          <w:b/>
        </w:rPr>
        <w:t xml:space="preserve"> </w:t>
      </w:r>
      <w:proofErr w:type="spellStart"/>
      <w:r w:rsidR="00BE29AB">
        <w:rPr>
          <w:rFonts w:ascii="Calibri" w:hAnsi="Calibri"/>
          <w:b/>
        </w:rPr>
        <w:t>Financie</w:t>
      </w:r>
      <w:proofErr w:type="spellEnd"/>
      <w:r w:rsidR="00BE29AB">
        <w:rPr>
          <w:rFonts w:ascii="Calibri" w:hAnsi="Calibri"/>
          <w:b/>
        </w:rPr>
        <w:t>- en Assurantiewezen</w:t>
      </w:r>
    </w:p>
    <w:p w:rsidR="00D01BD1" w:rsidRDefault="00D01BD1" w:rsidP="00D01BD1">
      <w:pPr>
        <w:spacing w:after="0"/>
        <w:rPr>
          <w:rFonts w:ascii="Calibri" w:hAnsi="Calibri"/>
        </w:rPr>
      </w:pPr>
      <w:r>
        <w:rPr>
          <w:rFonts w:ascii="Calibri" w:hAnsi="Calibri"/>
        </w:rPr>
        <w:t xml:space="preserve">een publieke emissie gaat gepaard met het uitgeven van een </w:t>
      </w:r>
      <w:r w:rsidRPr="00B75BA8">
        <w:rPr>
          <w:rFonts w:ascii="Calibri" w:hAnsi="Calibri"/>
          <w:b/>
        </w:rPr>
        <w:t>prospectus</w:t>
      </w:r>
      <w:r>
        <w:rPr>
          <w:rFonts w:ascii="Calibri" w:hAnsi="Calibri"/>
        </w:rPr>
        <w:t>. ( = een document dat alle nodige gegevens bevat die het publiek in staat moet stellen zich een oordeel te vormen over de voorgestelde belegging)</w:t>
      </w:r>
    </w:p>
    <w:p w:rsidR="00D01BD1" w:rsidRDefault="00D01BD1" w:rsidP="00D01BD1">
      <w:pPr>
        <w:spacing w:after="0"/>
        <w:rPr>
          <w:rFonts w:ascii="Calibri" w:hAnsi="Calibri"/>
        </w:rPr>
      </w:pPr>
    </w:p>
    <w:p w:rsidR="00BE29AB" w:rsidRDefault="007A3712" w:rsidP="00D01BD1">
      <w:pPr>
        <w:spacing w:after="0"/>
        <w:rPr>
          <w:rFonts w:ascii="Calibri" w:hAnsi="Calibri"/>
          <w:b/>
        </w:rPr>
      </w:pPr>
      <w:r>
        <w:rPr>
          <w:rFonts w:ascii="Calibri" w:hAnsi="Calibri"/>
          <w:b/>
        </w:rPr>
        <w:t>Gekwalificeerde beleggers</w:t>
      </w:r>
    </w:p>
    <w:p w:rsidR="007A3712" w:rsidRPr="007A3712" w:rsidRDefault="007A3712" w:rsidP="00D01BD1">
      <w:pPr>
        <w:spacing w:after="0"/>
        <w:rPr>
          <w:rFonts w:ascii="Calibri" w:hAnsi="Calibri"/>
        </w:rPr>
      </w:pPr>
      <w:r>
        <w:rPr>
          <w:rFonts w:ascii="Calibri" w:hAnsi="Calibri"/>
        </w:rPr>
        <w:t>rechtspersonen die een vergunning hebben of gereglementeerd zijn om actief te mogen zijn.</w:t>
      </w:r>
    </w:p>
    <w:p w:rsidR="006C4364" w:rsidRDefault="006C4364" w:rsidP="00D01BD1">
      <w:pPr>
        <w:spacing w:after="0"/>
        <w:rPr>
          <w:rFonts w:ascii="Calibri" w:hAnsi="Calibri"/>
        </w:rPr>
      </w:pPr>
    </w:p>
    <w:p w:rsidR="00D01BD1" w:rsidRPr="00AB2593" w:rsidRDefault="00D01BD1" w:rsidP="00D01BD1">
      <w:pPr>
        <w:spacing w:after="0"/>
        <w:rPr>
          <w:rFonts w:ascii="Calibri" w:hAnsi="Calibri"/>
          <w:b/>
        </w:rPr>
      </w:pPr>
      <w:r w:rsidRPr="00AB2593">
        <w:rPr>
          <w:rFonts w:ascii="Calibri" w:hAnsi="Calibri"/>
          <w:b/>
        </w:rPr>
        <w:t>microkredieten</w:t>
      </w:r>
    </w:p>
    <w:p w:rsidR="00D01BD1" w:rsidRDefault="00D01BD1" w:rsidP="00D01BD1">
      <w:pPr>
        <w:spacing w:after="0"/>
        <w:rPr>
          <w:rFonts w:ascii="Calibri" w:hAnsi="Calibri"/>
        </w:rPr>
      </w:pPr>
      <w:r>
        <w:rPr>
          <w:rFonts w:ascii="Calibri" w:hAnsi="Calibri"/>
        </w:rPr>
        <w:t>in ontwikkelingslanden gebruikt om kleine ondernemingen de kans te geven een zinvolle economische activiteit te ontplooien. Want vaak hebben de mensen daar wel de kennis en de wil maar ontbreken de fondsen om een nieuwe activiteit op te starten. Dus ze verstrekken leningen aan starters die bij klassieke banken niet terecht kunnen</w:t>
      </w:r>
    </w:p>
    <w:p w:rsidR="00D01BD1" w:rsidRDefault="00D01BD1" w:rsidP="00D01BD1">
      <w:pPr>
        <w:spacing w:after="0"/>
        <w:rPr>
          <w:rFonts w:ascii="Calibri" w:hAnsi="Calibri"/>
          <w:b/>
        </w:rPr>
      </w:pPr>
      <w:r>
        <w:rPr>
          <w:rFonts w:ascii="Calibri" w:hAnsi="Calibri"/>
        </w:rPr>
        <w:t xml:space="preserve">(in vlaanderen: </w:t>
      </w:r>
      <w:r>
        <w:rPr>
          <w:rFonts w:ascii="Calibri" w:hAnsi="Calibri"/>
          <w:b/>
        </w:rPr>
        <w:t>“vlaams waarborgfonds microfinanciering”</w:t>
      </w:r>
    </w:p>
    <w:p w:rsidR="00D01BD1" w:rsidRDefault="00D01BD1" w:rsidP="00D01BD1">
      <w:pPr>
        <w:spacing w:after="0"/>
        <w:rPr>
          <w:rFonts w:ascii="Calibri" w:hAnsi="Calibri"/>
          <w:b/>
        </w:rPr>
      </w:pPr>
    </w:p>
    <w:p w:rsidR="00D01BD1" w:rsidRDefault="00D01BD1" w:rsidP="00D01BD1">
      <w:pPr>
        <w:spacing w:after="0"/>
        <w:rPr>
          <w:rFonts w:ascii="Calibri" w:hAnsi="Calibri"/>
          <w:b/>
        </w:rPr>
      </w:pPr>
      <w:r>
        <w:rPr>
          <w:rFonts w:ascii="Calibri" w:hAnsi="Calibri"/>
          <w:b/>
        </w:rPr>
        <w:t>indirecte financiering</w:t>
      </w:r>
    </w:p>
    <w:p w:rsidR="00D01BD1" w:rsidRDefault="00D01BD1" w:rsidP="00D01BD1">
      <w:pPr>
        <w:spacing w:after="0"/>
        <w:rPr>
          <w:rFonts w:ascii="Calibri" w:hAnsi="Calibri"/>
        </w:rPr>
      </w:pPr>
      <w:r>
        <w:rPr>
          <w:rFonts w:ascii="Calibri" w:hAnsi="Calibri"/>
        </w:rPr>
        <w:t xml:space="preserve">hierbij treedt eveneens een tussenpersoon op wanneer de financieringsbehoevende moeilijkheden ondervindt om een geschikte tegenpartij te vinden. Deze tussenpersoon onderscheidt zich van brokers en dealers doordat hij/zij zelf </w:t>
      </w:r>
      <w:r w:rsidRPr="00B75BA8">
        <w:rPr>
          <w:rFonts w:ascii="Calibri" w:hAnsi="Calibri"/>
          <w:b/>
        </w:rPr>
        <w:t xml:space="preserve">posities </w:t>
      </w:r>
      <w:r>
        <w:rPr>
          <w:rFonts w:ascii="Calibri" w:hAnsi="Calibri"/>
        </w:rPr>
        <w:t>ineemt. Zij ontlenen in eigen naam en voor eigen rekening fondsen van de uiteindelijke beleggers, de aldus samengebrachte middelen worden op hun beurt weer uitgeleend aan uiteindelijke kredietnemers.</w:t>
      </w:r>
    </w:p>
    <w:p w:rsidR="00D01BD1" w:rsidRPr="006A5786" w:rsidRDefault="00D01BD1" w:rsidP="00D01BD1">
      <w:pPr>
        <w:spacing w:after="0"/>
        <w:rPr>
          <w:rFonts w:ascii="Calibri" w:hAnsi="Calibri"/>
        </w:rPr>
      </w:pPr>
      <w:r w:rsidRPr="006A5786">
        <w:rPr>
          <w:rFonts w:ascii="Calibri" w:hAnsi="Calibri"/>
        </w:rPr>
        <w:t>(</w:t>
      </w:r>
      <w:proofErr w:type="spellStart"/>
      <w:r w:rsidRPr="006A5786">
        <w:rPr>
          <w:rFonts w:ascii="Calibri" w:hAnsi="Calibri"/>
        </w:rPr>
        <w:t>vb’en</w:t>
      </w:r>
      <w:proofErr w:type="spellEnd"/>
      <w:r w:rsidRPr="006A5786">
        <w:rPr>
          <w:rFonts w:ascii="Calibri" w:hAnsi="Calibri"/>
        </w:rPr>
        <w:t xml:space="preserve">: </w:t>
      </w:r>
      <w:proofErr w:type="spellStart"/>
      <w:r w:rsidRPr="006A5786">
        <w:rPr>
          <w:rFonts w:ascii="Calibri" w:hAnsi="Calibri"/>
        </w:rPr>
        <w:t>kredietinst</w:t>
      </w:r>
      <w:proofErr w:type="spellEnd"/>
      <w:r w:rsidRPr="006A5786">
        <w:rPr>
          <w:rFonts w:ascii="Calibri" w:hAnsi="Calibri"/>
        </w:rPr>
        <w:t xml:space="preserve">, </w:t>
      </w:r>
      <w:proofErr w:type="spellStart"/>
      <w:r w:rsidRPr="006A5786">
        <w:rPr>
          <w:rFonts w:ascii="Calibri" w:hAnsi="Calibri"/>
        </w:rPr>
        <w:t>icb’s</w:t>
      </w:r>
      <w:proofErr w:type="spellEnd"/>
      <w:r w:rsidRPr="006A5786">
        <w:rPr>
          <w:rFonts w:ascii="Calibri" w:hAnsi="Calibri"/>
        </w:rPr>
        <w:t>,..)</w:t>
      </w:r>
    </w:p>
    <w:p w:rsidR="007A3712" w:rsidRPr="006A5786" w:rsidRDefault="007A3712" w:rsidP="00D01BD1">
      <w:pPr>
        <w:spacing w:after="0"/>
        <w:rPr>
          <w:rFonts w:ascii="Calibri" w:hAnsi="Calibri"/>
        </w:rPr>
      </w:pPr>
    </w:p>
    <w:p w:rsidR="00445374" w:rsidRPr="00445374" w:rsidRDefault="00445374" w:rsidP="00D01BD1">
      <w:pPr>
        <w:spacing w:after="0"/>
        <w:rPr>
          <w:rFonts w:ascii="Calibri" w:hAnsi="Calibri"/>
          <w:b/>
        </w:rPr>
      </w:pPr>
      <w:r w:rsidRPr="00445374">
        <w:rPr>
          <w:rFonts w:ascii="Calibri" w:hAnsi="Calibri"/>
          <w:b/>
        </w:rPr>
        <w:t>Cross-</w:t>
      </w:r>
      <w:proofErr w:type="spellStart"/>
      <w:r w:rsidRPr="00445374">
        <w:rPr>
          <w:rFonts w:ascii="Calibri" w:hAnsi="Calibri"/>
          <w:b/>
        </w:rPr>
        <w:t>sectionele</w:t>
      </w:r>
      <w:proofErr w:type="spellEnd"/>
      <w:r w:rsidRPr="00445374">
        <w:rPr>
          <w:rFonts w:ascii="Calibri" w:hAnsi="Calibri"/>
          <w:b/>
        </w:rPr>
        <w:t xml:space="preserve"> </w:t>
      </w:r>
      <w:proofErr w:type="spellStart"/>
      <w:r w:rsidRPr="00445374">
        <w:rPr>
          <w:rFonts w:ascii="Calibri" w:hAnsi="Calibri"/>
          <w:b/>
        </w:rPr>
        <w:t>risicoherallocatie</w:t>
      </w:r>
      <w:proofErr w:type="spellEnd"/>
      <w:r w:rsidRPr="00445374">
        <w:rPr>
          <w:rFonts w:ascii="Calibri" w:hAnsi="Calibri"/>
          <w:b/>
        </w:rPr>
        <w:t xml:space="preserve"> </w:t>
      </w:r>
    </w:p>
    <w:p w:rsidR="00445374" w:rsidRDefault="00445374" w:rsidP="00D01BD1">
      <w:pPr>
        <w:spacing w:after="0"/>
        <w:rPr>
          <w:rFonts w:ascii="Calibri" w:hAnsi="Calibri"/>
        </w:rPr>
      </w:pPr>
      <w:proofErr w:type="spellStart"/>
      <w:r w:rsidRPr="00445374">
        <w:rPr>
          <w:rFonts w:ascii="Calibri" w:hAnsi="Calibri"/>
        </w:rPr>
        <w:t>Dwz</w:t>
      </w:r>
      <w:proofErr w:type="spellEnd"/>
      <w:r w:rsidRPr="00445374">
        <w:rPr>
          <w:rFonts w:ascii="Calibri" w:hAnsi="Calibri"/>
        </w:rPr>
        <w:t xml:space="preserve"> het financieel systeem toelaat de risico's op zo'n manier te verdelen dat personen die minder </w:t>
      </w:r>
      <w:r>
        <w:rPr>
          <w:rFonts w:ascii="Calibri" w:hAnsi="Calibri"/>
        </w:rPr>
        <w:t>risico-</w:t>
      </w:r>
      <w:proofErr w:type="spellStart"/>
      <w:r>
        <w:rPr>
          <w:rFonts w:ascii="Calibri" w:hAnsi="Calibri"/>
        </w:rPr>
        <w:t>avert</w:t>
      </w:r>
      <w:proofErr w:type="spellEnd"/>
      <w:r>
        <w:rPr>
          <w:rFonts w:ascii="Calibri" w:hAnsi="Calibri"/>
        </w:rPr>
        <w:t xml:space="preserve"> zijn , meer risico nemen.</w:t>
      </w:r>
      <w:r w:rsidR="00324FAF">
        <w:rPr>
          <w:rFonts w:ascii="Calibri" w:hAnsi="Calibri"/>
        </w:rPr>
        <w:t xml:space="preserve"> Financiële markten hebben op dit vlak meer mogelijkheden dan financiële instellingen.</w:t>
      </w:r>
    </w:p>
    <w:p w:rsidR="00445374" w:rsidRDefault="00445374" w:rsidP="00D01BD1">
      <w:pPr>
        <w:spacing w:after="0"/>
        <w:rPr>
          <w:rFonts w:ascii="Calibri" w:hAnsi="Calibri"/>
        </w:rPr>
      </w:pPr>
    </w:p>
    <w:p w:rsidR="00324FAF" w:rsidRDefault="00324FAF" w:rsidP="00D01BD1">
      <w:pPr>
        <w:spacing w:after="0"/>
        <w:rPr>
          <w:rFonts w:ascii="Calibri" w:hAnsi="Calibri"/>
        </w:rPr>
      </w:pPr>
      <w:proofErr w:type="spellStart"/>
      <w:r>
        <w:rPr>
          <w:rFonts w:ascii="Calibri" w:hAnsi="Calibri"/>
          <w:b/>
        </w:rPr>
        <w:t>Interpemporale</w:t>
      </w:r>
      <w:proofErr w:type="spellEnd"/>
      <w:r>
        <w:rPr>
          <w:rFonts w:ascii="Calibri" w:hAnsi="Calibri"/>
          <w:b/>
        </w:rPr>
        <w:t xml:space="preserve"> </w:t>
      </w:r>
      <w:proofErr w:type="spellStart"/>
      <w:r>
        <w:rPr>
          <w:rFonts w:ascii="Calibri" w:hAnsi="Calibri"/>
          <w:b/>
        </w:rPr>
        <w:t>risicoherallocatie</w:t>
      </w:r>
      <w:proofErr w:type="spellEnd"/>
    </w:p>
    <w:p w:rsidR="00324FAF" w:rsidRDefault="00324FAF" w:rsidP="00D01BD1">
      <w:pPr>
        <w:spacing w:after="0"/>
        <w:rPr>
          <w:rFonts w:ascii="Calibri" w:hAnsi="Calibri"/>
        </w:rPr>
      </w:pPr>
      <w:r>
        <w:rPr>
          <w:rFonts w:ascii="Calibri" w:hAnsi="Calibri"/>
        </w:rPr>
        <w:t>Risico spreiding in de tijd , is moeilijker omdat marktspelers vaak hun korte-</w:t>
      </w:r>
      <w:proofErr w:type="spellStart"/>
      <w:r>
        <w:rPr>
          <w:rFonts w:ascii="Calibri" w:hAnsi="Calibri"/>
        </w:rPr>
        <w:t>ermijnbelangen</w:t>
      </w:r>
      <w:proofErr w:type="spellEnd"/>
      <w:r>
        <w:rPr>
          <w:rFonts w:ascii="Calibri" w:hAnsi="Calibri"/>
        </w:rPr>
        <w:t xml:space="preserve"> nastreven.</w:t>
      </w:r>
    </w:p>
    <w:p w:rsidR="00324FAF" w:rsidRDefault="00324FAF" w:rsidP="00D01BD1">
      <w:pPr>
        <w:spacing w:after="0"/>
        <w:rPr>
          <w:rFonts w:ascii="Calibri" w:hAnsi="Calibri"/>
        </w:rPr>
      </w:pPr>
    </w:p>
    <w:p w:rsidR="00CF1350" w:rsidRDefault="00CF1350" w:rsidP="00D01BD1">
      <w:pPr>
        <w:spacing w:after="0"/>
        <w:rPr>
          <w:rFonts w:ascii="Calibri" w:hAnsi="Calibri"/>
        </w:rPr>
      </w:pPr>
    </w:p>
    <w:p w:rsidR="00CF1350" w:rsidRDefault="00CF1350" w:rsidP="00D01BD1">
      <w:pPr>
        <w:spacing w:after="0"/>
        <w:rPr>
          <w:rFonts w:ascii="Calibri" w:hAnsi="Calibri"/>
        </w:rPr>
      </w:pPr>
    </w:p>
    <w:p w:rsidR="00CF1350" w:rsidRDefault="00CF1350" w:rsidP="00D01BD1">
      <w:pPr>
        <w:spacing w:after="0"/>
        <w:rPr>
          <w:rFonts w:ascii="Calibri" w:hAnsi="Calibri"/>
        </w:rPr>
      </w:pPr>
    </w:p>
    <w:p w:rsidR="00CF1350" w:rsidRDefault="00CF1350" w:rsidP="00D01BD1">
      <w:pPr>
        <w:spacing w:after="0"/>
        <w:rPr>
          <w:rFonts w:ascii="Calibri" w:hAnsi="Calibri"/>
        </w:rPr>
      </w:pPr>
    </w:p>
    <w:p w:rsidR="00CF1350" w:rsidRPr="00324FAF" w:rsidRDefault="00CF1350" w:rsidP="00D01BD1">
      <w:pPr>
        <w:spacing w:after="0"/>
        <w:rPr>
          <w:rFonts w:ascii="Calibri" w:hAnsi="Calibri"/>
        </w:rPr>
      </w:pPr>
    </w:p>
    <w:p w:rsidR="00D01BD1" w:rsidRPr="006A5786" w:rsidRDefault="00D01BD1" w:rsidP="00D01BD1">
      <w:pPr>
        <w:spacing w:after="0"/>
        <w:rPr>
          <w:rFonts w:ascii="Calibri" w:hAnsi="Calibri"/>
          <w:b/>
        </w:rPr>
      </w:pPr>
      <w:proofErr w:type="spellStart"/>
      <w:r w:rsidRPr="006A5786">
        <w:rPr>
          <w:rFonts w:ascii="Calibri" w:hAnsi="Calibri"/>
          <w:b/>
        </w:rPr>
        <w:lastRenderedPageBreak/>
        <w:t>glass-steagall</w:t>
      </w:r>
      <w:proofErr w:type="spellEnd"/>
      <w:r w:rsidRPr="006A5786">
        <w:rPr>
          <w:rFonts w:ascii="Calibri" w:hAnsi="Calibri"/>
          <w:b/>
        </w:rPr>
        <w:t xml:space="preserve"> act </w:t>
      </w:r>
    </w:p>
    <w:p w:rsidR="00D01BD1" w:rsidRDefault="00D01BD1" w:rsidP="00D01BD1">
      <w:pPr>
        <w:spacing w:after="0"/>
        <w:rPr>
          <w:rFonts w:ascii="Calibri" w:hAnsi="Calibri"/>
        </w:rPr>
      </w:pPr>
      <w:r>
        <w:rPr>
          <w:rFonts w:ascii="Calibri" w:hAnsi="Calibri"/>
        </w:rPr>
        <w:t xml:space="preserve">de VS maakte in de jaren 30 al een desintermediatiegolf door en in de crisisjaren voerden zijn dan ook deze GS act door, hierdoor kwam een strikte scheiding tussen </w:t>
      </w:r>
      <w:r w:rsidRPr="00A6713A">
        <w:rPr>
          <w:rFonts w:ascii="Calibri" w:hAnsi="Calibri"/>
          <w:b/>
        </w:rPr>
        <w:t>commercial banking</w:t>
      </w:r>
      <w:r>
        <w:rPr>
          <w:rFonts w:ascii="Calibri" w:hAnsi="Calibri"/>
        </w:rPr>
        <w:t xml:space="preserve"> (banken die enkel deposito verwerving en kredietverlening tot doel hebben) en </w:t>
      </w:r>
      <w:r w:rsidRPr="00A6713A">
        <w:rPr>
          <w:rFonts w:ascii="Calibri" w:hAnsi="Calibri"/>
          <w:b/>
        </w:rPr>
        <w:t>investment banking</w:t>
      </w:r>
      <w:r>
        <w:rPr>
          <w:rFonts w:ascii="Calibri" w:hAnsi="Calibri"/>
          <w:b/>
        </w:rPr>
        <w:t xml:space="preserve"> </w:t>
      </w:r>
      <w:r>
        <w:rPr>
          <w:rFonts w:ascii="Calibri" w:hAnsi="Calibri"/>
        </w:rPr>
        <w:t>( banken die zich enkel bezig houden met effectentransacties, beleggingsadvies en vermogensbeheer).</w:t>
      </w:r>
    </w:p>
    <w:p w:rsidR="00D01BD1" w:rsidRDefault="00D01BD1" w:rsidP="00D01BD1">
      <w:pPr>
        <w:spacing w:after="0"/>
        <w:rPr>
          <w:rFonts w:ascii="Calibri" w:hAnsi="Calibri"/>
          <w:b/>
        </w:rPr>
      </w:pPr>
      <w:r>
        <w:rPr>
          <w:rFonts w:ascii="Calibri" w:hAnsi="Calibri"/>
        </w:rPr>
        <w:t xml:space="preserve">Om prijsconcurrentie te voorkomen werd de maximale rentevoet op spaarrekeningen en termijndeposito’s door de overheid vastgelegd. De naam van deze regelgeving </w:t>
      </w:r>
      <w:r w:rsidRPr="00175A72">
        <w:rPr>
          <w:rFonts w:ascii="Calibri" w:hAnsi="Calibri"/>
          <w:b/>
        </w:rPr>
        <w:t>= regulation Q</w:t>
      </w:r>
    </w:p>
    <w:p w:rsidR="00D01BD1" w:rsidRDefault="00D01BD1" w:rsidP="00D01BD1">
      <w:pPr>
        <w:spacing w:after="0"/>
        <w:rPr>
          <w:rFonts w:ascii="Calibri" w:hAnsi="Calibri"/>
        </w:rPr>
      </w:pPr>
      <w:r>
        <w:rPr>
          <w:rFonts w:ascii="Calibri" w:hAnsi="Calibri"/>
        </w:rPr>
        <w:t xml:space="preserve">Maar deze regel had een marktverstorend effect wat </w:t>
      </w:r>
      <w:r w:rsidRPr="00175A72">
        <w:rPr>
          <w:rFonts w:ascii="Calibri" w:hAnsi="Calibri"/>
          <w:b/>
        </w:rPr>
        <w:t>desintermediatie</w:t>
      </w:r>
      <w:r>
        <w:rPr>
          <w:rFonts w:ascii="Calibri" w:hAnsi="Calibri"/>
        </w:rPr>
        <w:t xml:space="preserve"> tot gevolg had (verschuiving van indirecte naar (semi)-directe financiering.)</w:t>
      </w:r>
    </w:p>
    <w:p w:rsidR="00D01BD1" w:rsidRDefault="00D01BD1" w:rsidP="00D01BD1">
      <w:pPr>
        <w:spacing w:after="0"/>
        <w:rPr>
          <w:rFonts w:ascii="Calibri" w:hAnsi="Calibri"/>
        </w:rPr>
      </w:pPr>
    </w:p>
    <w:p w:rsidR="00D01BD1" w:rsidRPr="00AB2593" w:rsidRDefault="00D01BD1" w:rsidP="00D01BD1">
      <w:pPr>
        <w:spacing w:after="0"/>
        <w:rPr>
          <w:rFonts w:ascii="Calibri" w:hAnsi="Calibri"/>
          <w:b/>
        </w:rPr>
      </w:pPr>
      <w:r w:rsidRPr="00AB2593">
        <w:rPr>
          <w:rFonts w:ascii="Calibri" w:hAnsi="Calibri"/>
          <w:b/>
        </w:rPr>
        <w:t>Universele banken</w:t>
      </w:r>
    </w:p>
    <w:p w:rsidR="00D01BD1" w:rsidRDefault="00D01BD1" w:rsidP="00D01BD1">
      <w:pPr>
        <w:spacing w:after="0"/>
        <w:rPr>
          <w:rFonts w:ascii="Calibri" w:hAnsi="Calibri"/>
        </w:rPr>
      </w:pPr>
      <w:r>
        <w:rPr>
          <w:rFonts w:ascii="Calibri" w:hAnsi="Calibri"/>
        </w:rPr>
        <w:t>Vnl in EU= banken die zowel het commerciële bankbedrijf als het investment banking activiteiten ontplooien)</w:t>
      </w:r>
    </w:p>
    <w:p w:rsidR="00D01BD1" w:rsidRDefault="00D01BD1" w:rsidP="00D01BD1">
      <w:pPr>
        <w:spacing w:after="0"/>
        <w:rPr>
          <w:rFonts w:ascii="Calibri" w:hAnsi="Calibri"/>
        </w:rPr>
      </w:pPr>
    </w:p>
    <w:p w:rsidR="00324FAF" w:rsidRDefault="00324FAF" w:rsidP="00D01BD1">
      <w:pPr>
        <w:spacing w:after="0"/>
        <w:rPr>
          <w:rFonts w:ascii="Calibri" w:hAnsi="Calibri"/>
        </w:rPr>
      </w:pPr>
      <w:r>
        <w:rPr>
          <w:rFonts w:ascii="Calibri" w:hAnsi="Calibri"/>
          <w:b/>
        </w:rPr>
        <w:t xml:space="preserve">Black </w:t>
      </w:r>
      <w:proofErr w:type="spellStart"/>
      <w:r>
        <w:rPr>
          <w:rFonts w:ascii="Calibri" w:hAnsi="Calibri"/>
          <w:b/>
        </w:rPr>
        <w:t>Monday</w:t>
      </w:r>
      <w:proofErr w:type="spellEnd"/>
    </w:p>
    <w:p w:rsidR="00324FAF" w:rsidRDefault="00324FAF" w:rsidP="00D01BD1">
      <w:pPr>
        <w:spacing w:after="0"/>
        <w:rPr>
          <w:rFonts w:ascii="Calibri" w:hAnsi="Calibri"/>
        </w:rPr>
      </w:pPr>
      <w:r>
        <w:rPr>
          <w:rFonts w:ascii="Calibri" w:hAnsi="Calibri"/>
        </w:rPr>
        <w:t>De financiële markten falen op een quasi onverklaarbare wijze op maandag 19 oktober 1987.</w:t>
      </w:r>
    </w:p>
    <w:p w:rsidR="00324FAF" w:rsidRDefault="00324FAF" w:rsidP="00D01BD1">
      <w:pPr>
        <w:spacing w:after="0"/>
        <w:rPr>
          <w:rFonts w:ascii="Calibri" w:hAnsi="Calibri"/>
        </w:rPr>
      </w:pPr>
    </w:p>
    <w:p w:rsidR="00324FAF" w:rsidRPr="00324FAF" w:rsidRDefault="00324FAF" w:rsidP="00D01BD1">
      <w:pPr>
        <w:spacing w:after="0"/>
        <w:rPr>
          <w:rFonts w:ascii="Calibri" w:hAnsi="Calibri"/>
          <w:b/>
          <w:lang w:val="en-US"/>
        </w:rPr>
      </w:pPr>
      <w:proofErr w:type="spellStart"/>
      <w:r w:rsidRPr="00324FAF">
        <w:rPr>
          <w:rFonts w:ascii="Calibri" w:hAnsi="Calibri"/>
          <w:b/>
          <w:lang w:val="en-US"/>
        </w:rPr>
        <w:t>widsom</w:t>
      </w:r>
      <w:proofErr w:type="spellEnd"/>
      <w:r w:rsidRPr="00324FAF">
        <w:rPr>
          <w:rFonts w:ascii="Calibri" w:hAnsi="Calibri"/>
          <w:b/>
          <w:lang w:val="en-US"/>
        </w:rPr>
        <w:t xml:space="preserve"> of the crowds , madness of the crowds en de </w:t>
      </w:r>
      <w:proofErr w:type="spellStart"/>
      <w:r w:rsidRPr="00324FAF">
        <w:rPr>
          <w:rFonts w:ascii="Calibri" w:hAnsi="Calibri"/>
          <w:b/>
          <w:lang w:val="en-US"/>
        </w:rPr>
        <w:t>tulpengekte</w:t>
      </w:r>
      <w:proofErr w:type="spellEnd"/>
    </w:p>
    <w:p w:rsidR="006D26B4" w:rsidRDefault="00324FAF" w:rsidP="00D01BD1">
      <w:pPr>
        <w:spacing w:after="0"/>
        <w:rPr>
          <w:rFonts w:ascii="Calibri" w:hAnsi="Calibri"/>
        </w:rPr>
      </w:pPr>
      <w:r w:rsidRPr="00324FAF">
        <w:rPr>
          <w:rFonts w:ascii="Calibri" w:hAnsi="Calibri"/>
        </w:rPr>
        <w:t>zijn voorbeelden van het feit dat de marktp</w:t>
      </w:r>
      <w:r w:rsidR="006D26B4">
        <w:rPr>
          <w:rFonts w:ascii="Calibri" w:hAnsi="Calibri"/>
        </w:rPr>
        <w:t>s</w:t>
      </w:r>
      <w:r w:rsidRPr="00324FAF">
        <w:rPr>
          <w:rFonts w:ascii="Calibri" w:hAnsi="Calibri"/>
        </w:rPr>
        <w:t>ychologie niet onderschat mag worden.</w:t>
      </w:r>
    </w:p>
    <w:p w:rsidR="00324FAF" w:rsidRPr="00324FAF" w:rsidRDefault="00324FAF" w:rsidP="00D01BD1">
      <w:pPr>
        <w:spacing w:after="0"/>
        <w:rPr>
          <w:rFonts w:ascii="Calibri" w:hAnsi="Calibri"/>
        </w:rPr>
      </w:pPr>
      <w:r w:rsidRPr="00324FAF">
        <w:rPr>
          <w:rFonts w:ascii="Calibri" w:hAnsi="Calibri"/>
          <w:b/>
        </w:rPr>
        <w:t xml:space="preserve"> </w:t>
      </w:r>
      <w:r w:rsidRPr="00324FAF">
        <w:rPr>
          <w:rFonts w:ascii="Calibri" w:hAnsi="Calibri"/>
        </w:rPr>
        <w:t xml:space="preserve"> </w:t>
      </w:r>
    </w:p>
    <w:p w:rsidR="00D01BD1" w:rsidRPr="00676451" w:rsidRDefault="00D01BD1" w:rsidP="00D01BD1">
      <w:pPr>
        <w:pBdr>
          <w:top w:val="single" w:sz="4" w:space="1" w:color="auto"/>
          <w:left w:val="single" w:sz="4" w:space="4" w:color="auto"/>
          <w:bottom w:val="single" w:sz="4" w:space="1" w:color="auto"/>
          <w:right w:val="single" w:sz="4" w:space="4" w:color="auto"/>
        </w:pBdr>
        <w:spacing w:after="0"/>
        <w:jc w:val="center"/>
        <w:rPr>
          <w:rFonts w:ascii="Calibri" w:hAnsi="Calibri"/>
          <w:b/>
          <w:u w:val="single"/>
        </w:rPr>
      </w:pPr>
      <w:r w:rsidRPr="00676451">
        <w:rPr>
          <w:rFonts w:ascii="Calibri" w:hAnsi="Calibri"/>
          <w:b/>
          <w:u w:val="single"/>
        </w:rPr>
        <w:t>H2 financiële markten</w:t>
      </w:r>
    </w:p>
    <w:p w:rsidR="00D01BD1" w:rsidRPr="0088127C" w:rsidRDefault="00D01BD1" w:rsidP="00D01BD1">
      <w:pPr>
        <w:spacing w:after="0"/>
        <w:rPr>
          <w:rFonts w:ascii="Calibri" w:hAnsi="Calibri"/>
          <w:b/>
        </w:rPr>
      </w:pPr>
    </w:p>
    <w:p w:rsidR="00D01BD1" w:rsidRPr="00AB2593" w:rsidRDefault="00D01BD1" w:rsidP="00D01BD1">
      <w:pPr>
        <w:spacing w:after="0"/>
        <w:rPr>
          <w:rFonts w:ascii="Calibri" w:hAnsi="Calibri"/>
          <w:b/>
        </w:rPr>
      </w:pPr>
      <w:r w:rsidRPr="00AB2593">
        <w:rPr>
          <w:rFonts w:ascii="Calibri" w:hAnsi="Calibri"/>
          <w:b/>
        </w:rPr>
        <w:t>Financiële markten</w:t>
      </w:r>
    </w:p>
    <w:p w:rsidR="00D01BD1" w:rsidRDefault="00D01BD1" w:rsidP="00D01BD1">
      <w:pPr>
        <w:spacing w:after="0"/>
        <w:rPr>
          <w:rFonts w:ascii="Calibri" w:hAnsi="Calibri"/>
        </w:rPr>
      </w:pPr>
      <w:r>
        <w:rPr>
          <w:rFonts w:ascii="Calibri" w:hAnsi="Calibri"/>
        </w:rPr>
        <w:t>Markten waarin fondsen getransfereerd worden tussen ont- en uitleners. Ze benaderen de volkomen mededinging.</w:t>
      </w:r>
    </w:p>
    <w:p w:rsidR="006D26B4" w:rsidRDefault="006D26B4" w:rsidP="00D01BD1">
      <w:pPr>
        <w:spacing w:after="0"/>
        <w:rPr>
          <w:rFonts w:ascii="Calibri" w:hAnsi="Calibri"/>
        </w:rPr>
      </w:pPr>
    </w:p>
    <w:p w:rsidR="00D01BD1" w:rsidRPr="006D26B4" w:rsidRDefault="00D01BD1" w:rsidP="00D01BD1">
      <w:pPr>
        <w:spacing w:after="0"/>
        <w:rPr>
          <w:rFonts w:ascii="Calibri" w:hAnsi="Calibri"/>
          <w:b/>
        </w:rPr>
      </w:pPr>
      <w:r w:rsidRPr="006D26B4">
        <w:rPr>
          <w:rFonts w:ascii="Calibri" w:hAnsi="Calibri"/>
          <w:b/>
        </w:rPr>
        <w:t>NYSE (new york stock exchange)</w:t>
      </w:r>
    </w:p>
    <w:p w:rsidR="00D01BD1" w:rsidRDefault="00D01BD1" w:rsidP="00D01BD1">
      <w:pPr>
        <w:spacing w:after="0"/>
        <w:rPr>
          <w:rFonts w:ascii="Calibri" w:hAnsi="Calibri"/>
          <w:lang w:val="nl-NL"/>
        </w:rPr>
      </w:pPr>
      <w:r w:rsidRPr="00175A72">
        <w:rPr>
          <w:rFonts w:ascii="Calibri" w:hAnsi="Calibri"/>
          <w:lang w:val="nl-NL"/>
        </w:rPr>
        <w:t>Een heel liquide markt m</w:t>
      </w:r>
      <w:r>
        <w:rPr>
          <w:rFonts w:ascii="Calibri" w:hAnsi="Calibri"/>
          <w:lang w:val="nl-NL"/>
        </w:rPr>
        <w:t xml:space="preserve">et veel aanbieders en vragers waarin 1 marktpartij de koersen niet of nauwelijks kan beïnvloeden. (op kleinere markten zullen </w:t>
      </w:r>
      <w:r w:rsidRPr="006D26B4">
        <w:rPr>
          <w:rFonts w:ascii="Calibri" w:hAnsi="Calibri"/>
          <w:b/>
          <w:lang w:val="nl-NL"/>
        </w:rPr>
        <w:t>institutionele beleggers</w:t>
      </w:r>
      <w:r w:rsidR="006D26B4">
        <w:rPr>
          <w:rFonts w:ascii="Calibri" w:hAnsi="Calibri"/>
          <w:lang w:val="nl-NL"/>
        </w:rPr>
        <w:t>(zie later)</w:t>
      </w:r>
      <w:r>
        <w:rPr>
          <w:rFonts w:ascii="Calibri" w:hAnsi="Calibri"/>
          <w:lang w:val="nl-NL"/>
        </w:rPr>
        <w:t xml:space="preserve"> wel invloed uitoefenen op de beurskoers)</w:t>
      </w:r>
      <w:r w:rsidR="008C2849">
        <w:rPr>
          <w:rFonts w:ascii="Calibri" w:hAnsi="Calibri"/>
          <w:lang w:val="nl-NL"/>
        </w:rPr>
        <w:t xml:space="preserve">. Ook wel </w:t>
      </w:r>
      <w:r w:rsidR="008C2849">
        <w:rPr>
          <w:rFonts w:ascii="Calibri" w:hAnsi="Calibri"/>
          <w:b/>
          <w:lang w:val="nl-NL"/>
        </w:rPr>
        <w:t>Big Board</w:t>
      </w:r>
      <w:r w:rsidR="008C2849">
        <w:rPr>
          <w:rFonts w:ascii="Calibri" w:hAnsi="Calibri"/>
          <w:lang w:val="nl-NL"/>
        </w:rPr>
        <w:t xml:space="preserve"> genoemd.</w:t>
      </w:r>
    </w:p>
    <w:p w:rsidR="008C2849" w:rsidRDefault="008C2849" w:rsidP="00D01BD1">
      <w:pPr>
        <w:spacing w:after="0"/>
        <w:rPr>
          <w:rFonts w:ascii="Calibri" w:hAnsi="Calibri"/>
          <w:lang w:val="nl-NL"/>
        </w:rPr>
      </w:pPr>
    </w:p>
    <w:p w:rsidR="008C2849" w:rsidRPr="008C2849" w:rsidRDefault="008C2849" w:rsidP="00D01BD1">
      <w:pPr>
        <w:spacing w:after="0"/>
        <w:rPr>
          <w:rFonts w:ascii="Calibri" w:hAnsi="Calibri"/>
          <w:b/>
          <w:lang w:val="nl-NL"/>
        </w:rPr>
      </w:pPr>
      <w:r w:rsidRPr="008C2849">
        <w:rPr>
          <w:rFonts w:ascii="Calibri" w:hAnsi="Calibri"/>
          <w:b/>
          <w:lang w:val="nl-NL"/>
        </w:rPr>
        <w:t xml:space="preserve">The </w:t>
      </w:r>
      <w:proofErr w:type="spellStart"/>
      <w:r w:rsidRPr="008C2849">
        <w:rPr>
          <w:rFonts w:ascii="Calibri" w:hAnsi="Calibri"/>
          <w:b/>
          <w:lang w:val="nl-NL"/>
        </w:rPr>
        <w:t>curb</w:t>
      </w:r>
      <w:proofErr w:type="spellEnd"/>
    </w:p>
    <w:p w:rsidR="00D01BD1" w:rsidRDefault="008C2849" w:rsidP="00D01BD1">
      <w:pPr>
        <w:spacing w:after="0"/>
        <w:rPr>
          <w:rFonts w:ascii="Calibri" w:hAnsi="Calibri"/>
          <w:lang w:val="nl-NL"/>
        </w:rPr>
      </w:pPr>
      <w:r>
        <w:rPr>
          <w:rFonts w:ascii="Calibri" w:hAnsi="Calibri"/>
          <w:lang w:val="nl-NL"/>
        </w:rPr>
        <w:t>Een andere benaming voor de financiële markten Euronext en AMEX(American Stock Exchange)</w:t>
      </w:r>
    </w:p>
    <w:p w:rsidR="008C2849" w:rsidRDefault="008C2849" w:rsidP="00D01BD1">
      <w:pPr>
        <w:spacing w:after="0"/>
        <w:rPr>
          <w:rFonts w:ascii="Calibri" w:hAnsi="Calibri"/>
          <w:lang w:val="nl-NL"/>
        </w:rPr>
      </w:pPr>
    </w:p>
    <w:p w:rsidR="00D01BD1" w:rsidRPr="00AB2593" w:rsidRDefault="00D01BD1" w:rsidP="00D01BD1">
      <w:pPr>
        <w:spacing w:after="0"/>
        <w:rPr>
          <w:rFonts w:ascii="Calibri" w:hAnsi="Calibri"/>
          <w:b/>
          <w:lang w:val="nl-NL"/>
        </w:rPr>
      </w:pPr>
      <w:r w:rsidRPr="00AB2593">
        <w:rPr>
          <w:rFonts w:ascii="Calibri" w:hAnsi="Calibri"/>
          <w:b/>
          <w:lang w:val="nl-NL"/>
        </w:rPr>
        <w:t>Marktfricties</w:t>
      </w:r>
    </w:p>
    <w:p w:rsidR="00D01BD1" w:rsidRDefault="00D01BD1" w:rsidP="00D01BD1">
      <w:pPr>
        <w:spacing w:after="0"/>
        <w:rPr>
          <w:rFonts w:ascii="Calibri" w:hAnsi="Calibri"/>
          <w:lang w:val="nl-NL"/>
        </w:rPr>
      </w:pPr>
      <w:r>
        <w:rPr>
          <w:rFonts w:ascii="Calibri" w:hAnsi="Calibri"/>
          <w:lang w:val="nl-NL"/>
        </w:rPr>
        <w:t>Alle belemmeringen die de volkomen concurrentie verhinderen.</w:t>
      </w:r>
    </w:p>
    <w:p w:rsidR="00D01BD1" w:rsidRDefault="00D01BD1" w:rsidP="00D01BD1">
      <w:pPr>
        <w:spacing w:after="0"/>
        <w:rPr>
          <w:rFonts w:ascii="Calibri" w:hAnsi="Calibri"/>
          <w:lang w:val="nl-NL"/>
        </w:rPr>
      </w:pPr>
      <w:r>
        <w:rPr>
          <w:rFonts w:ascii="Calibri" w:hAnsi="Calibri"/>
          <w:lang w:val="nl-NL"/>
        </w:rPr>
        <w:t>Vb’en: transactiekosten en belastingsregelingen</w:t>
      </w:r>
    </w:p>
    <w:p w:rsidR="00D01BD1" w:rsidRDefault="00D01BD1" w:rsidP="00D01BD1">
      <w:pPr>
        <w:spacing w:after="0"/>
        <w:rPr>
          <w:rFonts w:ascii="Calibri" w:hAnsi="Calibri"/>
          <w:lang w:val="nl-NL"/>
        </w:rPr>
      </w:pPr>
    </w:p>
    <w:p w:rsidR="00D01BD1" w:rsidRPr="00AB2593" w:rsidRDefault="00D01BD1" w:rsidP="00D01BD1">
      <w:pPr>
        <w:spacing w:after="0"/>
        <w:rPr>
          <w:rFonts w:ascii="Calibri" w:hAnsi="Calibri"/>
          <w:b/>
          <w:lang w:val="nl-NL"/>
        </w:rPr>
      </w:pPr>
      <w:r w:rsidRPr="00AB2593">
        <w:rPr>
          <w:rFonts w:ascii="Calibri" w:hAnsi="Calibri"/>
          <w:b/>
          <w:lang w:val="nl-NL"/>
        </w:rPr>
        <w:t>Particuliere belegger (retail investors)</w:t>
      </w:r>
    </w:p>
    <w:p w:rsidR="00D01BD1" w:rsidRDefault="00D01BD1" w:rsidP="00D01BD1">
      <w:pPr>
        <w:spacing w:after="0"/>
        <w:rPr>
          <w:rFonts w:ascii="Calibri" w:hAnsi="Calibri"/>
          <w:lang w:val="nl-NL"/>
        </w:rPr>
      </w:pPr>
      <w:r>
        <w:rPr>
          <w:rFonts w:ascii="Calibri" w:hAnsi="Calibri"/>
          <w:lang w:val="nl-NL"/>
        </w:rPr>
        <w:t>Individuele belegger die zelf zijn portefeuille beheert.</w:t>
      </w:r>
    </w:p>
    <w:p w:rsidR="00D01BD1" w:rsidRPr="00AB2593" w:rsidRDefault="00D01BD1" w:rsidP="00D01BD1">
      <w:pPr>
        <w:spacing w:after="0"/>
        <w:rPr>
          <w:rFonts w:ascii="Calibri" w:hAnsi="Calibri"/>
          <w:b/>
          <w:lang w:val="nl-NL"/>
        </w:rPr>
      </w:pPr>
    </w:p>
    <w:p w:rsidR="00D01BD1" w:rsidRPr="00AB2593" w:rsidRDefault="00D01BD1" w:rsidP="00D01BD1">
      <w:pPr>
        <w:spacing w:after="0"/>
        <w:rPr>
          <w:rFonts w:ascii="Calibri" w:hAnsi="Calibri"/>
          <w:b/>
          <w:lang w:val="nl-NL"/>
        </w:rPr>
      </w:pPr>
      <w:r w:rsidRPr="00AB2593">
        <w:rPr>
          <w:rFonts w:ascii="Calibri" w:hAnsi="Calibri"/>
          <w:b/>
          <w:lang w:val="nl-NL"/>
        </w:rPr>
        <w:t xml:space="preserve">Institutionele beleggers (institutional investors) </w:t>
      </w:r>
    </w:p>
    <w:p w:rsidR="00D01BD1" w:rsidRDefault="00D01BD1" w:rsidP="00D01BD1">
      <w:pPr>
        <w:spacing w:after="0"/>
        <w:rPr>
          <w:rFonts w:ascii="Calibri" w:hAnsi="Calibri"/>
          <w:lang w:val="nl-NL"/>
        </w:rPr>
      </w:pPr>
      <w:r>
        <w:rPr>
          <w:rFonts w:ascii="Calibri" w:hAnsi="Calibri"/>
          <w:lang w:val="nl-NL"/>
        </w:rPr>
        <w:t>Vb’en verzekeringsmaatschappijen, ICB’s, pensioenfondsen,..</w:t>
      </w:r>
    </w:p>
    <w:p w:rsidR="00D01BD1" w:rsidRDefault="00D01BD1" w:rsidP="00D01BD1">
      <w:pPr>
        <w:spacing w:after="0"/>
        <w:rPr>
          <w:rFonts w:ascii="Calibri" w:hAnsi="Calibri"/>
          <w:lang w:val="nl-NL"/>
        </w:rPr>
      </w:pPr>
    </w:p>
    <w:p w:rsidR="00CF1350" w:rsidRDefault="00CF1350" w:rsidP="00D01BD1">
      <w:pPr>
        <w:spacing w:after="0"/>
        <w:rPr>
          <w:rFonts w:ascii="Calibri" w:hAnsi="Calibri"/>
          <w:lang w:val="nl-NL"/>
        </w:rPr>
      </w:pPr>
    </w:p>
    <w:p w:rsidR="00D01BD1" w:rsidRDefault="00D01BD1" w:rsidP="00D01BD1">
      <w:pPr>
        <w:spacing w:after="0"/>
        <w:rPr>
          <w:rFonts w:ascii="Calibri" w:hAnsi="Calibri"/>
          <w:lang w:val="nl-NL"/>
        </w:rPr>
      </w:pPr>
      <w:r>
        <w:rPr>
          <w:rFonts w:ascii="Calibri" w:hAnsi="Calibri"/>
          <w:lang w:val="nl-NL"/>
        </w:rPr>
        <w:lastRenderedPageBreak/>
        <w:t>I</w:t>
      </w:r>
      <w:r w:rsidRPr="00AB2593">
        <w:rPr>
          <w:rFonts w:ascii="Calibri" w:hAnsi="Calibri"/>
          <w:b/>
          <w:lang w:val="nl-NL"/>
        </w:rPr>
        <w:t>nstutionalisering</w:t>
      </w:r>
    </w:p>
    <w:p w:rsidR="00D01BD1" w:rsidRDefault="00D01BD1" w:rsidP="00D01BD1">
      <w:pPr>
        <w:spacing w:after="0"/>
        <w:rPr>
          <w:rFonts w:ascii="Calibri" w:hAnsi="Calibri"/>
          <w:lang w:val="nl-NL"/>
        </w:rPr>
      </w:pPr>
      <w:r>
        <w:rPr>
          <w:rFonts w:ascii="Calibri" w:hAnsi="Calibri"/>
          <w:lang w:val="nl-NL"/>
        </w:rPr>
        <w:t>Verschuiving van private beleggers naar institutionele beleggers. (heden aan de gang)</w:t>
      </w:r>
    </w:p>
    <w:p w:rsidR="00D01BD1" w:rsidRDefault="00D01BD1" w:rsidP="00D01BD1">
      <w:pPr>
        <w:spacing w:after="0"/>
        <w:rPr>
          <w:rFonts w:ascii="Calibri" w:hAnsi="Calibri"/>
          <w:lang w:val="nl-NL"/>
        </w:rPr>
      </w:pPr>
    </w:p>
    <w:p w:rsidR="006D26B4" w:rsidRDefault="006D26B4" w:rsidP="00D01BD1">
      <w:pPr>
        <w:spacing w:after="0"/>
        <w:rPr>
          <w:rFonts w:ascii="Calibri" w:hAnsi="Calibri"/>
          <w:b/>
          <w:lang w:val="nl-NL"/>
        </w:rPr>
      </w:pPr>
      <w:r>
        <w:rPr>
          <w:rFonts w:ascii="Calibri" w:hAnsi="Calibri"/>
          <w:b/>
          <w:lang w:val="nl-NL"/>
        </w:rPr>
        <w:t>Verzekeringsmaatschappijen</w:t>
      </w:r>
    </w:p>
    <w:p w:rsidR="006D26B4" w:rsidRDefault="006D26B4" w:rsidP="00D01BD1">
      <w:pPr>
        <w:spacing w:after="0"/>
        <w:rPr>
          <w:rFonts w:ascii="Calibri" w:hAnsi="Calibri"/>
          <w:lang w:val="nl-NL"/>
        </w:rPr>
      </w:pPr>
      <w:r>
        <w:rPr>
          <w:rFonts w:ascii="Calibri" w:hAnsi="Calibri"/>
          <w:lang w:val="nl-NL"/>
        </w:rPr>
        <w:t xml:space="preserve">Innen premies van hun klanten , deze premies beleggen ze voor ettelijke jaren ( </w:t>
      </w:r>
      <w:proofErr w:type="spellStart"/>
      <w:r>
        <w:rPr>
          <w:rFonts w:ascii="Calibri" w:hAnsi="Calibri"/>
          <w:lang w:val="nl-NL"/>
        </w:rPr>
        <w:t>vb</w:t>
      </w:r>
      <w:proofErr w:type="spellEnd"/>
      <w:r>
        <w:rPr>
          <w:rFonts w:ascii="Calibri" w:hAnsi="Calibri"/>
          <w:lang w:val="nl-NL"/>
        </w:rPr>
        <w:t xml:space="preserve"> levensverzekering) om in de toekomst hun contractuele verplichtingen te kunnen nakomen.</w:t>
      </w:r>
    </w:p>
    <w:p w:rsidR="006D26B4" w:rsidRPr="006D26B4" w:rsidRDefault="006D26B4" w:rsidP="00D01BD1">
      <w:pPr>
        <w:spacing w:after="0"/>
        <w:rPr>
          <w:rFonts w:ascii="Calibri" w:hAnsi="Calibri"/>
          <w:lang w:val="nl-NL"/>
        </w:rPr>
      </w:pPr>
    </w:p>
    <w:p w:rsidR="00D01BD1" w:rsidRPr="00AB2593" w:rsidRDefault="00D01BD1" w:rsidP="00D01BD1">
      <w:pPr>
        <w:spacing w:after="0"/>
        <w:rPr>
          <w:rFonts w:ascii="Calibri" w:hAnsi="Calibri"/>
          <w:b/>
          <w:lang w:val="nl-NL"/>
        </w:rPr>
      </w:pPr>
      <w:proofErr w:type="spellStart"/>
      <w:r w:rsidRPr="00AB2593">
        <w:rPr>
          <w:rFonts w:ascii="Calibri" w:hAnsi="Calibri"/>
          <w:b/>
          <w:lang w:val="nl-NL"/>
        </w:rPr>
        <w:t>ICB’s</w:t>
      </w:r>
      <w:proofErr w:type="spellEnd"/>
      <w:r w:rsidR="006D26B4">
        <w:rPr>
          <w:rFonts w:ascii="Calibri" w:hAnsi="Calibri"/>
          <w:b/>
          <w:lang w:val="nl-NL"/>
        </w:rPr>
        <w:t>(Instellingen voor collectieve belegging)</w:t>
      </w:r>
    </w:p>
    <w:p w:rsidR="00D01BD1" w:rsidRDefault="00D01BD1" w:rsidP="00D01BD1">
      <w:pPr>
        <w:spacing w:after="0"/>
        <w:rPr>
          <w:rFonts w:ascii="Calibri" w:hAnsi="Calibri"/>
          <w:lang w:val="nl-NL"/>
        </w:rPr>
      </w:pPr>
      <w:r>
        <w:rPr>
          <w:rFonts w:ascii="Calibri" w:hAnsi="Calibri"/>
          <w:lang w:val="nl-NL"/>
        </w:rPr>
        <w:t>Geven deelbewijzen uit onder het grote publiek en beleggen het totaal van de ingezamelde fondsen.</w:t>
      </w:r>
    </w:p>
    <w:p w:rsidR="00D01BD1" w:rsidRPr="00AB2593" w:rsidRDefault="006D26B4" w:rsidP="00D01BD1">
      <w:pPr>
        <w:spacing w:after="0"/>
        <w:rPr>
          <w:rFonts w:ascii="Calibri" w:hAnsi="Calibri"/>
          <w:b/>
          <w:lang w:val="nl-NL"/>
        </w:rPr>
      </w:pPr>
      <w:r>
        <w:rPr>
          <w:rFonts w:ascii="Calibri" w:hAnsi="Calibri"/>
          <w:b/>
          <w:lang w:val="nl-NL"/>
        </w:rPr>
        <w:t>Pensioenfondse</w:t>
      </w:r>
      <w:r w:rsidR="00D01BD1" w:rsidRPr="00AB2593">
        <w:rPr>
          <w:rFonts w:ascii="Calibri" w:hAnsi="Calibri"/>
          <w:b/>
          <w:lang w:val="nl-NL"/>
        </w:rPr>
        <w:t>n</w:t>
      </w:r>
      <w:r>
        <w:rPr>
          <w:rFonts w:ascii="Calibri" w:hAnsi="Calibri"/>
          <w:b/>
          <w:lang w:val="nl-NL"/>
        </w:rPr>
        <w:t xml:space="preserve"> en pensioenspaarfondsen</w:t>
      </w:r>
    </w:p>
    <w:p w:rsidR="00D01BD1" w:rsidRDefault="00D01BD1" w:rsidP="00D01BD1">
      <w:pPr>
        <w:spacing w:after="0"/>
        <w:rPr>
          <w:rFonts w:ascii="Calibri" w:hAnsi="Calibri"/>
          <w:lang w:val="nl-NL"/>
        </w:rPr>
      </w:pPr>
      <w:r>
        <w:rPr>
          <w:rFonts w:ascii="Calibri" w:hAnsi="Calibri"/>
          <w:lang w:val="nl-NL"/>
        </w:rPr>
        <w:t>Middelen gespaard om bij pensionering van de begunstigde een rente op kapitaal te kunnen uitbetalen. Het vermogen dat zo wordt uitgebouwd kan belegd worden gedurende de looptijd van de contracten.</w:t>
      </w:r>
    </w:p>
    <w:p w:rsidR="006D26B4" w:rsidRDefault="006D26B4" w:rsidP="00D01BD1">
      <w:pPr>
        <w:spacing w:after="0"/>
        <w:rPr>
          <w:rFonts w:ascii="Calibri" w:hAnsi="Calibri"/>
          <w:lang w:val="nl-NL"/>
        </w:rPr>
      </w:pPr>
    </w:p>
    <w:p w:rsidR="006D26B4" w:rsidRDefault="006D26B4" w:rsidP="00D01BD1">
      <w:pPr>
        <w:spacing w:after="0"/>
        <w:rPr>
          <w:rFonts w:ascii="Calibri" w:hAnsi="Calibri"/>
          <w:lang w:val="nl-NL"/>
        </w:rPr>
      </w:pPr>
      <w:r>
        <w:rPr>
          <w:rFonts w:ascii="Calibri" w:hAnsi="Calibri"/>
          <w:b/>
          <w:lang w:val="nl-NL"/>
        </w:rPr>
        <w:t>Staatsinvesteringsfondsen</w:t>
      </w:r>
    </w:p>
    <w:p w:rsidR="006D26B4" w:rsidRDefault="006D26B4" w:rsidP="00D01BD1">
      <w:pPr>
        <w:spacing w:after="0"/>
        <w:rPr>
          <w:rFonts w:ascii="Calibri" w:hAnsi="Calibri"/>
          <w:lang w:val="nl-NL"/>
        </w:rPr>
      </w:pPr>
      <w:r>
        <w:rPr>
          <w:rFonts w:ascii="Calibri" w:hAnsi="Calibri"/>
          <w:lang w:val="nl-NL"/>
        </w:rPr>
        <w:t xml:space="preserve">twee soorten deze die inkomsten halen uit </w:t>
      </w:r>
      <w:r w:rsidR="009C2215">
        <w:rPr>
          <w:rFonts w:ascii="Calibri" w:hAnsi="Calibri"/>
          <w:lang w:val="nl-NL"/>
        </w:rPr>
        <w:t>:</w:t>
      </w:r>
      <w:r w:rsidR="009C2215">
        <w:rPr>
          <w:rFonts w:ascii="Calibri" w:hAnsi="Calibri"/>
          <w:lang w:val="nl-NL"/>
        </w:rPr>
        <w:tab/>
      </w:r>
      <w:r>
        <w:rPr>
          <w:rFonts w:ascii="Calibri" w:hAnsi="Calibri"/>
          <w:lang w:val="nl-NL"/>
        </w:rPr>
        <w:t>verkoop van grondstoffen (</w:t>
      </w:r>
      <w:proofErr w:type="spellStart"/>
      <w:r>
        <w:rPr>
          <w:rFonts w:ascii="Calibri" w:hAnsi="Calibri"/>
          <w:lang w:val="nl-NL"/>
        </w:rPr>
        <w:t>vb</w:t>
      </w:r>
      <w:proofErr w:type="spellEnd"/>
      <w:r>
        <w:rPr>
          <w:rFonts w:ascii="Calibri" w:hAnsi="Calibri"/>
          <w:lang w:val="nl-NL"/>
        </w:rPr>
        <w:t xml:space="preserve"> KIA (Koeweit)</w:t>
      </w:r>
    </w:p>
    <w:p w:rsidR="006D26B4" w:rsidRPr="006D26B4" w:rsidRDefault="006D26B4" w:rsidP="00D01BD1">
      <w:pPr>
        <w:spacing w:after="0"/>
        <w:rPr>
          <w:rFonts w:ascii="Calibri" w:hAnsi="Calibri"/>
          <w:lang w:val="nl-NL"/>
        </w:rPr>
      </w:pPr>
      <w:r>
        <w:rPr>
          <w:rFonts w:ascii="Calibri" w:hAnsi="Calibri"/>
          <w:lang w:val="nl-NL"/>
        </w:rPr>
        <w:tab/>
      </w:r>
      <w:r>
        <w:rPr>
          <w:rFonts w:ascii="Calibri" w:hAnsi="Calibri"/>
          <w:lang w:val="nl-NL"/>
        </w:rPr>
        <w:tab/>
      </w:r>
      <w:r>
        <w:rPr>
          <w:rFonts w:ascii="Calibri" w:hAnsi="Calibri"/>
          <w:lang w:val="nl-NL"/>
        </w:rPr>
        <w:tab/>
      </w:r>
      <w:r>
        <w:rPr>
          <w:rFonts w:ascii="Calibri" w:hAnsi="Calibri"/>
          <w:lang w:val="nl-NL"/>
        </w:rPr>
        <w:tab/>
      </w:r>
      <w:r>
        <w:rPr>
          <w:rFonts w:ascii="Calibri" w:hAnsi="Calibri"/>
          <w:lang w:val="nl-NL"/>
        </w:rPr>
        <w:tab/>
      </w:r>
      <w:r>
        <w:rPr>
          <w:rFonts w:ascii="Calibri" w:hAnsi="Calibri"/>
          <w:lang w:val="nl-NL"/>
        </w:rPr>
        <w:tab/>
      </w:r>
      <w:r w:rsidR="009C2215">
        <w:rPr>
          <w:rFonts w:ascii="Calibri" w:hAnsi="Calibri"/>
          <w:lang w:val="nl-NL"/>
        </w:rPr>
        <w:t>die overschotten hebben (</w:t>
      </w:r>
      <w:proofErr w:type="spellStart"/>
      <w:r w:rsidR="009C2215">
        <w:rPr>
          <w:rFonts w:ascii="Calibri" w:hAnsi="Calibri"/>
          <w:lang w:val="nl-NL"/>
        </w:rPr>
        <w:t>vb</w:t>
      </w:r>
      <w:proofErr w:type="spellEnd"/>
      <w:r w:rsidR="009C2215">
        <w:rPr>
          <w:rFonts w:ascii="Calibri" w:hAnsi="Calibri"/>
          <w:lang w:val="nl-NL"/>
        </w:rPr>
        <w:t xml:space="preserve"> CIC (China))</w:t>
      </w:r>
    </w:p>
    <w:p w:rsidR="00D01BD1" w:rsidRDefault="00D01BD1" w:rsidP="00D01BD1">
      <w:pPr>
        <w:spacing w:after="0"/>
        <w:rPr>
          <w:rFonts w:ascii="Calibri" w:hAnsi="Calibri"/>
          <w:lang w:val="nl-NL"/>
        </w:rPr>
      </w:pPr>
    </w:p>
    <w:p w:rsidR="00AB2593" w:rsidRDefault="00AB2593" w:rsidP="00D01BD1">
      <w:pPr>
        <w:spacing w:after="0"/>
        <w:rPr>
          <w:b/>
        </w:rPr>
      </w:pPr>
      <w:r>
        <w:rPr>
          <w:b/>
        </w:rPr>
        <w:t>Primaire markt</w:t>
      </w:r>
    </w:p>
    <w:p w:rsidR="007E4445" w:rsidRPr="00AB2593" w:rsidRDefault="007E4445" w:rsidP="00D01BD1">
      <w:pPr>
        <w:spacing w:after="0"/>
        <w:rPr>
          <w:b/>
        </w:rPr>
      </w:pPr>
      <w:r w:rsidRPr="009C2215">
        <w:rPr>
          <w:b/>
        </w:rPr>
        <w:t>Emissiemarkt</w:t>
      </w:r>
      <w:r>
        <w:t xml:space="preserve"> waarop financiële activa in omloop worden gebracht(zowel de uitgifte van nieuwe aandelen als van overheidsobligaties)</w:t>
      </w:r>
    </w:p>
    <w:p w:rsidR="007E4445" w:rsidRDefault="007E4445" w:rsidP="00D01BD1">
      <w:pPr>
        <w:spacing w:after="0"/>
      </w:pPr>
    </w:p>
    <w:p w:rsidR="007E4445" w:rsidRPr="00AB2593" w:rsidRDefault="007E4445" w:rsidP="00D01BD1">
      <w:pPr>
        <w:spacing w:after="0"/>
        <w:rPr>
          <w:b/>
        </w:rPr>
      </w:pPr>
      <w:r w:rsidRPr="00AB2593">
        <w:rPr>
          <w:b/>
        </w:rPr>
        <w:t>Secundaire markt of circulatiemarkt</w:t>
      </w:r>
    </w:p>
    <w:p w:rsidR="007E4445" w:rsidRDefault="007E4445" w:rsidP="00D01BD1">
      <w:pPr>
        <w:spacing w:after="0"/>
      </w:pPr>
      <w:r>
        <w:t>Nadat het financieel activum geëmiteerd is, kan het verhandeld worden. Het aandeel of obligatie wordt dan op de beurs verkocht tegen de geldende marktprijs. De wissel kan ter disconto worden aangeboden bij een bank.</w:t>
      </w:r>
    </w:p>
    <w:p w:rsidR="00AB2593" w:rsidRDefault="00AB2593" w:rsidP="00D01BD1">
      <w:pPr>
        <w:spacing w:after="0"/>
      </w:pPr>
    </w:p>
    <w:p w:rsidR="007E4445" w:rsidRPr="00AB2593" w:rsidRDefault="007E4445" w:rsidP="00D01BD1">
      <w:pPr>
        <w:spacing w:after="0"/>
        <w:rPr>
          <w:b/>
        </w:rPr>
      </w:pPr>
      <w:r w:rsidRPr="00AB2593">
        <w:rPr>
          <w:b/>
        </w:rPr>
        <w:t>Endossement</w:t>
      </w:r>
    </w:p>
    <w:p w:rsidR="007E4445" w:rsidRDefault="007E4445" w:rsidP="00D01BD1">
      <w:pPr>
        <w:spacing w:after="0"/>
      </w:pPr>
      <w:r>
        <w:t>Een middel om de formaliteiten bij de overdracht van financiële activa zo soepel mogelijk te houden. Dit is de overdracht van de wissel door een rugtekening.</w:t>
      </w:r>
    </w:p>
    <w:p w:rsidR="00AB2593" w:rsidRDefault="00AB2593" w:rsidP="00D01BD1">
      <w:pPr>
        <w:spacing w:after="0"/>
        <w:rPr>
          <w:b/>
        </w:rPr>
      </w:pPr>
    </w:p>
    <w:p w:rsidR="009C2215" w:rsidRDefault="009C2215" w:rsidP="00D01BD1">
      <w:pPr>
        <w:spacing w:after="0"/>
        <w:rPr>
          <w:b/>
        </w:rPr>
      </w:pPr>
      <w:r>
        <w:rPr>
          <w:b/>
        </w:rPr>
        <w:t>Derde markt(</w:t>
      </w:r>
      <w:proofErr w:type="spellStart"/>
      <w:r>
        <w:rPr>
          <w:b/>
        </w:rPr>
        <w:t>third</w:t>
      </w:r>
      <w:proofErr w:type="spellEnd"/>
      <w:r>
        <w:rPr>
          <w:b/>
        </w:rPr>
        <w:t xml:space="preserve"> market)</w:t>
      </w:r>
    </w:p>
    <w:p w:rsidR="009C2215" w:rsidRDefault="009C2215" w:rsidP="00D01BD1">
      <w:pPr>
        <w:spacing w:after="0"/>
      </w:pPr>
      <w:r>
        <w:t>transactie in beursgenoteerde effecten (OCT : zie later)</w:t>
      </w:r>
    </w:p>
    <w:p w:rsidR="009C2215" w:rsidRDefault="009C2215" w:rsidP="00D01BD1">
      <w:pPr>
        <w:spacing w:after="0"/>
      </w:pPr>
    </w:p>
    <w:p w:rsidR="009C2215" w:rsidRDefault="009C2215" w:rsidP="00D01BD1">
      <w:pPr>
        <w:spacing w:after="0"/>
        <w:rPr>
          <w:b/>
        </w:rPr>
      </w:pPr>
      <w:r>
        <w:rPr>
          <w:b/>
        </w:rPr>
        <w:t xml:space="preserve">Vierde markt ( </w:t>
      </w:r>
      <w:proofErr w:type="spellStart"/>
      <w:r>
        <w:rPr>
          <w:b/>
        </w:rPr>
        <w:t>fourth</w:t>
      </w:r>
      <w:proofErr w:type="spellEnd"/>
      <w:r>
        <w:rPr>
          <w:b/>
        </w:rPr>
        <w:t xml:space="preserve"> market)</w:t>
      </w:r>
    </w:p>
    <w:p w:rsidR="009C2215" w:rsidRDefault="009C2215" w:rsidP="00D01BD1">
      <w:pPr>
        <w:spacing w:after="0"/>
      </w:pPr>
      <w:r>
        <w:t xml:space="preserve">rechtstreekse handel tussen institutionele beleggers zonder tussenkomst van brokers en </w:t>
      </w:r>
      <w:proofErr w:type="spellStart"/>
      <w:r>
        <w:t>daelers</w:t>
      </w:r>
      <w:proofErr w:type="spellEnd"/>
      <w:r>
        <w:t>.</w:t>
      </w:r>
    </w:p>
    <w:p w:rsidR="009C2215" w:rsidRPr="009C2215" w:rsidRDefault="009C2215" w:rsidP="00D01BD1">
      <w:pPr>
        <w:spacing w:after="0"/>
      </w:pPr>
      <w:r>
        <w:t xml:space="preserve"> </w:t>
      </w:r>
    </w:p>
    <w:p w:rsidR="007E4445" w:rsidRPr="00AB2593" w:rsidRDefault="007E4445" w:rsidP="00D01BD1">
      <w:pPr>
        <w:spacing w:after="0"/>
        <w:rPr>
          <w:b/>
        </w:rPr>
      </w:pPr>
      <w:r w:rsidRPr="00AB2593">
        <w:rPr>
          <w:b/>
        </w:rPr>
        <w:t>Geldmarkt(money market)</w:t>
      </w:r>
    </w:p>
    <w:p w:rsidR="000A4FAD" w:rsidRDefault="007E4445" w:rsidP="00D01BD1">
      <w:pPr>
        <w:spacing w:after="0"/>
      </w:pPr>
      <w:r>
        <w:t>Deze instrumenten hebben een oorspronkelijke looptijd van minder dan een jaar bij hun uitgifte</w:t>
      </w:r>
      <w:r w:rsidR="000A4FAD">
        <w:t>. Ze hebben een enkelvoudige interest  en worden gequoteerd ahv rentevoet.</w:t>
      </w:r>
    </w:p>
    <w:p w:rsidR="00AB2593" w:rsidRDefault="00AB2593" w:rsidP="00D01BD1">
      <w:pPr>
        <w:spacing w:after="0"/>
        <w:rPr>
          <w:b/>
        </w:rPr>
      </w:pPr>
    </w:p>
    <w:p w:rsidR="007E4445" w:rsidRPr="00AB2593" w:rsidRDefault="007E4445" w:rsidP="00D01BD1">
      <w:pPr>
        <w:spacing w:after="0"/>
        <w:rPr>
          <w:b/>
        </w:rPr>
      </w:pPr>
      <w:r w:rsidRPr="00AB2593">
        <w:rPr>
          <w:b/>
        </w:rPr>
        <w:t>Kapitaalmarkt (capital market)</w:t>
      </w:r>
    </w:p>
    <w:p w:rsidR="000A4FAD" w:rsidRDefault="000A4FAD" w:rsidP="00D01BD1">
      <w:pPr>
        <w:spacing w:after="0"/>
      </w:pPr>
      <w:r>
        <w:t>Alle andere instrumenten. Deze worden gewaardeerd tegen een samengestelde interestvoet en gequoteerd als prijs of percentage van de nominale waarde.</w:t>
      </w:r>
    </w:p>
    <w:p w:rsidR="00AB2593" w:rsidRDefault="00AB2593" w:rsidP="00D01BD1">
      <w:pPr>
        <w:spacing w:after="0"/>
        <w:rPr>
          <w:b/>
        </w:rPr>
      </w:pPr>
    </w:p>
    <w:p w:rsidR="008C2849" w:rsidRDefault="009C2215" w:rsidP="00D01BD1">
      <w:pPr>
        <w:spacing w:after="0"/>
        <w:rPr>
          <w:b/>
        </w:rPr>
      </w:pPr>
      <w:r>
        <w:rPr>
          <w:b/>
        </w:rPr>
        <w:lastRenderedPageBreak/>
        <w:t xml:space="preserve">p </w:t>
      </w:r>
      <w:r w:rsidR="008C2849">
        <w:rPr>
          <w:b/>
        </w:rPr>
        <w:t>28 uitgewerkt voorbeeld van enke</w:t>
      </w:r>
      <w:r>
        <w:rPr>
          <w:b/>
        </w:rPr>
        <w:t>lvou</w:t>
      </w:r>
      <w:r w:rsidR="008C2849">
        <w:rPr>
          <w:b/>
        </w:rPr>
        <w:t>dige en samengestelde ren</w:t>
      </w:r>
      <w:r>
        <w:rPr>
          <w:b/>
        </w:rPr>
        <w:t>teberekeningen</w:t>
      </w:r>
      <w:r w:rsidR="008C2849">
        <w:rPr>
          <w:b/>
        </w:rPr>
        <w:t xml:space="preserve">, huidige vermogen (present </w:t>
      </w:r>
      <w:proofErr w:type="spellStart"/>
      <w:r w:rsidR="008C2849">
        <w:rPr>
          <w:b/>
        </w:rPr>
        <w:t>value</w:t>
      </w:r>
      <w:proofErr w:type="spellEnd"/>
      <w:r w:rsidR="008C2849">
        <w:rPr>
          <w:b/>
        </w:rPr>
        <w:t xml:space="preserve">) , toekomstige waarde ( </w:t>
      </w:r>
      <w:proofErr w:type="spellStart"/>
      <w:r w:rsidR="008C2849">
        <w:rPr>
          <w:b/>
        </w:rPr>
        <w:t>future</w:t>
      </w:r>
      <w:proofErr w:type="spellEnd"/>
      <w:r w:rsidR="008C2849">
        <w:rPr>
          <w:b/>
        </w:rPr>
        <w:t xml:space="preserve"> </w:t>
      </w:r>
      <w:proofErr w:type="spellStart"/>
      <w:r w:rsidR="008C2849">
        <w:rPr>
          <w:b/>
        </w:rPr>
        <w:t>value</w:t>
      </w:r>
      <w:proofErr w:type="spellEnd"/>
      <w:r w:rsidR="008C2849">
        <w:rPr>
          <w:b/>
        </w:rPr>
        <w:t>) , oprentingsfactor , VERDISCONTEREN, ENZ....</w:t>
      </w:r>
    </w:p>
    <w:p w:rsidR="009C2215" w:rsidRDefault="009C2215" w:rsidP="00D01BD1">
      <w:pPr>
        <w:spacing w:after="0"/>
        <w:rPr>
          <w:b/>
        </w:rPr>
      </w:pPr>
      <w:r>
        <w:rPr>
          <w:b/>
        </w:rPr>
        <w:t xml:space="preserve"> </w:t>
      </w:r>
    </w:p>
    <w:p w:rsidR="008C2849" w:rsidRDefault="008C2849" w:rsidP="00D01BD1">
      <w:pPr>
        <w:spacing w:after="0"/>
        <w:rPr>
          <w:b/>
        </w:rPr>
      </w:pPr>
    </w:p>
    <w:p w:rsidR="000A4FAD" w:rsidRPr="00AB2593" w:rsidRDefault="000A4FAD" w:rsidP="00D01BD1">
      <w:pPr>
        <w:spacing w:after="0"/>
        <w:rPr>
          <w:b/>
        </w:rPr>
      </w:pPr>
      <w:r w:rsidRPr="00AB2593">
        <w:rPr>
          <w:b/>
        </w:rPr>
        <w:t xml:space="preserve">Beurs </w:t>
      </w:r>
    </w:p>
    <w:p w:rsidR="000A4FAD" w:rsidRDefault="000A4FAD" w:rsidP="00D01BD1">
      <w:pPr>
        <w:spacing w:after="0"/>
      </w:pPr>
      <w:r w:rsidRPr="009C2215">
        <w:rPr>
          <w:b/>
        </w:rPr>
        <w:t>Een officieel erkende gereglementeerde markt waar vraag en aanbod samenkomen (</w:t>
      </w:r>
      <w:r>
        <w:t>NYSE-</w:t>
      </w:r>
      <w:r w:rsidRPr="000A4FAD">
        <w:rPr>
          <w:b/>
        </w:rPr>
        <w:t>Big Board</w:t>
      </w:r>
      <w:r>
        <w:t>, AMEX-</w:t>
      </w:r>
      <w:r w:rsidRPr="000A4FAD">
        <w:rPr>
          <w:b/>
        </w:rPr>
        <w:t>the curb</w:t>
      </w:r>
      <w:r>
        <w:t xml:space="preserve">)het gereglementeerde karakter van de beurs uit zich in het bestaan van een marktreglement. De effecten die op een beurs verhandeld worden dienen eerst een </w:t>
      </w:r>
      <w:r w:rsidRPr="000A4FAD">
        <w:rPr>
          <w:b/>
        </w:rPr>
        <w:t>notering (listing)</w:t>
      </w:r>
      <w:r>
        <w:t xml:space="preserve"> te bekomen.</w:t>
      </w:r>
    </w:p>
    <w:p w:rsidR="00AB2593" w:rsidRDefault="00AB2593" w:rsidP="00D01BD1">
      <w:pPr>
        <w:spacing w:after="0"/>
      </w:pPr>
    </w:p>
    <w:p w:rsidR="000A4FAD" w:rsidRPr="00AB2593" w:rsidRDefault="000A4FAD" w:rsidP="00D01BD1">
      <w:pPr>
        <w:spacing w:after="0"/>
        <w:rPr>
          <w:b/>
        </w:rPr>
      </w:pPr>
      <w:r w:rsidRPr="00AB2593">
        <w:rPr>
          <w:b/>
        </w:rPr>
        <w:t>Niet gereglementeerde buitenbeursmarkt (over the counter market of OTC-markt)</w:t>
      </w:r>
    </w:p>
    <w:p w:rsidR="000A4FAD" w:rsidRDefault="000A4FAD" w:rsidP="00D01BD1">
      <w:pPr>
        <w:spacing w:after="0"/>
        <w:rPr>
          <w:b/>
          <w:sz w:val="18"/>
          <w:szCs w:val="18"/>
        </w:rPr>
      </w:pPr>
      <w:r>
        <w:t xml:space="preserve">Via deze markt kunnen effecten ook van eigenaar wisselen. </w:t>
      </w:r>
      <w:r>
        <w:rPr>
          <w:sz w:val="18"/>
          <w:szCs w:val="18"/>
        </w:rPr>
        <w:t xml:space="preserve">(zo is er bijvoorbeeld voor het aankopen van valuta geen beurs beschikbaar, de handel verloopt via </w:t>
      </w:r>
      <w:r w:rsidR="001C2D3B">
        <w:rPr>
          <w:sz w:val="18"/>
          <w:szCs w:val="18"/>
        </w:rPr>
        <w:t xml:space="preserve">een systeem van computernetwerken waarop </w:t>
      </w:r>
      <w:r>
        <w:rPr>
          <w:sz w:val="18"/>
          <w:szCs w:val="18"/>
        </w:rPr>
        <w:t>verschillende handelsplatformen</w:t>
      </w:r>
      <w:r w:rsidR="001C2D3B">
        <w:rPr>
          <w:sz w:val="18"/>
          <w:szCs w:val="18"/>
        </w:rPr>
        <w:t xml:space="preserve"> worden aangeboden)</w:t>
      </w:r>
      <w:r w:rsidR="006A5786">
        <w:rPr>
          <w:sz w:val="18"/>
          <w:szCs w:val="18"/>
        </w:rPr>
        <w:t xml:space="preserve">. Voorbeeld </w:t>
      </w:r>
      <w:r w:rsidR="006A5786">
        <w:rPr>
          <w:b/>
          <w:sz w:val="18"/>
          <w:szCs w:val="18"/>
        </w:rPr>
        <w:t>NASDAQ</w:t>
      </w:r>
    </w:p>
    <w:p w:rsidR="00AB2593" w:rsidRPr="00BD68C9" w:rsidRDefault="00AB2593" w:rsidP="00D01BD1">
      <w:pPr>
        <w:spacing w:after="0"/>
      </w:pPr>
    </w:p>
    <w:p w:rsidR="001C2D3B" w:rsidRPr="00B2798E" w:rsidRDefault="001C2D3B" w:rsidP="00D01BD1">
      <w:pPr>
        <w:spacing w:after="0"/>
        <w:rPr>
          <w:b/>
        </w:rPr>
      </w:pPr>
      <w:proofErr w:type="spellStart"/>
      <w:r w:rsidRPr="00B2798E">
        <w:rPr>
          <w:b/>
        </w:rPr>
        <w:t>Federation</w:t>
      </w:r>
      <w:proofErr w:type="spellEnd"/>
      <w:r w:rsidRPr="00B2798E">
        <w:rPr>
          <w:b/>
        </w:rPr>
        <w:t xml:space="preserve"> of </w:t>
      </w:r>
      <w:proofErr w:type="spellStart"/>
      <w:r w:rsidRPr="00B2798E">
        <w:rPr>
          <w:b/>
        </w:rPr>
        <w:t>european</w:t>
      </w:r>
      <w:proofErr w:type="spellEnd"/>
      <w:r w:rsidRPr="00B2798E">
        <w:rPr>
          <w:b/>
        </w:rPr>
        <w:t xml:space="preserve"> security exchanges (FESE)</w:t>
      </w:r>
    </w:p>
    <w:p w:rsidR="001C2D3B" w:rsidRDefault="001C2D3B" w:rsidP="00D01BD1">
      <w:pPr>
        <w:spacing w:after="0"/>
      </w:pPr>
      <w:r w:rsidRPr="001C2D3B">
        <w:t>Vereniging van 30 beurzen, die naast de klassieke europese aandeelmarkten ook nieuwe beurzen omvat zoals virt-x en nieuwe handelssystemen zoals coredeal</w:t>
      </w:r>
      <w:r>
        <w:t>.</w:t>
      </w:r>
    </w:p>
    <w:p w:rsidR="00AB2593" w:rsidRDefault="00AB2593" w:rsidP="00D01BD1">
      <w:pPr>
        <w:spacing w:after="0"/>
      </w:pPr>
    </w:p>
    <w:p w:rsidR="001C2D3B" w:rsidRPr="00AB2593" w:rsidRDefault="001C2D3B" w:rsidP="00D01BD1">
      <w:pPr>
        <w:spacing w:after="0"/>
        <w:rPr>
          <w:b/>
        </w:rPr>
      </w:pPr>
      <w:r w:rsidRPr="00AB2593">
        <w:rPr>
          <w:b/>
        </w:rPr>
        <w:t>Electronic</w:t>
      </w:r>
      <w:r w:rsidR="007D08C4" w:rsidRPr="00AB2593">
        <w:rPr>
          <w:b/>
        </w:rPr>
        <w:t xml:space="preserve"> communication networks (ECN’s)</w:t>
      </w:r>
    </w:p>
    <w:p w:rsidR="007D08C4" w:rsidRDefault="007D08C4" w:rsidP="00D01BD1">
      <w:pPr>
        <w:spacing w:after="0"/>
      </w:pPr>
      <w:r>
        <w:t>Zetten grote zakenbanken en informatieproviders tegen elkaar op.</w:t>
      </w:r>
    </w:p>
    <w:p w:rsidR="007D08C4" w:rsidRDefault="007D08C4" w:rsidP="00D01BD1">
      <w:pPr>
        <w:spacing w:after="0"/>
      </w:pPr>
    </w:p>
    <w:p w:rsidR="007D08C4" w:rsidRPr="00AB2593" w:rsidRDefault="007D08C4" w:rsidP="00D01BD1">
      <w:pPr>
        <w:spacing w:after="0"/>
        <w:rPr>
          <w:b/>
        </w:rPr>
      </w:pPr>
      <w:r w:rsidRPr="00AB2593">
        <w:rPr>
          <w:b/>
        </w:rPr>
        <w:t>Vloerhandel</w:t>
      </w:r>
    </w:p>
    <w:p w:rsidR="007D08C4" w:rsidRDefault="007D08C4" w:rsidP="00D01BD1">
      <w:pPr>
        <w:spacing w:after="0"/>
      </w:pPr>
      <w:r>
        <w:t>Hierbij ontmoeten handelaars elkaar fysisch. (komt bijna niet meer voor)</w:t>
      </w:r>
    </w:p>
    <w:p w:rsidR="008C2849" w:rsidRDefault="008C2849" w:rsidP="00D01BD1">
      <w:pPr>
        <w:spacing w:after="0"/>
        <w:rPr>
          <w:b/>
        </w:rPr>
      </w:pPr>
    </w:p>
    <w:p w:rsidR="007D08C4" w:rsidRPr="00AB2593" w:rsidRDefault="007D08C4" w:rsidP="00D01BD1">
      <w:pPr>
        <w:spacing w:after="0"/>
        <w:rPr>
          <w:b/>
        </w:rPr>
      </w:pPr>
      <w:r w:rsidRPr="00AB2593">
        <w:rPr>
          <w:b/>
        </w:rPr>
        <w:t>Schemerhandel</w:t>
      </w:r>
    </w:p>
    <w:p w:rsidR="007D08C4" w:rsidRDefault="007D08C4" w:rsidP="00D01BD1">
      <w:pPr>
        <w:spacing w:after="0"/>
      </w:pPr>
      <w:r>
        <w:t>=elektronische handel. Komt steeds meer en meer voor owv de snelheid waarmee transacties kunnen worden uitgevoerd en de veranderde beursorganisatie.</w:t>
      </w:r>
    </w:p>
    <w:p w:rsidR="003B6694" w:rsidRDefault="003B6694" w:rsidP="00D01BD1">
      <w:pPr>
        <w:spacing w:after="0"/>
      </w:pPr>
    </w:p>
    <w:p w:rsidR="003B6694" w:rsidRDefault="003B6694" w:rsidP="00D01BD1">
      <w:pPr>
        <w:spacing w:after="0"/>
        <w:rPr>
          <w:b/>
        </w:rPr>
      </w:pPr>
      <w:r>
        <w:rPr>
          <w:b/>
        </w:rPr>
        <w:t>flash trading</w:t>
      </w:r>
    </w:p>
    <w:p w:rsidR="003B6694" w:rsidRPr="003B6694" w:rsidRDefault="003B6694" w:rsidP="00D01BD1">
      <w:pPr>
        <w:spacing w:after="0"/>
      </w:pPr>
      <w:r>
        <w:t xml:space="preserve">een praktijk waarbij orders slechts enkele </w:t>
      </w:r>
      <w:proofErr w:type="spellStart"/>
      <w:r>
        <w:t>honderste</w:t>
      </w:r>
      <w:proofErr w:type="spellEnd"/>
      <w:r>
        <w:t xml:space="preserve"> van een seconde op het scherm verschijnt zodat enkel ze enkel door </w:t>
      </w:r>
      <w:proofErr w:type="spellStart"/>
      <w:r>
        <w:t>hedge</w:t>
      </w:r>
      <w:proofErr w:type="spellEnd"/>
      <w:r>
        <w:t xml:space="preserve"> funds die program trading gebruiken kunnen worden opgevangen. </w:t>
      </w:r>
    </w:p>
    <w:p w:rsidR="00AB2593" w:rsidRDefault="00AB2593" w:rsidP="00D01BD1">
      <w:pPr>
        <w:spacing w:after="0"/>
      </w:pPr>
    </w:p>
    <w:p w:rsidR="007D08C4" w:rsidRPr="00AB2593" w:rsidRDefault="007D08C4" w:rsidP="00D01BD1">
      <w:pPr>
        <w:spacing w:after="0"/>
        <w:rPr>
          <w:b/>
        </w:rPr>
      </w:pPr>
      <w:r w:rsidRPr="00AB2593">
        <w:rPr>
          <w:b/>
        </w:rPr>
        <w:t>Gereglementeerde buitenbeursmarkt</w:t>
      </w:r>
    </w:p>
    <w:p w:rsidR="007D08C4" w:rsidRDefault="007D08C4" w:rsidP="00D01BD1">
      <w:pPr>
        <w:spacing w:after="0"/>
      </w:pPr>
      <w:r>
        <w:t>Dit is wanneer er een afzonderlijk marktreglement bestaat en een toezichhoudend orgaan</w:t>
      </w:r>
    </w:p>
    <w:p w:rsidR="007D08C4" w:rsidRDefault="007D08C4" w:rsidP="00D01BD1">
      <w:pPr>
        <w:spacing w:after="0"/>
      </w:pPr>
      <w:r>
        <w:t xml:space="preserve">Vb: handel in belgische overheidsobligaties (marktregelement in belgisch staatsblad en het rentefonds houdt toezicht), </w:t>
      </w:r>
      <w:r w:rsidRPr="007D08C4">
        <w:rPr>
          <w:b/>
        </w:rPr>
        <w:t>NASDAQ</w:t>
      </w:r>
      <w:r>
        <w:rPr>
          <w:b/>
        </w:rPr>
        <w:t xml:space="preserve"> ( </w:t>
      </w:r>
      <w:r>
        <w:t xml:space="preserve">elektronisch quoteringssysteem dat georganiseerd en gesuperviseerd wodrt door de amerikaanse national association of security dealers. Hierop worden ongeveer 4000 aandelen verhandeld), </w:t>
      </w:r>
      <w:r>
        <w:rPr>
          <w:b/>
        </w:rPr>
        <w:t>OCT bulletin board</w:t>
      </w:r>
      <w:r>
        <w:t xml:space="preserve"> (een elektronisch handelssysteem waarop NASDAQ</w:t>
      </w:r>
      <w:r w:rsidR="00F23DE2">
        <w:t xml:space="preserve"> makelaars koop en verkooporders kunnen plaatsen voor enkele duizenden aandelen, hierbij zijn de noteringen minder strend dan bij echt nasdaq aandelen)</w:t>
      </w:r>
    </w:p>
    <w:p w:rsidR="00AB2593" w:rsidRDefault="00AB2593" w:rsidP="00D01BD1">
      <w:pPr>
        <w:spacing w:after="0"/>
      </w:pPr>
    </w:p>
    <w:p w:rsidR="00CF1350" w:rsidRDefault="00CF1350" w:rsidP="00D01BD1">
      <w:pPr>
        <w:spacing w:after="0"/>
      </w:pPr>
    </w:p>
    <w:p w:rsidR="00CF1350" w:rsidRDefault="00CF1350" w:rsidP="00D01BD1">
      <w:pPr>
        <w:spacing w:after="0"/>
      </w:pPr>
    </w:p>
    <w:p w:rsidR="00F23DE2" w:rsidRPr="00AB2593" w:rsidRDefault="00F23DE2" w:rsidP="00D01BD1">
      <w:pPr>
        <w:spacing w:after="0"/>
        <w:rPr>
          <w:b/>
        </w:rPr>
      </w:pPr>
      <w:r w:rsidRPr="00AB2593">
        <w:rPr>
          <w:b/>
        </w:rPr>
        <w:lastRenderedPageBreak/>
        <w:t>Pinksheets</w:t>
      </w:r>
    </w:p>
    <w:p w:rsidR="00F23DE2" w:rsidRDefault="00F23DE2" w:rsidP="00D01BD1">
      <w:pPr>
        <w:spacing w:after="0"/>
      </w:pPr>
      <w:r>
        <w:t>Aandelen die niet voldoen aan de voorwaarden van nasdaq of oct bulletin board kunnen ook worden verhandeld op een weinig geautomatiseerde buitenbeursmarkt.</w:t>
      </w:r>
    </w:p>
    <w:p w:rsidR="00AB2593" w:rsidRPr="00AB2593" w:rsidRDefault="00AB2593" w:rsidP="00D01BD1">
      <w:pPr>
        <w:spacing w:after="0"/>
        <w:rPr>
          <w:b/>
        </w:rPr>
      </w:pPr>
    </w:p>
    <w:p w:rsidR="00F23DE2" w:rsidRPr="00AB2593" w:rsidRDefault="00F23DE2" w:rsidP="00D01BD1">
      <w:pPr>
        <w:spacing w:after="0"/>
        <w:rPr>
          <w:b/>
        </w:rPr>
      </w:pPr>
      <w:r w:rsidRPr="00AB2593">
        <w:rPr>
          <w:b/>
        </w:rPr>
        <w:t>Niet gereglementeerde buitenbeursmarkt</w:t>
      </w:r>
    </w:p>
    <w:p w:rsidR="00F23DE2" w:rsidRDefault="00F23DE2" w:rsidP="00D01BD1">
      <w:pPr>
        <w:spacing w:after="0"/>
      </w:pPr>
      <w:r>
        <w:t>Geen marktreglement en geen toezichthoudend orgaan bv: markt van de termijncontracten, zij worden rechtstreeks gesloten tussen de onderneming en haar bank)</w:t>
      </w:r>
    </w:p>
    <w:p w:rsidR="00AB2593" w:rsidRPr="00AB2593" w:rsidRDefault="00AB2593" w:rsidP="00D01BD1">
      <w:pPr>
        <w:spacing w:after="0"/>
        <w:rPr>
          <w:b/>
        </w:rPr>
      </w:pPr>
    </w:p>
    <w:p w:rsidR="00F23DE2" w:rsidRPr="00AB2593" w:rsidRDefault="00F23DE2" w:rsidP="00D01BD1">
      <w:pPr>
        <w:spacing w:after="0"/>
        <w:rPr>
          <w:b/>
        </w:rPr>
      </w:pPr>
      <w:r w:rsidRPr="00AB2593">
        <w:rPr>
          <w:b/>
        </w:rPr>
        <w:t>Officieel erkende financiële markten</w:t>
      </w:r>
    </w:p>
    <w:p w:rsidR="00F23DE2" w:rsidRDefault="00F23DE2" w:rsidP="00D01BD1">
      <w:pPr>
        <w:spacing w:after="0"/>
      </w:pPr>
      <w:r>
        <w:t xml:space="preserve">Opgesomd door de minister  van financiën in het Belgisch staatsblad. Momenteel telt België er 3 </w:t>
      </w:r>
    </w:p>
    <w:p w:rsidR="00F23DE2" w:rsidRDefault="00F23DE2" w:rsidP="00D01BD1">
      <w:pPr>
        <w:pStyle w:val="Lijstalinea"/>
        <w:numPr>
          <w:ilvl w:val="0"/>
          <w:numId w:val="1"/>
        </w:numPr>
        <w:spacing w:after="0"/>
      </w:pPr>
      <w:r>
        <w:t>Euronext brussel</w:t>
      </w:r>
    </w:p>
    <w:p w:rsidR="00F23DE2" w:rsidRDefault="00F23DE2" w:rsidP="00D01BD1">
      <w:pPr>
        <w:pStyle w:val="Lijstalinea"/>
        <w:numPr>
          <w:ilvl w:val="0"/>
          <w:numId w:val="1"/>
        </w:numPr>
        <w:spacing w:after="0"/>
      </w:pPr>
      <w:r>
        <w:t>De markt voor afgeleide producten van euronext brussel</w:t>
      </w:r>
    </w:p>
    <w:p w:rsidR="00F23DE2" w:rsidRDefault="00F23DE2" w:rsidP="00D01BD1">
      <w:pPr>
        <w:pStyle w:val="Lijstalinea"/>
        <w:numPr>
          <w:ilvl w:val="0"/>
          <w:numId w:val="1"/>
        </w:numPr>
        <w:spacing w:after="0"/>
      </w:pPr>
      <w:r>
        <w:t>Buitenbeursmarkt van de lineaire obligaties, de gesplitste effecten en de SKC’s</w:t>
      </w:r>
    </w:p>
    <w:p w:rsidR="00AB2593" w:rsidRDefault="00AB2593" w:rsidP="00D01BD1">
      <w:pPr>
        <w:spacing w:after="0"/>
      </w:pPr>
    </w:p>
    <w:p w:rsidR="00F23DE2" w:rsidRPr="00AB2593" w:rsidRDefault="00F23DE2" w:rsidP="00D01BD1">
      <w:pPr>
        <w:spacing w:after="0"/>
        <w:rPr>
          <w:b/>
        </w:rPr>
      </w:pPr>
      <w:r w:rsidRPr="00AB2593">
        <w:rPr>
          <w:b/>
        </w:rPr>
        <w:t>Market clearing prices</w:t>
      </w:r>
    </w:p>
    <w:p w:rsidR="00F23DE2" w:rsidRDefault="00F23DE2" w:rsidP="00D01BD1">
      <w:pPr>
        <w:spacing w:after="0"/>
        <w:rPr>
          <w:b/>
        </w:rPr>
      </w:pPr>
      <w:r>
        <w:t>Een belangrijke functie van elke markt is het bepalen van evenwichtsprijzen.</w:t>
      </w:r>
      <w:r w:rsidR="00944044">
        <w:t xml:space="preserve"> Dit kan via 2 manieren, namelijk: prijsgedreven of ordergedreven. Bij een </w:t>
      </w:r>
      <w:r w:rsidR="00944044" w:rsidRPr="00944044">
        <w:rPr>
          <w:b/>
        </w:rPr>
        <w:t>ordergedreven markt</w:t>
      </w:r>
      <w:r w:rsidR="00944044">
        <w:rPr>
          <w:b/>
        </w:rPr>
        <w:t xml:space="preserve"> </w:t>
      </w:r>
      <w:r w:rsidR="00944044">
        <w:t xml:space="preserve">dienen makelaars hun beursoder vooraf in bij de beurs en berekent het beurssysteem daarna de prijs waartegen het grootste aantal transacties kan worden uitgevoerd. Deze procedure = </w:t>
      </w:r>
      <w:r w:rsidR="00944044" w:rsidRPr="00944044">
        <w:rPr>
          <w:b/>
        </w:rPr>
        <w:t>fixing</w:t>
      </w:r>
    </w:p>
    <w:p w:rsidR="00AB2593" w:rsidRPr="00AF1358" w:rsidRDefault="00AF1358" w:rsidP="00D01BD1">
      <w:pPr>
        <w:spacing w:after="0"/>
      </w:pPr>
      <w:r>
        <w:rPr>
          <w:b/>
        </w:rPr>
        <w:tab/>
        <w:t>enkele fixing :</w:t>
      </w:r>
      <w:r>
        <w:t xml:space="preserve">één fixing per dag </w:t>
      </w:r>
    </w:p>
    <w:p w:rsidR="00AF1358" w:rsidRDefault="00AF1358" w:rsidP="00D01BD1">
      <w:pPr>
        <w:spacing w:after="0"/>
      </w:pPr>
      <w:r>
        <w:rPr>
          <w:b/>
        </w:rPr>
        <w:tab/>
        <w:t>dubbele fixing :</w:t>
      </w:r>
      <w:r w:rsidRPr="00AF1358">
        <w:t>twee</w:t>
      </w:r>
      <w:r>
        <w:rPr>
          <w:b/>
        </w:rPr>
        <w:t xml:space="preserve"> </w:t>
      </w:r>
      <w:proofErr w:type="spellStart"/>
      <w:r>
        <w:t>fixings</w:t>
      </w:r>
      <w:proofErr w:type="spellEnd"/>
      <w:r>
        <w:t xml:space="preserve"> per dag</w:t>
      </w:r>
    </w:p>
    <w:p w:rsidR="00AF1358" w:rsidRDefault="00AF1358" w:rsidP="00D01BD1">
      <w:pPr>
        <w:spacing w:after="0"/>
      </w:pPr>
      <w:r>
        <w:tab/>
      </w:r>
      <w:r>
        <w:rPr>
          <w:b/>
        </w:rPr>
        <w:t>semi-continue fixing:</w:t>
      </w:r>
      <w:r>
        <w:t xml:space="preserve"> een fixing wanneer een bepaalde hoeveelheid aan orders beschikbaar </w:t>
      </w:r>
    </w:p>
    <w:p w:rsidR="0096349D" w:rsidRDefault="00AF1358" w:rsidP="00D01BD1">
      <w:pPr>
        <w:spacing w:after="0"/>
      </w:pPr>
      <w:r>
        <w:tab/>
      </w:r>
      <w:r>
        <w:rPr>
          <w:b/>
        </w:rPr>
        <w:t>continue fixing:</w:t>
      </w:r>
      <w:r w:rsidR="0096349D">
        <w:t xml:space="preserve"> na elke order kijken of een transactie kan plaatsvinden</w:t>
      </w:r>
    </w:p>
    <w:p w:rsidR="00AF1358" w:rsidRPr="00AF1358" w:rsidRDefault="0096349D" w:rsidP="00D01BD1">
      <w:pPr>
        <w:spacing w:after="0"/>
      </w:pPr>
      <w:r>
        <w:t xml:space="preserve"> </w:t>
      </w:r>
      <w:r w:rsidR="00AF1358">
        <w:t xml:space="preserve"> </w:t>
      </w:r>
    </w:p>
    <w:p w:rsidR="00944044" w:rsidRDefault="00944044" w:rsidP="00D01BD1">
      <w:pPr>
        <w:spacing w:after="0"/>
        <w:rPr>
          <w:b/>
        </w:rPr>
      </w:pPr>
      <w:r>
        <w:rPr>
          <w:b/>
        </w:rPr>
        <w:t>Beursorders</w:t>
      </w:r>
    </w:p>
    <w:p w:rsidR="00944044" w:rsidRDefault="00944044" w:rsidP="00D01BD1">
      <w:pPr>
        <w:spacing w:after="0"/>
      </w:pPr>
      <w:r>
        <w:t>Aan of verkooporders</w:t>
      </w:r>
    </w:p>
    <w:p w:rsidR="00944044" w:rsidRDefault="00944044" w:rsidP="00D01BD1">
      <w:pPr>
        <w:spacing w:after="0"/>
      </w:pPr>
      <w:r>
        <w:t xml:space="preserve">De identificatie van het financieel instrument en het aantal of de nominale waarde dat men wil kopen of verkopen. Een niet uitgevoerd oder kan steeds gewijzigd worden. De belegger kan ook best de geldigheidsdatum opgeven, indien niet dan blijft order gedurende een periode geldig. </w:t>
      </w:r>
      <w:r w:rsidRPr="00944044">
        <w:rPr>
          <w:b/>
        </w:rPr>
        <w:t>FOK (fill or kill)</w:t>
      </w:r>
      <w:r>
        <w:rPr>
          <w:b/>
        </w:rPr>
        <w:t xml:space="preserve"> </w:t>
      </w:r>
      <w:r>
        <w:t>speciale geldigheidsduur die enkel gedurende de handelsperiode kan gegeven worden. Hiermee geeft de opdrachtgever de opdracht om het niet uitgevoerde deel van zijn order te annuleren.</w:t>
      </w:r>
    </w:p>
    <w:p w:rsidR="00944044" w:rsidRDefault="00944044" w:rsidP="00D01BD1">
      <w:pPr>
        <w:spacing w:after="0"/>
      </w:pPr>
    </w:p>
    <w:p w:rsidR="00944044" w:rsidRPr="00AB2593" w:rsidRDefault="00944044" w:rsidP="00D01BD1">
      <w:pPr>
        <w:spacing w:after="0"/>
        <w:rPr>
          <w:u w:val="single"/>
        </w:rPr>
      </w:pPr>
      <w:r w:rsidRPr="00AB2593">
        <w:rPr>
          <w:u w:val="single"/>
        </w:rPr>
        <w:t>Gewone order</w:t>
      </w:r>
    </w:p>
    <w:p w:rsidR="00944044" w:rsidRDefault="00944044" w:rsidP="00D01BD1">
      <w:pPr>
        <w:spacing w:after="0"/>
        <w:rPr>
          <w:b/>
        </w:rPr>
      </w:pPr>
      <w:r w:rsidRPr="00944044">
        <w:rPr>
          <w:b/>
        </w:rPr>
        <w:t>Limietorder</w:t>
      </w:r>
    </w:p>
    <w:p w:rsidR="00944044" w:rsidRDefault="00944044" w:rsidP="00D01BD1">
      <w:pPr>
        <w:spacing w:after="0"/>
      </w:pPr>
      <w:r>
        <w:t>Dan geeft de koper de hoogste koers waartegen hij wil kopen en de verkoper geeft de laagste koers waartegen hij wenst de verkopen</w:t>
      </w:r>
    </w:p>
    <w:p w:rsidR="00944044" w:rsidRDefault="00944044" w:rsidP="00D01BD1">
      <w:pPr>
        <w:spacing w:after="0"/>
      </w:pPr>
    </w:p>
    <w:p w:rsidR="00944044" w:rsidRDefault="00944044" w:rsidP="00D01BD1">
      <w:pPr>
        <w:spacing w:after="0"/>
        <w:rPr>
          <w:b/>
        </w:rPr>
      </w:pPr>
      <w:r w:rsidRPr="00944044">
        <w:rPr>
          <w:b/>
        </w:rPr>
        <w:t xml:space="preserve">Order zonder limiet </w:t>
      </w:r>
    </w:p>
    <w:p w:rsidR="00944044" w:rsidRDefault="00944044" w:rsidP="00D01BD1">
      <w:pPr>
        <w:pStyle w:val="Lijstalinea"/>
        <w:numPr>
          <w:ilvl w:val="0"/>
          <w:numId w:val="2"/>
        </w:numPr>
        <w:spacing w:after="0"/>
        <w:rPr>
          <w:b/>
        </w:rPr>
      </w:pPr>
      <w:r>
        <w:rPr>
          <w:b/>
        </w:rPr>
        <w:t>Order tegen de openingsprijs</w:t>
      </w:r>
    </w:p>
    <w:p w:rsidR="00944044" w:rsidRDefault="00BC70E6" w:rsidP="00D01BD1">
      <w:pPr>
        <w:pStyle w:val="Lijstalinea"/>
        <w:spacing w:after="0"/>
      </w:pPr>
      <w:r>
        <w:t>Order die tegen de openingskoers wordt uitgevoerd. Hierbij heeft de opdrachtgever geen zekerheid dat zijn order (geheel) zal worden uitgevoerd.</w:t>
      </w:r>
    </w:p>
    <w:p w:rsidR="00BC70E6" w:rsidRDefault="00BC70E6" w:rsidP="00D01BD1">
      <w:pPr>
        <w:spacing w:after="0"/>
        <w:rPr>
          <w:b/>
        </w:rPr>
      </w:pPr>
      <w:r>
        <w:t xml:space="preserve">      </w:t>
      </w:r>
      <w:r w:rsidRPr="00BC70E6">
        <w:rPr>
          <w:b/>
        </w:rPr>
        <w:t xml:space="preserve"> </w:t>
      </w:r>
      <w:r w:rsidRPr="00BC70E6">
        <w:rPr>
          <w:b/>
        </w:rPr>
        <w:sym w:font="Wingdings" w:char="F0E0"/>
      </w:r>
      <w:r>
        <w:rPr>
          <w:b/>
        </w:rPr>
        <w:t xml:space="preserve"> Order tegen marktprijs</w:t>
      </w:r>
    </w:p>
    <w:p w:rsidR="00BC70E6" w:rsidRDefault="00BC70E6" w:rsidP="00D01BD1">
      <w:pPr>
        <w:spacing w:after="0"/>
      </w:pPr>
      <w:r>
        <w:rPr>
          <w:b/>
        </w:rPr>
        <w:t xml:space="preserve">             </w:t>
      </w:r>
      <w:r>
        <w:t xml:space="preserve">Deze order kan enkel tijdens de verhandelingsperiode worden ingebracht. Deze order krijgt </w:t>
      </w:r>
      <w:r w:rsidR="0096349D">
        <w:tab/>
      </w:r>
      <w:r>
        <w:t xml:space="preserve">als limiet de prijs mee van de beste offerte die op de markt beschikbaar is op het ogenblik </w:t>
      </w:r>
      <w:r w:rsidR="0096349D">
        <w:lastRenderedPageBreak/>
        <w:tab/>
      </w:r>
      <w:r>
        <w:t xml:space="preserve">van de uitvoering. Wordt altijd onmiddellijk uitgevoerd, zij het dat dit ook tegen een kleinere </w:t>
      </w:r>
      <w:r w:rsidR="0096349D">
        <w:tab/>
      </w:r>
      <w:r>
        <w:t>hoeveelheid kan dan gewenst.</w:t>
      </w:r>
    </w:p>
    <w:p w:rsidR="00BC70E6" w:rsidRDefault="00BC70E6" w:rsidP="00D01BD1">
      <w:pPr>
        <w:spacing w:after="0"/>
      </w:pPr>
    </w:p>
    <w:p w:rsidR="00BC70E6" w:rsidRDefault="00BC70E6" w:rsidP="00D01BD1">
      <w:pPr>
        <w:spacing w:after="0"/>
        <w:rPr>
          <w:b/>
        </w:rPr>
      </w:pPr>
      <w:r w:rsidRPr="00BC70E6">
        <w:rPr>
          <w:b/>
        </w:rPr>
        <w:t xml:space="preserve">    </w:t>
      </w:r>
      <w:r>
        <w:rPr>
          <w:b/>
        </w:rPr>
        <w:t xml:space="preserve">    </w:t>
      </w:r>
      <w:r w:rsidRPr="00BC70E6">
        <w:rPr>
          <w:b/>
        </w:rPr>
        <w:sym w:font="Wingdings" w:char="F0E0"/>
      </w:r>
      <w:r>
        <w:rPr>
          <w:b/>
        </w:rPr>
        <w:t xml:space="preserve"> Order tegen elke prijs</w:t>
      </w:r>
    </w:p>
    <w:p w:rsidR="00BC70E6" w:rsidRDefault="0096349D" w:rsidP="00D01BD1">
      <w:pPr>
        <w:spacing w:after="0"/>
      </w:pPr>
      <w:r>
        <w:tab/>
      </w:r>
      <w:r w:rsidR="00BC70E6">
        <w:t xml:space="preserve">Deze order kan enkel worden ingegeven tijdens de openingsuren, het moet absoluut worden </w:t>
      </w:r>
      <w:r>
        <w:tab/>
      </w:r>
      <w:r w:rsidR="00BC70E6">
        <w:t xml:space="preserve">uitgevoerd. En het kan niet zijn dat het order aan verschillende prijzen verwerkt wordt. </w:t>
      </w:r>
    </w:p>
    <w:p w:rsidR="00BC70E6" w:rsidRDefault="0096349D" w:rsidP="00D01BD1">
      <w:pPr>
        <w:spacing w:after="0"/>
      </w:pPr>
      <w:r>
        <w:tab/>
      </w:r>
      <w:proofErr w:type="spellStart"/>
      <w:r w:rsidR="00BC70E6">
        <w:t>Zoniet</w:t>
      </w:r>
      <w:proofErr w:type="spellEnd"/>
      <w:r w:rsidR="00BC70E6">
        <w:t xml:space="preserve"> dan wordt de markt even stilgelegd en wordt de refertekoers met voorgeschreven </w:t>
      </w:r>
      <w:r>
        <w:tab/>
      </w:r>
      <w:r w:rsidR="00BC70E6">
        <w:t>koersschommeling aangepast. Daarna begint men met een nieuwe noteringscyclus.</w:t>
      </w:r>
    </w:p>
    <w:p w:rsidR="00BC70E6" w:rsidRDefault="00BC70E6" w:rsidP="00D01BD1">
      <w:pPr>
        <w:spacing w:after="0"/>
      </w:pPr>
    </w:p>
    <w:p w:rsidR="00BC70E6" w:rsidRDefault="00BC70E6" w:rsidP="00D01BD1">
      <w:pPr>
        <w:spacing w:after="0"/>
        <w:rPr>
          <w:b/>
        </w:rPr>
      </w:pPr>
      <w:r>
        <w:rPr>
          <w:b/>
        </w:rPr>
        <w:t>Order met onmiddellijke minimale uitvoering</w:t>
      </w:r>
    </w:p>
    <w:p w:rsidR="00BC70E6" w:rsidRDefault="0096349D" w:rsidP="00D01BD1">
      <w:pPr>
        <w:spacing w:after="0"/>
      </w:pPr>
      <w:r>
        <w:tab/>
      </w:r>
      <w:r w:rsidR="00BC70E6">
        <w:t xml:space="preserve">Deze order wordt slechts uitgevoerd als bij de inbreng in de markt meteen een minimum </w:t>
      </w:r>
      <w:r>
        <w:tab/>
      </w:r>
      <w:r w:rsidR="00BC70E6">
        <w:t xml:space="preserve">hoeveelheid kan worden uitgevoerd. Het niet uitgevoerde deel blijft in de vorm van een </w:t>
      </w:r>
      <w:r>
        <w:tab/>
      </w:r>
      <w:proofErr w:type="spellStart"/>
      <w:r w:rsidR="00BC70E6">
        <w:t>limietoder</w:t>
      </w:r>
      <w:proofErr w:type="spellEnd"/>
      <w:r w:rsidR="00BC70E6">
        <w:t xml:space="preserve"> op de markt aanwezig.</w:t>
      </w:r>
      <w:r w:rsidR="00697E08">
        <w:t xml:space="preserve"> (limiet wordt gezet op dezelfde prijs als de prijs waaraan </w:t>
      </w:r>
      <w:r>
        <w:tab/>
      </w:r>
      <w:r w:rsidR="00697E08">
        <w:t xml:space="preserve">het minimum pakket verhandeld werd) kan deze minimum </w:t>
      </w:r>
      <w:proofErr w:type="spellStart"/>
      <w:r w:rsidR="00697E08">
        <w:t>hvlh</w:t>
      </w:r>
      <w:proofErr w:type="spellEnd"/>
      <w:r w:rsidR="00697E08">
        <w:t xml:space="preserve"> niet worden uitgevoerd dan </w:t>
      </w:r>
      <w:r>
        <w:tab/>
      </w:r>
      <w:r w:rsidR="00697E08">
        <w:t xml:space="preserve">vervalt het </w:t>
      </w:r>
      <w:proofErr w:type="spellStart"/>
      <w:r w:rsidR="00697E08">
        <w:t>oder</w:t>
      </w:r>
      <w:proofErr w:type="spellEnd"/>
      <w:r w:rsidR="00697E08">
        <w:t>.</w:t>
      </w:r>
    </w:p>
    <w:p w:rsidR="00571401" w:rsidRDefault="00571401" w:rsidP="00D01BD1">
      <w:pPr>
        <w:spacing w:after="0"/>
      </w:pPr>
    </w:p>
    <w:p w:rsidR="00571401" w:rsidRDefault="0096349D" w:rsidP="00D01BD1">
      <w:pPr>
        <w:spacing w:after="0"/>
        <w:rPr>
          <w:b/>
        </w:rPr>
      </w:pPr>
      <w:r>
        <w:rPr>
          <w:b/>
        </w:rPr>
        <w:t>Order met verborgen hoeveelheid</w:t>
      </w:r>
      <w:r w:rsidR="00571401">
        <w:rPr>
          <w:b/>
        </w:rPr>
        <w:t>-ijsbergorder</w:t>
      </w:r>
    </w:p>
    <w:p w:rsidR="00571401" w:rsidRDefault="0096349D" w:rsidP="00D01BD1">
      <w:pPr>
        <w:spacing w:after="0"/>
      </w:pPr>
      <w:r>
        <w:tab/>
      </w:r>
      <w:r w:rsidR="00571401">
        <w:t xml:space="preserve">Limietorder waarvan slechts een deel zichtbaar en openbaar wordt gemaakt.zodra het eerste </w:t>
      </w:r>
      <w:r>
        <w:tab/>
      </w:r>
      <w:r w:rsidR="00571401">
        <w:t>lot volledig is uitgevoerd, wordt automatisch een 2</w:t>
      </w:r>
      <w:r w:rsidR="00571401" w:rsidRPr="00571401">
        <w:rPr>
          <w:vertAlign w:val="superscript"/>
        </w:rPr>
        <w:t>e</w:t>
      </w:r>
      <w:r w:rsidR="00571401">
        <w:t xml:space="preserve"> lot in de markt gebracht. Deze procedure </w:t>
      </w:r>
      <w:r>
        <w:tab/>
      </w:r>
      <w:r w:rsidR="00571401">
        <w:t>blijft zich herhalen totdat het order volledig uitgevoerd is.</w:t>
      </w:r>
    </w:p>
    <w:p w:rsidR="00571401" w:rsidRDefault="00571401" w:rsidP="00D01BD1">
      <w:pPr>
        <w:spacing w:after="0"/>
      </w:pPr>
    </w:p>
    <w:p w:rsidR="00571401" w:rsidRPr="00571401" w:rsidRDefault="00571401" w:rsidP="00D01BD1">
      <w:pPr>
        <w:spacing w:after="0"/>
        <w:rPr>
          <w:b/>
        </w:rPr>
      </w:pPr>
      <w:r w:rsidRPr="00571401">
        <w:rPr>
          <w:b/>
        </w:rPr>
        <w:t>Alles of niets oder</w:t>
      </w:r>
    </w:p>
    <w:p w:rsidR="00571401" w:rsidRDefault="00571401" w:rsidP="00D01BD1">
      <w:pPr>
        <w:spacing w:after="0"/>
      </w:pPr>
      <w:r>
        <w:t>Bij de uitvoering van het order is de verkoper zeker dat de transactie in 1 keer wordt afgewikkeld. Indien gedeeltelijk wordt verwerkt, moet er een volgend order worden geplaatst voor het resterende gedeelte.</w:t>
      </w:r>
    </w:p>
    <w:p w:rsidR="00571401" w:rsidRPr="00AB2593" w:rsidRDefault="00571401" w:rsidP="00D01BD1">
      <w:pPr>
        <w:spacing w:after="0"/>
        <w:rPr>
          <w:u w:val="single"/>
        </w:rPr>
      </w:pPr>
    </w:p>
    <w:p w:rsidR="00571401" w:rsidRPr="00AB2593" w:rsidRDefault="00571401" w:rsidP="00D01BD1">
      <w:pPr>
        <w:spacing w:after="0"/>
        <w:rPr>
          <w:u w:val="single"/>
        </w:rPr>
      </w:pPr>
      <w:r w:rsidRPr="00AB2593">
        <w:rPr>
          <w:u w:val="single"/>
        </w:rPr>
        <w:t>Complexe orders (voor professionele beleggers)</w:t>
      </w:r>
    </w:p>
    <w:p w:rsidR="009F413C" w:rsidRDefault="009F413C" w:rsidP="00D01BD1">
      <w:pPr>
        <w:spacing w:after="0"/>
        <w:rPr>
          <w:b/>
        </w:rPr>
      </w:pPr>
      <w:r>
        <w:rPr>
          <w:b/>
        </w:rPr>
        <w:t>Het trailing-stoporder</w:t>
      </w:r>
    </w:p>
    <w:p w:rsidR="009F413C" w:rsidRDefault="0096349D" w:rsidP="00D01BD1">
      <w:pPr>
        <w:spacing w:after="0"/>
      </w:pPr>
      <w:r>
        <w:tab/>
      </w:r>
      <w:r w:rsidR="009F413C">
        <w:t xml:space="preserve">Een stopprijs van x euro onder de hoogste koers wanneer je wil verkopen of boven de laagste </w:t>
      </w:r>
      <w:r>
        <w:tab/>
      </w:r>
      <w:r w:rsidR="009F413C">
        <w:t xml:space="preserve">koers wanneer je wil kopen. Het is dus een </w:t>
      </w:r>
      <w:proofErr w:type="spellStart"/>
      <w:r w:rsidR="009F413C">
        <w:t>limietoder</w:t>
      </w:r>
      <w:proofErr w:type="spellEnd"/>
      <w:r w:rsidR="009F413C">
        <w:t xml:space="preserve"> waarbij de </w:t>
      </w:r>
      <w:proofErr w:type="spellStart"/>
      <w:r w:rsidR="009F413C">
        <w:t>verkoopslimiet</w:t>
      </w:r>
      <w:proofErr w:type="spellEnd"/>
      <w:r w:rsidR="009F413C">
        <w:t xml:space="preserve"> wordt </w:t>
      </w:r>
      <w:r>
        <w:tab/>
      </w:r>
      <w:r w:rsidR="009F413C">
        <w:t xml:space="preserve">opgetrokken bij stijgende prijzen en de verloopslimiet opgetrokken bij dalende prijzen. Bij </w:t>
      </w:r>
      <w:r>
        <w:tab/>
      </w:r>
      <w:r w:rsidR="009F413C">
        <w:t>een eerste koersdaling (stijging) onder (boven) de stopprijs wordt verkocht (aangekocht)</w:t>
      </w:r>
    </w:p>
    <w:p w:rsidR="009F413C" w:rsidRDefault="009F413C" w:rsidP="00D01BD1">
      <w:pPr>
        <w:spacing w:after="0"/>
      </w:pPr>
    </w:p>
    <w:p w:rsidR="009F413C" w:rsidRPr="00AB2593" w:rsidRDefault="009F413C" w:rsidP="00D01BD1">
      <w:pPr>
        <w:spacing w:after="0"/>
        <w:rPr>
          <w:b/>
        </w:rPr>
      </w:pPr>
      <w:r w:rsidRPr="00AB2593">
        <w:rPr>
          <w:b/>
        </w:rPr>
        <w:t>Het bracket-limietorder</w:t>
      </w:r>
    </w:p>
    <w:p w:rsidR="009F413C" w:rsidRDefault="0096349D" w:rsidP="00D01BD1">
      <w:pPr>
        <w:spacing w:after="0"/>
      </w:pPr>
      <w:r>
        <w:tab/>
      </w:r>
      <w:r w:rsidR="009F413C">
        <w:t xml:space="preserve">Dit </w:t>
      </w:r>
      <w:proofErr w:type="spellStart"/>
      <w:r w:rsidR="009F413C">
        <w:t>limietoder</w:t>
      </w:r>
      <w:proofErr w:type="spellEnd"/>
      <w:r w:rsidR="009F413C">
        <w:t xml:space="preserve"> geeft 2 limieten op. Er gebeurt niets met het effect zolang het effect tussen de </w:t>
      </w:r>
      <w:r>
        <w:tab/>
      </w:r>
      <w:r w:rsidR="009F413C">
        <w:t xml:space="preserve">2 limiet </w:t>
      </w:r>
      <w:proofErr w:type="spellStart"/>
      <w:r w:rsidR="009F413C">
        <w:t>niveau’s</w:t>
      </w:r>
      <w:proofErr w:type="spellEnd"/>
      <w:r w:rsidR="009F413C">
        <w:t xml:space="preserve"> blijft maar het effect wordt naar de beurs gestuurd als 1 van de limieten </w:t>
      </w:r>
      <w:r>
        <w:tab/>
      </w:r>
      <w:r w:rsidR="009F413C">
        <w:t>doorbroken wordt.</w:t>
      </w:r>
    </w:p>
    <w:p w:rsidR="009F413C" w:rsidRPr="00AB2593" w:rsidRDefault="009F413C" w:rsidP="00D01BD1">
      <w:pPr>
        <w:spacing w:after="0"/>
        <w:rPr>
          <w:b/>
        </w:rPr>
      </w:pPr>
    </w:p>
    <w:p w:rsidR="009F413C" w:rsidRPr="00AB2593" w:rsidRDefault="009F413C" w:rsidP="00D01BD1">
      <w:pPr>
        <w:spacing w:after="0"/>
        <w:rPr>
          <w:b/>
        </w:rPr>
      </w:pPr>
      <w:r w:rsidRPr="00AB2593">
        <w:rPr>
          <w:b/>
        </w:rPr>
        <w:t>Het order met geavanceerde koerslimiet</w:t>
      </w:r>
    </w:p>
    <w:p w:rsidR="009F413C" w:rsidRDefault="0096349D" w:rsidP="00D01BD1">
      <w:pPr>
        <w:spacing w:after="0"/>
      </w:pPr>
      <w:r>
        <w:tab/>
      </w:r>
      <w:r w:rsidR="009F413C">
        <w:t>Order wordt naar de beurs gebracht als aan bepaalde voorwaarde voldaan is.</w:t>
      </w:r>
    </w:p>
    <w:p w:rsidR="009F413C" w:rsidRDefault="0096349D" w:rsidP="00D01BD1">
      <w:pPr>
        <w:spacing w:after="0"/>
      </w:pPr>
      <w:r>
        <w:tab/>
      </w:r>
    </w:p>
    <w:p w:rsidR="009F413C" w:rsidRPr="00AB2593" w:rsidRDefault="009F413C" w:rsidP="00D01BD1">
      <w:pPr>
        <w:spacing w:after="0"/>
        <w:rPr>
          <w:b/>
        </w:rPr>
      </w:pPr>
      <w:r w:rsidRPr="00AB2593">
        <w:rPr>
          <w:b/>
        </w:rPr>
        <w:t>Bed and breakfast orders</w:t>
      </w:r>
    </w:p>
    <w:p w:rsidR="009F413C" w:rsidRDefault="0096349D" w:rsidP="00D01BD1">
      <w:pPr>
        <w:spacing w:after="0"/>
      </w:pPr>
      <w:r>
        <w:tab/>
      </w:r>
      <w:r w:rsidR="009F413C">
        <w:t>Een order waarop geen makelaarskosten worden gerekend</w:t>
      </w:r>
      <w:r w:rsidR="004C563C">
        <w:t xml:space="preserve"> wanneer de belegger een </w:t>
      </w:r>
      <w:proofErr w:type="spellStart"/>
      <w:r w:rsidR="004C563C">
        <w:t>round</w:t>
      </w:r>
      <w:proofErr w:type="spellEnd"/>
      <w:r w:rsidR="004C563C">
        <w:t xml:space="preserve"> </w:t>
      </w:r>
      <w:r>
        <w:tab/>
      </w:r>
      <w:r w:rsidR="004C563C">
        <w:t xml:space="preserve">trip maakt op </w:t>
      </w:r>
      <w:proofErr w:type="spellStart"/>
      <w:r w:rsidR="004C563C">
        <w:t>euronext</w:t>
      </w:r>
      <w:proofErr w:type="spellEnd"/>
      <w:r w:rsidR="004C563C">
        <w:t xml:space="preserve"> </w:t>
      </w:r>
      <w:proofErr w:type="spellStart"/>
      <w:r w:rsidR="004C563C">
        <w:t>brussel</w:t>
      </w:r>
      <w:proofErr w:type="spellEnd"/>
      <w:r w:rsidR="004C563C">
        <w:t xml:space="preserve"> binnen 48u.</w:t>
      </w:r>
    </w:p>
    <w:p w:rsidR="004C563C" w:rsidRPr="00AB2593" w:rsidRDefault="004C563C" w:rsidP="00D01BD1">
      <w:pPr>
        <w:spacing w:after="0"/>
        <w:rPr>
          <w:b/>
        </w:rPr>
      </w:pPr>
    </w:p>
    <w:p w:rsidR="004C563C" w:rsidRPr="00AB2593" w:rsidRDefault="004C563C" w:rsidP="00D01BD1">
      <w:pPr>
        <w:spacing w:after="0"/>
        <w:rPr>
          <w:b/>
        </w:rPr>
      </w:pPr>
      <w:r w:rsidRPr="00AB2593">
        <w:rPr>
          <w:b/>
        </w:rPr>
        <w:lastRenderedPageBreak/>
        <w:t>Straddle sell order</w:t>
      </w:r>
    </w:p>
    <w:p w:rsidR="004C563C" w:rsidRDefault="0096349D" w:rsidP="00D01BD1">
      <w:pPr>
        <w:spacing w:after="0"/>
      </w:pPr>
      <w:r>
        <w:tab/>
      </w:r>
      <w:r w:rsidR="004C563C">
        <w:t xml:space="preserve">Geeft de belegger een </w:t>
      </w:r>
      <w:proofErr w:type="spellStart"/>
      <w:r w:rsidR="004C563C">
        <w:t>profit</w:t>
      </w:r>
      <w:proofErr w:type="spellEnd"/>
      <w:r w:rsidR="004C563C">
        <w:t xml:space="preserve"> target en een </w:t>
      </w:r>
      <w:proofErr w:type="spellStart"/>
      <w:r w:rsidR="004C563C">
        <w:t>trainling</w:t>
      </w:r>
      <w:proofErr w:type="spellEnd"/>
      <w:r w:rsidR="004C563C">
        <w:t xml:space="preserve"> stop, wanneer het aandeel met meer dan </w:t>
      </w:r>
      <w:r>
        <w:tab/>
      </w:r>
      <w:r w:rsidR="004C563C">
        <w:t>die percentages stijgt of daalt, wordt een verkooporder naar de markt gestuurd.</w:t>
      </w:r>
    </w:p>
    <w:p w:rsidR="004C563C" w:rsidRPr="00AB2593" w:rsidRDefault="004C563C" w:rsidP="00D01BD1">
      <w:pPr>
        <w:spacing w:after="0"/>
        <w:rPr>
          <w:b/>
        </w:rPr>
      </w:pPr>
    </w:p>
    <w:p w:rsidR="004C563C" w:rsidRPr="00AB2593" w:rsidRDefault="004C563C" w:rsidP="00D01BD1">
      <w:pPr>
        <w:spacing w:after="0"/>
        <w:rPr>
          <w:b/>
        </w:rPr>
      </w:pPr>
      <w:r w:rsidRPr="00AB2593">
        <w:rPr>
          <w:b/>
        </w:rPr>
        <w:t>Buy then sell order</w:t>
      </w:r>
    </w:p>
    <w:p w:rsidR="004C563C" w:rsidRDefault="0096349D" w:rsidP="00D01BD1">
      <w:pPr>
        <w:spacing w:after="0"/>
      </w:pPr>
      <w:r>
        <w:tab/>
      </w:r>
      <w:r w:rsidR="004C563C">
        <w:t>Geeft de belegger een kooporder door waaraan een straddle sell gekoppeld wordt.</w:t>
      </w:r>
    </w:p>
    <w:p w:rsidR="004C563C" w:rsidRDefault="004C563C" w:rsidP="00D01BD1">
      <w:pPr>
        <w:spacing w:after="0"/>
        <w:rPr>
          <w:b/>
        </w:rPr>
      </w:pPr>
    </w:p>
    <w:p w:rsidR="0096349D" w:rsidRPr="00AB2593" w:rsidRDefault="0096349D" w:rsidP="00D01BD1">
      <w:pPr>
        <w:spacing w:after="0"/>
        <w:rPr>
          <w:b/>
        </w:rPr>
      </w:pPr>
    </w:p>
    <w:p w:rsidR="004C563C" w:rsidRPr="00AB2593" w:rsidRDefault="004C563C" w:rsidP="00D01BD1">
      <w:pPr>
        <w:spacing w:after="0"/>
        <w:rPr>
          <w:b/>
        </w:rPr>
      </w:pPr>
      <w:r w:rsidRPr="00AB2593">
        <w:rPr>
          <w:b/>
        </w:rPr>
        <w:t>Best execution only</w:t>
      </w:r>
    </w:p>
    <w:p w:rsidR="004C563C" w:rsidRDefault="0096349D" w:rsidP="00D01BD1">
      <w:pPr>
        <w:spacing w:after="0"/>
      </w:pPr>
      <w:r>
        <w:tab/>
      </w:r>
      <w:r w:rsidR="004C563C">
        <w:t xml:space="preserve">MIFID verplicht dat de beursorders aan de laagst mogelijke prijs dienen te worden uitevoerd. </w:t>
      </w:r>
      <w:r>
        <w:tab/>
      </w:r>
      <w:r w:rsidR="004C563C">
        <w:t xml:space="preserve">Dit is vooral belangrijk voor geinternaliseerde transacties. Wanneer klant effecten wil </w:t>
      </w:r>
      <w:r>
        <w:tab/>
      </w:r>
      <w:r w:rsidR="004C563C">
        <w:t xml:space="preserve">verkopen kan bank zichzelf als tegenpartij opwerpen, dit komt liquiditeit en transparantie </w:t>
      </w:r>
      <w:r>
        <w:tab/>
      </w:r>
      <w:r w:rsidR="004C563C">
        <w:t xml:space="preserve">van de secundaire markt niet ten goede. Dergelijke </w:t>
      </w:r>
      <w:proofErr w:type="spellStart"/>
      <w:r w:rsidR="004C563C" w:rsidRPr="004C563C">
        <w:rPr>
          <w:b/>
        </w:rPr>
        <w:t>internalisatie</w:t>
      </w:r>
      <w:proofErr w:type="spellEnd"/>
      <w:r w:rsidR="004C563C" w:rsidRPr="004C563C">
        <w:rPr>
          <w:b/>
        </w:rPr>
        <w:t xml:space="preserve"> </w:t>
      </w:r>
      <w:r w:rsidR="004C563C">
        <w:t xml:space="preserve">kan dan ook slechts onder </w:t>
      </w:r>
      <w:r>
        <w:tab/>
      </w:r>
      <w:r w:rsidR="004C563C">
        <w:t>bepaalde voorwaarden.</w:t>
      </w:r>
    </w:p>
    <w:p w:rsidR="004C563C" w:rsidRPr="00AB2593" w:rsidRDefault="004C563C" w:rsidP="00D01BD1">
      <w:pPr>
        <w:spacing w:after="0"/>
        <w:rPr>
          <w:b/>
        </w:rPr>
      </w:pPr>
    </w:p>
    <w:p w:rsidR="004C563C" w:rsidRPr="00AB2593" w:rsidRDefault="004C563C" w:rsidP="00D01BD1">
      <w:pPr>
        <w:spacing w:after="0"/>
        <w:rPr>
          <w:b/>
        </w:rPr>
      </w:pPr>
      <w:r w:rsidRPr="00AB2593">
        <w:rPr>
          <w:b/>
        </w:rPr>
        <w:t>Prijsgedreven markt (quote driven market)</w:t>
      </w:r>
    </w:p>
    <w:p w:rsidR="004C563C" w:rsidRDefault="004C563C" w:rsidP="00D01BD1">
      <w:pPr>
        <w:spacing w:after="0"/>
      </w:pPr>
      <w:r>
        <w:t>Hierbij maken de makelaars eerst de bied en laat koersen bekend waartegen ze willen handelen. Het uiteindelijke volume van de transactie zal afhangen van de prijsovereenkomst die met de tegenpartij kan worden afgesloten. Herbij is meer  markttransparantie dan bij ordergedreven markt. Want de prijs van een transactie is al bij aanvang bekend. (bij ordergedr enkel prijs bekend als fixing procedure uitgevoerd is)</w:t>
      </w:r>
    </w:p>
    <w:p w:rsidR="004C563C" w:rsidRDefault="004C563C" w:rsidP="00D01BD1">
      <w:pPr>
        <w:spacing w:after="0"/>
      </w:pPr>
    </w:p>
    <w:p w:rsidR="004C563C" w:rsidRPr="00676451" w:rsidRDefault="004C563C" w:rsidP="00D01BD1">
      <w:pPr>
        <w:spacing w:after="0"/>
        <w:rPr>
          <w:b/>
          <w:lang w:val="en-US"/>
        </w:rPr>
      </w:pPr>
      <w:proofErr w:type="spellStart"/>
      <w:r w:rsidRPr="00676451">
        <w:rPr>
          <w:b/>
          <w:lang w:val="en-US"/>
        </w:rPr>
        <w:t>Contant</w:t>
      </w:r>
      <w:r w:rsidR="0096349D">
        <w:rPr>
          <w:b/>
          <w:lang w:val="en-US"/>
        </w:rPr>
        <w:t>markt</w:t>
      </w:r>
      <w:proofErr w:type="spellEnd"/>
      <w:r w:rsidRPr="00676451">
        <w:rPr>
          <w:b/>
          <w:lang w:val="en-US"/>
        </w:rPr>
        <w:t xml:space="preserve"> (sport market, cash market)</w:t>
      </w:r>
    </w:p>
    <w:p w:rsidR="001F0229" w:rsidRDefault="001F0229" w:rsidP="00D01BD1">
      <w:pPr>
        <w:spacing w:after="0"/>
      </w:pPr>
      <w:r w:rsidRPr="001F0229">
        <w:t>Afgesloten transacties worden quasi onmiddellijk uitgevoerd</w:t>
      </w:r>
      <w:r>
        <w:t xml:space="preserve"> (het activum wordt geleverd en de prijs betaald)</w:t>
      </w:r>
    </w:p>
    <w:p w:rsidR="001F0229" w:rsidRDefault="001F0229" w:rsidP="00D01BD1">
      <w:pPr>
        <w:spacing w:after="0"/>
      </w:pPr>
    </w:p>
    <w:p w:rsidR="001F0229" w:rsidRPr="00676451" w:rsidRDefault="00676451" w:rsidP="00D01BD1">
      <w:pPr>
        <w:spacing w:after="0"/>
        <w:rPr>
          <w:b/>
        </w:rPr>
      </w:pPr>
      <w:r w:rsidRPr="00676451">
        <w:rPr>
          <w:b/>
        </w:rPr>
        <w:t>Markt voor afgeleide producten/derivaten</w:t>
      </w:r>
    </w:p>
    <w:p w:rsidR="001F0229" w:rsidRPr="00C916CA" w:rsidRDefault="001F0229" w:rsidP="00D01BD1">
      <w:pPr>
        <w:spacing w:after="0"/>
        <w:rPr>
          <w:b/>
        </w:rPr>
      </w:pPr>
      <w:r>
        <w:t>De koper van het afgeleide product verwerft de plicht  om op 1 of meer bepaalde momenten in de toekomst een activum te kopen of te verkopen aan een prijs die op het moment van de totstandkoming van het afgeleide product wordt afgesproken.</w:t>
      </w:r>
      <w:r w:rsidR="00C916CA">
        <w:t xml:space="preserve"> Kenmerk is dat de kasstroom die het afgeleide product op vervaldag aflevert onzeker is= </w:t>
      </w:r>
      <w:r w:rsidR="00C916CA">
        <w:rPr>
          <w:b/>
        </w:rPr>
        <w:t>contingent claims</w:t>
      </w:r>
    </w:p>
    <w:p w:rsidR="00F23DE2" w:rsidRPr="001F0229" w:rsidRDefault="00F23DE2" w:rsidP="00D01BD1">
      <w:pPr>
        <w:spacing w:after="0"/>
        <w:rPr>
          <w:b/>
        </w:rPr>
      </w:pPr>
    </w:p>
    <w:p w:rsidR="009D20F8" w:rsidRPr="00676451" w:rsidRDefault="00055E38" w:rsidP="00D01BD1">
      <w:pPr>
        <w:spacing w:after="0"/>
        <w:rPr>
          <w:b/>
        </w:rPr>
      </w:pPr>
      <w:r w:rsidRPr="00676451">
        <w:rPr>
          <w:b/>
        </w:rPr>
        <w:t>Markten voor leningen</w:t>
      </w:r>
    </w:p>
    <w:p w:rsidR="00055E38" w:rsidRDefault="00055E38" w:rsidP="00D01BD1">
      <w:pPr>
        <w:spacing w:after="0"/>
      </w:pPr>
      <w:r>
        <w:t>Herbij worden individuele leencontracten afgesloten</w:t>
      </w:r>
    </w:p>
    <w:p w:rsidR="00676451" w:rsidRDefault="00676451" w:rsidP="00D01BD1">
      <w:pPr>
        <w:spacing w:after="0"/>
      </w:pPr>
    </w:p>
    <w:p w:rsidR="00055E38" w:rsidRPr="00676451" w:rsidRDefault="00055E38" w:rsidP="00D01BD1">
      <w:pPr>
        <w:spacing w:after="0"/>
        <w:rPr>
          <w:b/>
        </w:rPr>
      </w:pPr>
      <w:r w:rsidRPr="00676451">
        <w:rPr>
          <w:b/>
        </w:rPr>
        <w:t>Markt voor effecten</w:t>
      </w:r>
    </w:p>
    <w:p w:rsidR="00055E38" w:rsidRDefault="00055E38" w:rsidP="00D01BD1">
      <w:pPr>
        <w:spacing w:after="0"/>
      </w:pPr>
      <w:r>
        <w:t xml:space="preserve">Hierbij wordt het financieel activum vertegenwoordigd door een effect of een waardepapier. Effecten kunnen </w:t>
      </w:r>
      <w:r w:rsidRPr="00055E38">
        <w:rPr>
          <w:u w:val="single"/>
        </w:rPr>
        <w:t>op naam</w:t>
      </w:r>
      <w:r>
        <w:t xml:space="preserve"> of </w:t>
      </w:r>
      <w:r w:rsidRPr="00055E38">
        <w:rPr>
          <w:u w:val="single"/>
        </w:rPr>
        <w:t>aan toonder</w:t>
      </w:r>
      <w:r>
        <w:t xml:space="preserve"> zijn. Maar de wet van 14-06-05 schafte effecten aan toonder af waardoor het effectendossier of de effectenrekening standaard wordt. Dit heeft een tal van voordelen tot gevolg</w:t>
      </w:r>
    </w:p>
    <w:p w:rsidR="00055E38" w:rsidRDefault="00055E38" w:rsidP="00D01BD1">
      <w:pPr>
        <w:pStyle w:val="Lijstalinea"/>
        <w:numPr>
          <w:ilvl w:val="0"/>
          <w:numId w:val="1"/>
        </w:numPr>
        <w:spacing w:after="0"/>
      </w:pPr>
      <w:r>
        <w:t xml:space="preserve">Geen zorgen meer over verlies/diefstal van de stukken, de inning van coupons en de </w:t>
      </w:r>
      <w:r w:rsidRPr="00055E38">
        <w:rPr>
          <w:b/>
        </w:rPr>
        <w:t>corporate actions</w:t>
      </w:r>
      <w:r>
        <w:rPr>
          <w:b/>
        </w:rPr>
        <w:t xml:space="preserve"> </w:t>
      </w:r>
      <w:r>
        <w:t>(fusies, splitisingen, kapitaakveranderingen,..)</w:t>
      </w:r>
    </w:p>
    <w:p w:rsidR="00055E38" w:rsidRDefault="00055E38" w:rsidP="00D01BD1">
      <w:pPr>
        <w:pStyle w:val="Lijstalinea"/>
        <w:numPr>
          <w:ilvl w:val="0"/>
          <w:numId w:val="1"/>
        </w:numPr>
        <w:spacing w:after="0"/>
      </w:pPr>
      <w:r>
        <w:t>Geen papierwerk meer agv opening effectendossier</w:t>
      </w:r>
    </w:p>
    <w:p w:rsidR="00055E38" w:rsidRPr="00055E38" w:rsidRDefault="00055E38" w:rsidP="00D01BD1">
      <w:pPr>
        <w:pStyle w:val="Lijstalinea"/>
        <w:numPr>
          <w:ilvl w:val="0"/>
          <w:numId w:val="1"/>
        </w:numPr>
        <w:spacing w:after="0"/>
        <w:rPr>
          <w:b/>
        </w:rPr>
      </w:pPr>
      <w:r w:rsidRPr="00055E38">
        <w:rPr>
          <w:b/>
        </w:rPr>
        <w:t>Belgian dentist</w:t>
      </w:r>
      <w:r>
        <w:rPr>
          <w:b/>
        </w:rPr>
        <w:t xml:space="preserve"> : </w:t>
      </w:r>
      <w:r>
        <w:t xml:space="preserve">belgische beleggers verkozen materiële effecten omdat zij de coupons graag in het buitenland gingen innen, want daar werd er geen roerende voorheffing gerekend. Ze </w:t>
      </w:r>
      <w:r>
        <w:lastRenderedPageBreak/>
        <w:t>waren wel verplicht deze inkomsten aan te geven maar de meeste belgen ‘vergaten’ dit. (fraude)</w:t>
      </w:r>
    </w:p>
    <w:p w:rsidR="0096349D" w:rsidRDefault="00055E38" w:rsidP="00CF1350">
      <w:pPr>
        <w:pStyle w:val="Lijstalinea"/>
        <w:spacing w:after="0"/>
        <w:rPr>
          <w:b/>
        </w:rPr>
      </w:pPr>
      <w:r w:rsidRPr="00055E38">
        <w:rPr>
          <w:b/>
        </w:rPr>
        <w:sym w:font="Wingdings" w:char="F0E0"/>
      </w:r>
      <w:r>
        <w:rPr>
          <w:b/>
        </w:rPr>
        <w:t>afschaffing effecten aan toonder</w:t>
      </w:r>
    </w:p>
    <w:p w:rsidR="0096349D" w:rsidRDefault="0096349D" w:rsidP="00D01BD1">
      <w:pPr>
        <w:spacing w:after="0"/>
        <w:rPr>
          <w:b/>
        </w:rPr>
      </w:pPr>
    </w:p>
    <w:p w:rsidR="00055E38" w:rsidRPr="00676451" w:rsidRDefault="00055E38" w:rsidP="00D01BD1">
      <w:pPr>
        <w:spacing w:after="0"/>
        <w:rPr>
          <w:b/>
        </w:rPr>
      </w:pPr>
      <w:r w:rsidRPr="00676451">
        <w:rPr>
          <w:b/>
        </w:rPr>
        <w:t>Nationale markt (internal market)</w:t>
      </w:r>
    </w:p>
    <w:p w:rsidR="00055E38" w:rsidRDefault="00055E38" w:rsidP="00D01BD1">
      <w:pPr>
        <w:spacing w:after="0"/>
      </w:pPr>
      <w:r>
        <w:t>Markten waarop binnen een land effecten worden verhandeld. Bestaat uit 2 delen:</w:t>
      </w:r>
    </w:p>
    <w:p w:rsidR="00055E38" w:rsidRDefault="00055E38" w:rsidP="00D01BD1">
      <w:pPr>
        <w:pStyle w:val="Lijstalinea"/>
        <w:numPr>
          <w:ilvl w:val="0"/>
          <w:numId w:val="3"/>
        </w:numPr>
        <w:spacing w:after="0"/>
      </w:pPr>
      <w:r>
        <w:t>Binnenlandse markt (domestic market)</w:t>
      </w:r>
    </w:p>
    <w:p w:rsidR="00055E38" w:rsidRDefault="00055E38" w:rsidP="00D01BD1">
      <w:pPr>
        <w:pStyle w:val="Lijstalinea"/>
        <w:spacing w:after="0"/>
      </w:pPr>
      <w:r>
        <w:t>Waar inheemse emittenten effecten uitegeven waarop vervolgens deze effecten verhandeld worden (vb aandelen van delhaize op euronext)</w:t>
      </w:r>
    </w:p>
    <w:p w:rsidR="00055E38" w:rsidRDefault="00055E38" w:rsidP="00D01BD1">
      <w:pPr>
        <w:pStyle w:val="Lijstalinea"/>
        <w:numPr>
          <w:ilvl w:val="0"/>
          <w:numId w:val="3"/>
        </w:numPr>
        <w:spacing w:after="0"/>
      </w:pPr>
      <w:r>
        <w:t>Buitenlandse markt (foreign market)</w:t>
      </w:r>
    </w:p>
    <w:p w:rsidR="00055E38" w:rsidRDefault="00055E38" w:rsidP="00D01BD1">
      <w:pPr>
        <w:pStyle w:val="Lijstalinea"/>
        <w:spacing w:after="0"/>
      </w:pPr>
      <w:r>
        <w:t>Markt waarop niet inheemse emittenten effecten kunnen uitgeven</w:t>
      </w:r>
      <w:r w:rsidR="00E276BB">
        <w:t xml:space="preserve"> en verhandelen.</w:t>
      </w:r>
    </w:p>
    <w:p w:rsidR="00E276BB" w:rsidRDefault="00E276BB" w:rsidP="00D01BD1">
      <w:pPr>
        <w:pStyle w:val="Lijstalinea"/>
        <w:spacing w:after="0"/>
      </w:pPr>
      <w:r>
        <w:t>(vb aandelen van de zweedse volvo op euronext)</w:t>
      </w:r>
    </w:p>
    <w:p w:rsidR="00E276BB" w:rsidRPr="00E276BB" w:rsidRDefault="00E276BB" w:rsidP="00D01BD1">
      <w:pPr>
        <w:pStyle w:val="Lijstalinea"/>
        <w:numPr>
          <w:ilvl w:val="0"/>
          <w:numId w:val="1"/>
        </w:numPr>
        <w:spacing w:after="0"/>
        <w:rPr>
          <w:b/>
        </w:rPr>
      </w:pPr>
      <w:r w:rsidRPr="00E276BB">
        <w:rPr>
          <w:b/>
        </w:rPr>
        <w:t>Yankee markt (vs)</w:t>
      </w:r>
    </w:p>
    <w:p w:rsidR="00E276BB" w:rsidRPr="00E276BB" w:rsidRDefault="00E276BB" w:rsidP="00D01BD1">
      <w:pPr>
        <w:pStyle w:val="Lijstalinea"/>
        <w:numPr>
          <w:ilvl w:val="0"/>
          <w:numId w:val="1"/>
        </w:numPr>
        <w:spacing w:after="0"/>
        <w:rPr>
          <w:b/>
        </w:rPr>
      </w:pPr>
      <w:r w:rsidRPr="00E276BB">
        <w:rPr>
          <w:b/>
        </w:rPr>
        <w:t>Samurai markt (japan)</w:t>
      </w:r>
    </w:p>
    <w:p w:rsidR="00E276BB" w:rsidRPr="00E276BB" w:rsidRDefault="00E276BB" w:rsidP="00D01BD1">
      <w:pPr>
        <w:pStyle w:val="Lijstalinea"/>
        <w:numPr>
          <w:ilvl w:val="0"/>
          <w:numId w:val="1"/>
        </w:numPr>
        <w:spacing w:after="0"/>
        <w:rPr>
          <w:b/>
        </w:rPr>
      </w:pPr>
      <w:r w:rsidRPr="00E276BB">
        <w:rPr>
          <w:b/>
        </w:rPr>
        <w:t>De bulldog markt (VK)</w:t>
      </w:r>
    </w:p>
    <w:p w:rsidR="00E276BB" w:rsidRPr="00E276BB" w:rsidRDefault="00E276BB" w:rsidP="00D01BD1">
      <w:pPr>
        <w:pStyle w:val="Lijstalinea"/>
        <w:numPr>
          <w:ilvl w:val="0"/>
          <w:numId w:val="1"/>
        </w:numPr>
        <w:spacing w:after="0"/>
        <w:rPr>
          <w:b/>
        </w:rPr>
      </w:pPr>
      <w:r w:rsidRPr="00E276BB">
        <w:rPr>
          <w:b/>
        </w:rPr>
        <w:t>Rembrandt markt (NL)</w:t>
      </w:r>
    </w:p>
    <w:p w:rsidR="00E276BB" w:rsidRPr="00E276BB" w:rsidRDefault="00E276BB" w:rsidP="00D01BD1">
      <w:pPr>
        <w:pStyle w:val="Lijstalinea"/>
        <w:numPr>
          <w:ilvl w:val="0"/>
          <w:numId w:val="1"/>
        </w:numPr>
        <w:spacing w:after="0"/>
        <w:rPr>
          <w:b/>
        </w:rPr>
      </w:pPr>
      <w:r w:rsidRPr="00E276BB">
        <w:rPr>
          <w:b/>
        </w:rPr>
        <w:t>Matador markt (spanje)</w:t>
      </w:r>
      <w:r>
        <w:rPr>
          <w:b/>
        </w:rPr>
        <w:t xml:space="preserve"> </w:t>
      </w:r>
      <w:r>
        <w:t>: is het segment op de spaanse markt waar aandelen van niet spaanse ondernemingen worden verhandeld.</w:t>
      </w:r>
    </w:p>
    <w:p w:rsidR="00E276BB" w:rsidRDefault="00E276BB" w:rsidP="00D01BD1">
      <w:pPr>
        <w:spacing w:after="0"/>
        <w:ind w:left="360"/>
        <w:rPr>
          <w:b/>
        </w:rPr>
      </w:pPr>
    </w:p>
    <w:p w:rsidR="00E276BB" w:rsidRDefault="00E276BB" w:rsidP="00D01BD1">
      <w:pPr>
        <w:spacing w:after="0"/>
        <w:rPr>
          <w:b/>
        </w:rPr>
      </w:pPr>
      <w:r>
        <w:rPr>
          <w:b/>
        </w:rPr>
        <w:t>Externe markt (external market, internationale markt, off-shore markt, euromarkt)</w:t>
      </w:r>
    </w:p>
    <w:p w:rsidR="00E276BB" w:rsidRDefault="00E276BB" w:rsidP="00D01BD1">
      <w:pPr>
        <w:spacing w:after="0"/>
      </w:pPr>
      <w:r>
        <w:t>Effecten verhandeld die tegelijk aan inwoners van verschillende landen worden aangeboden en die buiten de jurisdictie van 1 bepaald land worden uitgegeven.</w:t>
      </w:r>
    </w:p>
    <w:p w:rsidR="00E276BB" w:rsidRDefault="00E276BB" w:rsidP="00D01BD1">
      <w:pPr>
        <w:spacing w:after="0"/>
      </w:pPr>
      <w:r>
        <w:t>(vb’en van euromarkten: euro-obligaties en eurovaluta)</w:t>
      </w:r>
    </w:p>
    <w:p w:rsidR="00E276BB" w:rsidRPr="00676451" w:rsidRDefault="00E276BB" w:rsidP="00D01BD1">
      <w:pPr>
        <w:spacing w:after="0"/>
        <w:ind w:left="360"/>
        <w:rPr>
          <w:b/>
        </w:rPr>
      </w:pPr>
    </w:p>
    <w:p w:rsidR="00E276BB" w:rsidRPr="00676451" w:rsidRDefault="00E276BB" w:rsidP="00D01BD1">
      <w:pPr>
        <w:spacing w:after="0"/>
        <w:rPr>
          <w:b/>
        </w:rPr>
      </w:pPr>
      <w:r w:rsidRPr="00676451">
        <w:rPr>
          <w:b/>
        </w:rPr>
        <w:t>Euro-obligaties</w:t>
      </w:r>
    </w:p>
    <w:p w:rsidR="00E276BB" w:rsidRDefault="00E276BB" w:rsidP="00D01BD1">
      <w:pPr>
        <w:spacing w:after="0"/>
      </w:pPr>
      <w:r>
        <w:t>Effecten die verkocht worden buiten het land van de emittent teneinde financiële middelen aan te trekken in een andere munt dan de munt van het land waar de effecten uitgegeven worden.</w:t>
      </w:r>
    </w:p>
    <w:p w:rsidR="00676451" w:rsidRDefault="00676451" w:rsidP="00D01BD1">
      <w:pPr>
        <w:spacing w:after="0"/>
      </w:pPr>
    </w:p>
    <w:p w:rsidR="00E276BB" w:rsidRPr="00676451" w:rsidRDefault="00E276BB" w:rsidP="00D01BD1">
      <w:pPr>
        <w:spacing w:after="0"/>
        <w:rPr>
          <w:b/>
        </w:rPr>
      </w:pPr>
      <w:r w:rsidRPr="00676451">
        <w:rPr>
          <w:b/>
        </w:rPr>
        <w:t>Euro dollars</w:t>
      </w:r>
    </w:p>
    <w:p w:rsidR="00E276BB" w:rsidRDefault="00E276BB" w:rsidP="00D01BD1">
      <w:pPr>
        <w:spacing w:after="0"/>
      </w:pPr>
      <w:r>
        <w:t>Dollars die zich buiten de VS bevinden.</w:t>
      </w:r>
    </w:p>
    <w:p w:rsidR="00676451" w:rsidRDefault="00676451" w:rsidP="00D01BD1">
      <w:pPr>
        <w:spacing w:after="0"/>
      </w:pPr>
    </w:p>
    <w:p w:rsidR="002C7234" w:rsidRPr="002C7234" w:rsidRDefault="002C7234" w:rsidP="00D01BD1">
      <w:pPr>
        <w:spacing w:after="0"/>
        <w:rPr>
          <w:b/>
          <w:lang w:val="en-US"/>
        </w:rPr>
      </w:pPr>
      <w:r w:rsidRPr="002C7234">
        <w:rPr>
          <w:b/>
          <w:lang w:val="en-US"/>
        </w:rPr>
        <w:t>EEG(European Economic Interest Group)</w:t>
      </w:r>
    </w:p>
    <w:p w:rsidR="002C7234" w:rsidRPr="002C7234" w:rsidRDefault="002C7234" w:rsidP="00D01BD1">
      <w:pPr>
        <w:spacing w:after="0"/>
      </w:pPr>
      <w:proofErr w:type="spellStart"/>
      <w:r w:rsidRPr="002C7234">
        <w:t>samenwerkingverbanden</w:t>
      </w:r>
      <w:proofErr w:type="spellEnd"/>
      <w:r w:rsidRPr="002C7234">
        <w:t xml:space="preserve"> tussen </w:t>
      </w:r>
      <w:proofErr w:type="spellStart"/>
      <w:r w:rsidRPr="002C7234">
        <w:t>Eurinext</w:t>
      </w:r>
      <w:proofErr w:type="spellEnd"/>
      <w:r w:rsidRPr="002C7234">
        <w:t xml:space="preserve"> en Luxemburgse Beurs.</w:t>
      </w:r>
    </w:p>
    <w:p w:rsidR="002C7234" w:rsidRPr="002C7234" w:rsidRDefault="002C7234" w:rsidP="00D01BD1">
      <w:pPr>
        <w:spacing w:after="0"/>
      </w:pPr>
    </w:p>
    <w:p w:rsidR="00E276BB" w:rsidRPr="00676451" w:rsidRDefault="00E276BB" w:rsidP="00D01BD1">
      <w:pPr>
        <w:spacing w:after="0"/>
        <w:rPr>
          <w:b/>
        </w:rPr>
      </w:pPr>
      <w:r w:rsidRPr="00676451">
        <w:rPr>
          <w:b/>
        </w:rPr>
        <w:t>Open markt</w:t>
      </w:r>
    </w:p>
    <w:p w:rsidR="00E276BB" w:rsidRDefault="00E276BB" w:rsidP="00D01BD1">
      <w:pPr>
        <w:spacing w:after="0"/>
      </w:pPr>
      <w:r>
        <w:t>Markt waarop iedereen kan verhandelen.</w:t>
      </w:r>
    </w:p>
    <w:p w:rsidR="00676451" w:rsidRPr="00676451" w:rsidRDefault="00676451" w:rsidP="00D01BD1">
      <w:pPr>
        <w:spacing w:after="0"/>
        <w:rPr>
          <w:b/>
        </w:rPr>
      </w:pPr>
    </w:p>
    <w:p w:rsidR="00E276BB" w:rsidRPr="00676451" w:rsidRDefault="00E276BB" w:rsidP="00D01BD1">
      <w:pPr>
        <w:spacing w:after="0"/>
        <w:rPr>
          <w:b/>
        </w:rPr>
      </w:pPr>
      <w:r w:rsidRPr="00676451">
        <w:rPr>
          <w:b/>
        </w:rPr>
        <w:t>Gesloten markt</w:t>
      </w:r>
    </w:p>
    <w:p w:rsidR="00E276BB" w:rsidRDefault="00E276BB" w:rsidP="00D01BD1">
      <w:pPr>
        <w:spacing w:after="0"/>
      </w:pPr>
      <w:r>
        <w:t>Als er beperkingen worden opgelegd dat bepaalde aandelen slechts door personen met een bepaalde nationaliteit kunnen  verworven worden.</w:t>
      </w:r>
    </w:p>
    <w:p w:rsidR="00676451" w:rsidRPr="00676451" w:rsidRDefault="00676451" w:rsidP="00D01BD1">
      <w:pPr>
        <w:spacing w:after="0"/>
        <w:rPr>
          <w:b/>
        </w:rPr>
      </w:pPr>
    </w:p>
    <w:p w:rsidR="00E276BB" w:rsidRPr="00676451" w:rsidRDefault="00E276BB" w:rsidP="00D01BD1">
      <w:pPr>
        <w:spacing w:after="0"/>
        <w:rPr>
          <w:b/>
        </w:rPr>
      </w:pPr>
      <w:r w:rsidRPr="00676451">
        <w:rPr>
          <w:b/>
        </w:rPr>
        <w:t>Red chips</w:t>
      </w:r>
    </w:p>
    <w:p w:rsidR="00E276BB" w:rsidRDefault="00E276BB" w:rsidP="00D01BD1">
      <w:pPr>
        <w:spacing w:after="0"/>
      </w:pPr>
      <w:r>
        <w:t>Hong kongse bedrijvn die een groot deel van hun activiteiten en aandeelhouderschap op het chinese vaste land hebben.</w:t>
      </w:r>
    </w:p>
    <w:p w:rsidR="002C7234" w:rsidRDefault="002C7234" w:rsidP="00D01BD1">
      <w:pPr>
        <w:spacing w:after="0"/>
      </w:pPr>
    </w:p>
    <w:p w:rsidR="00E276BB" w:rsidRPr="00676451" w:rsidRDefault="00E276BB" w:rsidP="00D01BD1">
      <w:pPr>
        <w:spacing w:after="0"/>
        <w:rPr>
          <w:b/>
        </w:rPr>
      </w:pPr>
      <w:r w:rsidRPr="00676451">
        <w:rPr>
          <w:b/>
        </w:rPr>
        <w:lastRenderedPageBreak/>
        <w:t>Marktefficiëntie (market efficiency)</w:t>
      </w:r>
    </w:p>
    <w:p w:rsidR="00E276BB" w:rsidRDefault="00E276BB" w:rsidP="00D01BD1">
      <w:pPr>
        <w:spacing w:after="0"/>
      </w:pPr>
      <w:r>
        <w:t>Geeft de graad van informatieverwerking aan.</w:t>
      </w:r>
      <w:r w:rsidR="000728C1">
        <w:t xml:space="preserve"> 3 gradaties hierin:</w:t>
      </w:r>
    </w:p>
    <w:p w:rsidR="000728C1" w:rsidRPr="003C26C0" w:rsidRDefault="000728C1" w:rsidP="00D01BD1">
      <w:pPr>
        <w:pStyle w:val="Lijstalinea"/>
        <w:numPr>
          <w:ilvl w:val="0"/>
          <w:numId w:val="1"/>
        </w:numPr>
        <w:spacing w:after="0"/>
        <w:rPr>
          <w:b/>
        </w:rPr>
      </w:pPr>
      <w:r w:rsidRPr="003C26C0">
        <w:rPr>
          <w:b/>
        </w:rPr>
        <w:t>Zwakke vorm van marktefficiëntie</w:t>
      </w:r>
    </w:p>
    <w:p w:rsidR="000728C1" w:rsidRDefault="000728C1" w:rsidP="00D01BD1">
      <w:pPr>
        <w:pStyle w:val="Lijstalinea"/>
        <w:spacing w:after="0"/>
      </w:pPr>
      <w:r>
        <w:t xml:space="preserve">Hierbij wordt alle informatie ingecorporeerd die we kunnen halen uit het historische verloop van de koersen en hun volumes. Dwz dat </w:t>
      </w:r>
      <w:r w:rsidRPr="003C26C0">
        <w:rPr>
          <w:b/>
        </w:rPr>
        <w:t>technische analisten</w:t>
      </w:r>
      <w:r>
        <w:t xml:space="preserve"> geen geld kunnen verdienen. Want zij proberen allerlei patronen in historische koersen te detecteren. Zij speculeren dat de geschiedenis en de door hen ontdekte patronen zich zullen herhalen.</w:t>
      </w:r>
    </w:p>
    <w:p w:rsidR="000728C1" w:rsidRDefault="000728C1" w:rsidP="00D01BD1">
      <w:pPr>
        <w:pStyle w:val="Lijstalinea"/>
        <w:spacing w:after="0"/>
      </w:pPr>
    </w:p>
    <w:p w:rsidR="000728C1" w:rsidRPr="003C26C0" w:rsidRDefault="000728C1" w:rsidP="00D01BD1">
      <w:pPr>
        <w:pStyle w:val="Lijstalinea"/>
        <w:numPr>
          <w:ilvl w:val="0"/>
          <w:numId w:val="1"/>
        </w:numPr>
        <w:spacing w:after="0"/>
      </w:pPr>
      <w:r w:rsidRPr="003C26C0">
        <w:t>Half sterke vorm</w:t>
      </w:r>
    </w:p>
    <w:p w:rsidR="000728C1" w:rsidRDefault="000728C1" w:rsidP="00D01BD1">
      <w:pPr>
        <w:pStyle w:val="Lijstalinea"/>
        <w:spacing w:after="0"/>
      </w:pPr>
      <w:r>
        <w:t xml:space="preserve">Hierbij wordt alle info geincorporeerd die publiek beschikbaar is. Dit houdt in dat koersen zonder vertraging en in de juiste proportie reageren op nieuws. Academici bestuderen de invloed van het beschikbaarstellen van gebeurtenissen/ informatie ahv </w:t>
      </w:r>
      <w:r w:rsidRPr="000728C1">
        <w:rPr>
          <w:b/>
        </w:rPr>
        <w:t>event studies</w:t>
      </w:r>
      <w:r>
        <w:t xml:space="preserve"> ( toetst statisch of er gemiddeld, over een aantal ondernemingen die dezelfde gebeurtenis hebben meegemaakt, op de dag van de gebeurtenis een abnormaal rendement gehaald is.)</w:t>
      </w:r>
    </w:p>
    <w:p w:rsidR="000728C1" w:rsidRDefault="000728C1" w:rsidP="00D01BD1">
      <w:pPr>
        <w:spacing w:after="0"/>
      </w:pPr>
    </w:p>
    <w:p w:rsidR="000728C1" w:rsidRPr="003C26C0" w:rsidRDefault="000728C1" w:rsidP="00D01BD1">
      <w:pPr>
        <w:pStyle w:val="Lijstalinea"/>
        <w:numPr>
          <w:ilvl w:val="0"/>
          <w:numId w:val="1"/>
        </w:numPr>
        <w:spacing w:after="0"/>
        <w:rPr>
          <w:b/>
        </w:rPr>
      </w:pPr>
      <w:r w:rsidRPr="003C26C0">
        <w:rPr>
          <w:b/>
        </w:rPr>
        <w:t>Sterke vorm</w:t>
      </w:r>
    </w:p>
    <w:p w:rsidR="000728C1" w:rsidRDefault="000728C1" w:rsidP="00D01BD1">
      <w:pPr>
        <w:pStyle w:val="Lijstalinea"/>
        <w:spacing w:after="0"/>
      </w:pPr>
      <w:r>
        <w:t xml:space="preserve">Hierbij gaan ondezoekers er van uit dat ook de private info die managers,.. hebben ( de zgn </w:t>
      </w:r>
      <w:r w:rsidRPr="000728C1">
        <w:rPr>
          <w:b/>
        </w:rPr>
        <w:t>inside informatie</w:t>
      </w:r>
      <w:r>
        <w:t xml:space="preserve"> ) snel en correct en koersen wordt verwerkt. </w:t>
      </w:r>
    </w:p>
    <w:p w:rsidR="00C65AF1" w:rsidRDefault="00C65AF1" w:rsidP="00D01BD1">
      <w:pPr>
        <w:spacing w:after="0"/>
        <w:rPr>
          <w:b/>
          <w:u w:val="single"/>
        </w:rPr>
      </w:pPr>
    </w:p>
    <w:p w:rsidR="00C65AF1" w:rsidRDefault="00C65AF1" w:rsidP="00D01BD1">
      <w:pPr>
        <w:spacing w:after="0"/>
        <w:rPr>
          <w:b/>
          <w:u w:val="single"/>
        </w:rPr>
      </w:pPr>
    </w:p>
    <w:p w:rsidR="00C65AF1" w:rsidRDefault="00C65AF1" w:rsidP="00D01BD1">
      <w:pPr>
        <w:spacing w:after="0"/>
        <w:rPr>
          <w:b/>
          <w:u w:val="single"/>
        </w:rPr>
      </w:pPr>
    </w:p>
    <w:p w:rsidR="000728C1" w:rsidRPr="00C65AF1" w:rsidRDefault="000728C1" w:rsidP="00D01BD1">
      <w:pPr>
        <w:spacing w:after="0"/>
        <w:rPr>
          <w:b/>
          <w:u w:val="single"/>
        </w:rPr>
      </w:pPr>
      <w:r w:rsidRPr="00C65AF1">
        <w:rPr>
          <w:b/>
          <w:u w:val="single"/>
        </w:rPr>
        <w:t>Opm:</w:t>
      </w:r>
    </w:p>
    <w:p w:rsidR="000728C1" w:rsidRDefault="000728C1" w:rsidP="00D01BD1">
      <w:pPr>
        <w:spacing w:after="0"/>
      </w:pPr>
      <w:r>
        <w:t>Vanaf jaren 70 al discussie over deze 3 vormen van marktefficiëntie. Een groep van financiele economen (</w:t>
      </w:r>
      <w:r w:rsidRPr="00C65AF1">
        <w:rPr>
          <w:b/>
        </w:rPr>
        <w:t>behavioural finance</w:t>
      </w:r>
      <w:r>
        <w:t>) zeggen dat mensen slecht zijn in het inschatten van de koersimpact die nieuwe info heeft en dat zij keer op keer dezelfde fouten maken</w:t>
      </w:r>
      <w:r w:rsidR="00C65AF1">
        <w:t>. Die fouten leiden dan tot voorspelbaarheid van markten omdat achteraf correctie noodzakelijk is.</w:t>
      </w:r>
    </w:p>
    <w:p w:rsidR="00C65AF1" w:rsidRDefault="00C65AF1" w:rsidP="00D01BD1">
      <w:pPr>
        <w:spacing w:after="0"/>
      </w:pPr>
    </w:p>
    <w:p w:rsidR="00C65AF1" w:rsidRDefault="00C65AF1" w:rsidP="00D01BD1">
      <w:pPr>
        <w:spacing w:after="0"/>
      </w:pPr>
      <w:r>
        <w:t>Financiële markten</w:t>
      </w:r>
      <w:r>
        <w:sym w:font="Wingdings" w:char="F0E0"/>
      </w:r>
      <w:r>
        <w:t xml:space="preserve"> 4 tal economische functies</w:t>
      </w:r>
    </w:p>
    <w:p w:rsidR="00C65AF1" w:rsidRDefault="00C65AF1" w:rsidP="00D01BD1">
      <w:pPr>
        <w:pStyle w:val="Lijstalinea"/>
        <w:numPr>
          <w:ilvl w:val="0"/>
          <w:numId w:val="4"/>
        </w:numPr>
        <w:spacing w:after="0"/>
      </w:pPr>
      <w:r>
        <w:t>Prijsbepaling</w:t>
      </w:r>
    </w:p>
    <w:p w:rsidR="00C65AF1" w:rsidRDefault="00C65AF1" w:rsidP="00D01BD1">
      <w:pPr>
        <w:pStyle w:val="Lijstalinea"/>
        <w:spacing w:after="0"/>
      </w:pPr>
      <w:r>
        <w:t>Dankzij financiele markten kan de waarde van een aantal econmisch belangrijke financiele activa eevoundig worden bepaald.</w:t>
      </w:r>
    </w:p>
    <w:p w:rsidR="00C65AF1" w:rsidRDefault="00C65AF1" w:rsidP="00D01BD1">
      <w:pPr>
        <w:pStyle w:val="Lijstalinea"/>
        <w:numPr>
          <w:ilvl w:val="0"/>
          <w:numId w:val="4"/>
        </w:numPr>
        <w:spacing w:after="0"/>
      </w:pPr>
      <w:r>
        <w:t>Verschaffen van liquiditeit</w:t>
      </w:r>
    </w:p>
    <w:p w:rsidR="00C65AF1" w:rsidRDefault="00C65AF1" w:rsidP="00D01BD1">
      <w:pPr>
        <w:pStyle w:val="Lijstalinea"/>
        <w:spacing w:after="0"/>
      </w:pPr>
      <w:r>
        <w:t>Meerdere verschijningsvormen:</w:t>
      </w:r>
    </w:p>
    <w:p w:rsidR="00C65AF1" w:rsidRDefault="00C65AF1" w:rsidP="00D01BD1">
      <w:pPr>
        <w:pStyle w:val="Lijstalinea"/>
        <w:numPr>
          <w:ilvl w:val="0"/>
          <w:numId w:val="1"/>
        </w:numPr>
        <w:spacing w:after="0"/>
      </w:pPr>
      <w:r>
        <w:t>Kredietnemers kunnen op eenvoudige manier aan financiële middelen geraken</w:t>
      </w:r>
    </w:p>
    <w:p w:rsidR="00C65AF1" w:rsidRDefault="00C65AF1" w:rsidP="00D01BD1">
      <w:pPr>
        <w:pStyle w:val="Lijstalinea"/>
        <w:numPr>
          <w:ilvl w:val="0"/>
          <w:numId w:val="1"/>
        </w:numPr>
        <w:spacing w:after="0"/>
      </w:pPr>
      <w:r>
        <w:t>Verhandelbaarheid van financiele activa op secundaire markten.</w:t>
      </w:r>
    </w:p>
    <w:p w:rsidR="00C65AF1" w:rsidRDefault="00C65AF1" w:rsidP="00D01BD1">
      <w:pPr>
        <w:pStyle w:val="Lijstalinea"/>
        <w:numPr>
          <w:ilvl w:val="0"/>
          <w:numId w:val="4"/>
        </w:numPr>
        <w:spacing w:after="0"/>
      </w:pPr>
      <w:r>
        <w:t>Beperken van zoek -en info kosten</w:t>
      </w:r>
    </w:p>
    <w:p w:rsidR="00C65AF1" w:rsidRDefault="00C65AF1" w:rsidP="00D01BD1">
      <w:pPr>
        <w:pStyle w:val="Lijstalinea"/>
        <w:numPr>
          <w:ilvl w:val="0"/>
          <w:numId w:val="1"/>
        </w:numPr>
        <w:spacing w:after="0"/>
        <w:rPr>
          <w:b/>
        </w:rPr>
      </w:pPr>
      <w:r w:rsidRPr="00C65AF1">
        <w:rPr>
          <w:b/>
        </w:rPr>
        <w:t>Zoekkosten (search costs)</w:t>
      </w:r>
    </w:p>
    <w:p w:rsidR="00C65AF1" w:rsidRDefault="00C65AF1" w:rsidP="00D01BD1">
      <w:pPr>
        <w:pStyle w:val="Lijstalinea"/>
        <w:spacing w:after="0"/>
      </w:pPr>
      <w:r>
        <w:t>Impliciete en expleciete kosten die een belegger oploopt om zijn geld tegen voor hem aanvaardbare voorwaarden te plaatsen.</w:t>
      </w:r>
    </w:p>
    <w:p w:rsidR="00C65AF1" w:rsidRDefault="00C65AF1" w:rsidP="00D01BD1">
      <w:pPr>
        <w:pStyle w:val="Lijstalinea"/>
        <w:numPr>
          <w:ilvl w:val="0"/>
          <w:numId w:val="1"/>
        </w:numPr>
        <w:spacing w:after="0"/>
        <w:rPr>
          <w:b/>
        </w:rPr>
      </w:pPr>
      <w:r w:rsidRPr="00C65AF1">
        <w:rPr>
          <w:b/>
        </w:rPr>
        <w:t>Informatiekosten</w:t>
      </w:r>
    </w:p>
    <w:p w:rsidR="00C65AF1" w:rsidRDefault="00C65AF1" w:rsidP="00D01BD1">
      <w:pPr>
        <w:pStyle w:val="Lijstalinea"/>
        <w:spacing w:after="0"/>
      </w:pPr>
      <w:r>
        <w:t>Kosten van het verzamelen van info die de economische agent in staat stelt de aantrekkelijkheid van het financiële instrument te evalueren.</w:t>
      </w:r>
    </w:p>
    <w:p w:rsidR="00C65AF1" w:rsidRDefault="00C65AF1" w:rsidP="00D01BD1">
      <w:pPr>
        <w:pStyle w:val="Lijstalinea"/>
        <w:spacing w:after="0"/>
      </w:pPr>
    </w:p>
    <w:p w:rsidR="00C65AF1" w:rsidRDefault="00C65AF1" w:rsidP="00D01BD1">
      <w:pPr>
        <w:pStyle w:val="Lijstalinea"/>
        <w:spacing w:after="0"/>
      </w:pPr>
      <w:r>
        <w:t>Bestaan van info kosten</w:t>
      </w:r>
      <w:r>
        <w:sym w:font="Wingdings" w:char="F0E0"/>
      </w:r>
      <w:r>
        <w:t>verschillende informatie-providers (verstrekkers)</w:t>
      </w:r>
    </w:p>
    <w:p w:rsidR="00365D05" w:rsidRDefault="00365D05" w:rsidP="00D01BD1">
      <w:pPr>
        <w:pStyle w:val="Lijstalinea"/>
        <w:spacing w:after="0"/>
      </w:pPr>
    </w:p>
    <w:p w:rsidR="00C65AF1" w:rsidRDefault="00C65AF1" w:rsidP="00D01BD1">
      <w:pPr>
        <w:pStyle w:val="Lijstalinea"/>
        <w:numPr>
          <w:ilvl w:val="0"/>
          <w:numId w:val="1"/>
        </w:numPr>
        <w:spacing w:after="0"/>
      </w:pPr>
      <w:r w:rsidRPr="00566403">
        <w:rPr>
          <w:b/>
        </w:rPr>
        <w:lastRenderedPageBreak/>
        <w:t>Financiële informatieverstrekkers</w:t>
      </w:r>
      <w:r>
        <w:t xml:space="preserve"> (bloombergd, reuters)</w:t>
      </w:r>
    </w:p>
    <w:p w:rsidR="00C65AF1" w:rsidRDefault="00C65AF1" w:rsidP="00D01BD1">
      <w:pPr>
        <w:pStyle w:val="Lijstalinea"/>
        <w:numPr>
          <w:ilvl w:val="0"/>
          <w:numId w:val="1"/>
        </w:numPr>
        <w:spacing w:after="0"/>
      </w:pPr>
      <w:r w:rsidRPr="00566403">
        <w:rPr>
          <w:b/>
        </w:rPr>
        <w:t>Ratingbureau’s</w:t>
      </w:r>
      <w:r>
        <w:t>: verminderen kost voor belegger doopr kredietwaardigheid van belangrijke emittenten te publiceren.</w:t>
      </w:r>
    </w:p>
    <w:p w:rsidR="00C65AF1" w:rsidRPr="00415F73" w:rsidRDefault="00C65AF1" w:rsidP="00D01BD1">
      <w:pPr>
        <w:pStyle w:val="Lijstalinea"/>
        <w:numPr>
          <w:ilvl w:val="0"/>
          <w:numId w:val="1"/>
        </w:numPr>
        <w:spacing w:after="0"/>
        <w:rPr>
          <w:b/>
        </w:rPr>
      </w:pPr>
      <w:r w:rsidRPr="00566403">
        <w:rPr>
          <w:b/>
        </w:rPr>
        <w:t>Financiele analisten</w:t>
      </w:r>
      <w:r>
        <w:t xml:space="preserve">: analyseren de jaarrekeningen van beursgenoteerde ondernemingen alsook de publiek gemaakte info die invloed heeft op deze ondernemingen. Ze zijn verenigd in </w:t>
      </w:r>
      <w:r w:rsidRPr="00C65AF1">
        <w:rPr>
          <w:b/>
        </w:rPr>
        <w:t>belgische vereniging voor financiele analisten  (BVFA)</w:t>
      </w:r>
      <w:r>
        <w:t xml:space="preserve">, dit is lid van </w:t>
      </w:r>
      <w:r w:rsidRPr="00415F73">
        <w:rPr>
          <w:b/>
        </w:rPr>
        <w:t>european federation of financial analist societies (EFFAS</w:t>
      </w:r>
      <w:r>
        <w:t xml:space="preserve">), die is weer aangesloten bij </w:t>
      </w:r>
      <w:r w:rsidR="00415F73" w:rsidRPr="00415F73">
        <w:rPr>
          <w:b/>
        </w:rPr>
        <w:t>association of certified international investment analists (ACIIA)</w:t>
      </w:r>
    </w:p>
    <w:p w:rsidR="00415F73" w:rsidRDefault="00415F73" w:rsidP="00D01BD1">
      <w:pPr>
        <w:pStyle w:val="Lijstalinea"/>
        <w:spacing w:after="0"/>
      </w:pPr>
      <w:r>
        <w:t xml:space="preserve">De angelsaksiche analisten zijn verenigd onder de </w:t>
      </w:r>
      <w:r w:rsidRPr="00415F73">
        <w:rPr>
          <w:b/>
        </w:rPr>
        <w:t>association for investment managment and research (AIMR)</w:t>
      </w:r>
      <w:r>
        <w:t xml:space="preserve">, deze organiseert de </w:t>
      </w:r>
      <w:r w:rsidRPr="00415F73">
        <w:rPr>
          <w:b/>
        </w:rPr>
        <w:t>CFA (certified financial analist</w:t>
      </w:r>
      <w:r>
        <w:t>) examens. (zonder deze titel kom je niet aan job als analist in angelsaksiche landen)</w:t>
      </w:r>
    </w:p>
    <w:p w:rsidR="00415F73" w:rsidRDefault="00415F73" w:rsidP="00D01BD1">
      <w:pPr>
        <w:pStyle w:val="Lijstalinea"/>
        <w:spacing w:after="0"/>
      </w:pPr>
    </w:p>
    <w:p w:rsidR="00415F73" w:rsidRDefault="00415F73" w:rsidP="00D01BD1">
      <w:pPr>
        <w:pStyle w:val="Lijstalinea"/>
        <w:numPr>
          <w:ilvl w:val="0"/>
          <w:numId w:val="1"/>
        </w:numPr>
        <w:spacing w:after="0"/>
        <w:rPr>
          <w:b/>
        </w:rPr>
      </w:pPr>
      <w:r>
        <w:t xml:space="preserve">Meest beursgenoteerde bedrijven maken ook  financiële info bekend via </w:t>
      </w:r>
      <w:r>
        <w:rPr>
          <w:b/>
        </w:rPr>
        <w:t>internet</w:t>
      </w:r>
    </w:p>
    <w:p w:rsidR="00415F73" w:rsidRDefault="00415F73" w:rsidP="00D01BD1">
      <w:pPr>
        <w:pStyle w:val="Lijstalinea"/>
        <w:numPr>
          <w:ilvl w:val="0"/>
          <w:numId w:val="4"/>
        </w:numPr>
        <w:spacing w:after="0"/>
      </w:pPr>
      <w:r>
        <w:t>Risicospreiding  en-afdekking</w:t>
      </w:r>
    </w:p>
    <w:p w:rsidR="00566403" w:rsidRDefault="00566403" w:rsidP="00D01BD1">
      <w:pPr>
        <w:pStyle w:val="Lijstalinea"/>
        <w:spacing w:after="0"/>
        <w:rPr>
          <w:b/>
        </w:rPr>
      </w:pPr>
      <w:r w:rsidRPr="00566403">
        <w:rPr>
          <w:b/>
        </w:rPr>
        <w:t>Risicospreiding</w:t>
      </w:r>
    </w:p>
    <w:p w:rsidR="00566403" w:rsidRPr="00566403" w:rsidRDefault="00566403" w:rsidP="00D01BD1">
      <w:pPr>
        <w:pStyle w:val="Lijstalinea"/>
        <w:spacing w:after="0"/>
      </w:pPr>
      <w:r>
        <w:t>Wanneer een kredietnemer een financieringsbehoefte heeft, gaat men de emissie in kleinere stukken opdelen. Hierdoor mogelijk om gemakkelijk grote bedragen te plaatsen en het beleggignsrisico te verminderen want kleine beleggers kunnen hun vermogen verspreiden.</w:t>
      </w:r>
    </w:p>
    <w:p w:rsidR="00566403" w:rsidRDefault="00566403" w:rsidP="00D01BD1">
      <w:pPr>
        <w:pStyle w:val="Lijstalinea"/>
        <w:spacing w:after="0"/>
        <w:rPr>
          <w:b/>
        </w:rPr>
      </w:pPr>
    </w:p>
    <w:p w:rsidR="00415F73" w:rsidRPr="00566403" w:rsidRDefault="00415F73" w:rsidP="00D01BD1">
      <w:pPr>
        <w:pStyle w:val="Lijstalinea"/>
        <w:spacing w:after="0"/>
        <w:rPr>
          <w:b/>
        </w:rPr>
      </w:pPr>
      <w:r w:rsidRPr="00566403">
        <w:rPr>
          <w:b/>
        </w:rPr>
        <w:t>Risicoafdekking= hedging</w:t>
      </w:r>
    </w:p>
    <w:p w:rsidR="00415F73" w:rsidRDefault="00415F73" w:rsidP="00D01BD1">
      <w:pPr>
        <w:pStyle w:val="Lijstalinea"/>
        <w:spacing w:after="0"/>
      </w:pPr>
      <w:r w:rsidRPr="00415F73">
        <w:t xml:space="preserve">Met een </w:t>
      </w:r>
      <w:r w:rsidRPr="00415F73">
        <w:rPr>
          <w:b/>
        </w:rPr>
        <w:t xml:space="preserve">forward rate agreement (FRA) </w:t>
      </w:r>
      <w:r w:rsidRPr="00415F73">
        <w:t>bijvoorbeeld wordt de rentevoet voor een toekomstige lening vastgelegd</w:t>
      </w:r>
      <w:r w:rsidR="00566403">
        <w:t>. Hierdoor loopt men niet langer het risico dat de financieringskost zal toenemen.</w:t>
      </w:r>
    </w:p>
    <w:p w:rsidR="00FB748B" w:rsidRDefault="00FB748B" w:rsidP="00D01BD1">
      <w:pPr>
        <w:spacing w:after="0"/>
      </w:pPr>
    </w:p>
    <w:p w:rsidR="00B2798E" w:rsidRDefault="00B2798E" w:rsidP="00D01BD1">
      <w:pPr>
        <w:spacing w:after="0"/>
      </w:pPr>
    </w:p>
    <w:p w:rsidR="00B2798E" w:rsidRDefault="00B2798E" w:rsidP="00D01BD1">
      <w:pPr>
        <w:spacing w:after="0"/>
      </w:pPr>
    </w:p>
    <w:p w:rsidR="00B2798E" w:rsidRPr="00B2798E" w:rsidRDefault="00B2798E" w:rsidP="00D01BD1">
      <w:pPr>
        <w:spacing w:after="0"/>
        <w:rPr>
          <w:i/>
        </w:rPr>
      </w:pPr>
      <w:r>
        <w:rPr>
          <w:i/>
        </w:rPr>
        <w:t>hoofdstuk moeten we niet kennen dit jaar 2011-2012</w:t>
      </w:r>
    </w:p>
    <w:p w:rsidR="00B2798E" w:rsidRDefault="00B2798E" w:rsidP="00D01BD1">
      <w:pPr>
        <w:spacing w:after="0"/>
      </w:pPr>
    </w:p>
    <w:p w:rsidR="00FB748B" w:rsidRDefault="00FB748B"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H3. Finaciële instellingen</w:t>
      </w:r>
    </w:p>
    <w:p w:rsidR="00FB748B" w:rsidRPr="00FB748B" w:rsidRDefault="00FB748B" w:rsidP="00D01BD1">
      <w:pPr>
        <w:spacing w:after="0"/>
        <w:rPr>
          <w:u w:val="single"/>
        </w:rPr>
      </w:pPr>
      <w:r w:rsidRPr="00FB748B">
        <w:rPr>
          <w:u w:val="single"/>
        </w:rPr>
        <w:t>Waardecreërende functies van financiële intermediairs/instellingen:</w:t>
      </w:r>
    </w:p>
    <w:p w:rsidR="00FB748B" w:rsidRDefault="00717648" w:rsidP="00D01BD1">
      <w:pPr>
        <w:spacing w:after="0"/>
        <w:rPr>
          <w:b/>
        </w:rPr>
      </w:pPr>
      <w:r>
        <w:rPr>
          <w:b/>
        </w:rPr>
        <w:t>1)</w:t>
      </w:r>
      <w:r w:rsidR="00FB748B" w:rsidRPr="00FB748B">
        <w:rPr>
          <w:b/>
        </w:rPr>
        <w:t>Intermediatie – en transformatiefunctie</w:t>
      </w:r>
    </w:p>
    <w:p w:rsidR="00FB748B" w:rsidRDefault="00FB748B" w:rsidP="00D01BD1">
      <w:pPr>
        <w:spacing w:after="0"/>
      </w:pPr>
      <w:r>
        <w:t>Directe financiering voor kleine bedragen is vrij duur owv het bestaan van transactiekosten. Financiële instellingen verminderen de zoek- en transformatiekosten.</w:t>
      </w:r>
    </w:p>
    <w:p w:rsidR="00FB748B" w:rsidRPr="00FB748B" w:rsidRDefault="00FB748B" w:rsidP="00D01BD1">
      <w:pPr>
        <w:pStyle w:val="Lijstalinea"/>
        <w:numPr>
          <w:ilvl w:val="0"/>
          <w:numId w:val="1"/>
        </w:numPr>
        <w:spacing w:after="0"/>
        <w:rPr>
          <w:b/>
        </w:rPr>
      </w:pPr>
      <w:r w:rsidRPr="00FB748B">
        <w:rPr>
          <w:b/>
        </w:rPr>
        <w:t>Looptijdtransformatie</w:t>
      </w:r>
      <w:r>
        <w:rPr>
          <w:b/>
        </w:rPr>
        <w:t xml:space="preserve">: </w:t>
      </w:r>
      <w:r>
        <w:t>de korte looptijd van aangetrokken middelen wordt getransformeerd in langlopende kredieten.</w:t>
      </w:r>
    </w:p>
    <w:p w:rsidR="00FB748B" w:rsidRPr="008A1C29" w:rsidRDefault="00FB748B" w:rsidP="00D01BD1">
      <w:pPr>
        <w:pStyle w:val="Lijstalinea"/>
        <w:numPr>
          <w:ilvl w:val="0"/>
          <w:numId w:val="1"/>
        </w:numPr>
        <w:spacing w:after="0"/>
        <w:rPr>
          <w:b/>
        </w:rPr>
      </w:pPr>
      <w:r>
        <w:rPr>
          <w:b/>
        </w:rPr>
        <w:t xml:space="preserve">Risicotransformatie: </w:t>
      </w:r>
      <w:r w:rsidR="008A1C29">
        <w:t>bv zicht en spaarrekeningen</w:t>
      </w:r>
      <w:r w:rsidR="008A1C29">
        <w:sym w:font="Wingdings" w:char="F0E0"/>
      </w:r>
      <w:r w:rsidR="008A1C29">
        <w:t>risicograad is klein</w:t>
      </w:r>
    </w:p>
    <w:p w:rsidR="008A1C29" w:rsidRPr="008A1C29" w:rsidRDefault="008A1C29" w:rsidP="00D01BD1">
      <w:pPr>
        <w:pStyle w:val="Lijstalinea"/>
        <w:numPr>
          <w:ilvl w:val="0"/>
          <w:numId w:val="1"/>
        </w:numPr>
        <w:spacing w:after="0"/>
        <w:rPr>
          <w:b/>
        </w:rPr>
      </w:pPr>
      <w:r>
        <w:rPr>
          <w:b/>
        </w:rPr>
        <w:t xml:space="preserve">Schaaltransformatie: </w:t>
      </w:r>
      <w:r>
        <w:t>middelen worden aangetrokken bij een groot publiek deposanten. Deze kleine inlagen financieren meestal grotere projecten.</w:t>
      </w:r>
    </w:p>
    <w:p w:rsidR="008A1C29" w:rsidRDefault="008A1C29" w:rsidP="00D01BD1">
      <w:pPr>
        <w:spacing w:after="0"/>
        <w:rPr>
          <w:b/>
        </w:rPr>
      </w:pPr>
    </w:p>
    <w:p w:rsidR="008A1C29" w:rsidRDefault="00717648" w:rsidP="00D01BD1">
      <w:pPr>
        <w:spacing w:after="0"/>
        <w:rPr>
          <w:b/>
        </w:rPr>
      </w:pPr>
      <w:r>
        <w:rPr>
          <w:b/>
        </w:rPr>
        <w:t>2)</w:t>
      </w:r>
      <w:r w:rsidR="008A1C29">
        <w:rPr>
          <w:b/>
        </w:rPr>
        <w:t>Vertrouwensfunctie</w:t>
      </w:r>
    </w:p>
    <w:p w:rsidR="008A1C29" w:rsidRDefault="008A1C29" w:rsidP="00D01BD1">
      <w:pPr>
        <w:spacing w:after="0"/>
      </w:pPr>
      <w:r>
        <w:t>Info is niet gelijk verdeeld over vragers en aanbieders van kapitaal. De potentiële kredietnemer heeft een betere kijk op de rentabiliteit en de risico’s van de te financieren projecten.</w:t>
      </w:r>
      <w:r w:rsidR="00717648">
        <w:t xml:space="preserve"> Maar hij gaat deze info niet makkelijk meedelen met buitenstaanders en concurrenten gezien die vertrouwelijk is. Oplossing= een tussenpersoon zoals een bank:vanwege nauwer contact tss bank en kredietnemer, hierdoor zal kredietnemer makkelijker strategische info loslaten.</w:t>
      </w:r>
    </w:p>
    <w:p w:rsidR="00717648" w:rsidRDefault="00717648" w:rsidP="00D01BD1">
      <w:pPr>
        <w:spacing w:after="0"/>
        <w:rPr>
          <w:b/>
        </w:rPr>
      </w:pPr>
      <w:r>
        <w:rPr>
          <w:b/>
        </w:rPr>
        <w:lastRenderedPageBreak/>
        <w:t>3)Realisatie van ervarings –en schaalvoordelen:</w:t>
      </w:r>
    </w:p>
    <w:p w:rsidR="00717648" w:rsidRDefault="00717648" w:rsidP="00D01BD1">
      <w:pPr>
        <w:spacing w:after="0"/>
      </w:pPr>
      <w:r>
        <w:t>Onderzoeken van potentiële projecten vergt een langzaam op te bouwen ervaring. Dit maakt de organisatie van het selectieproces voor kleine aanbieders moelijk en duur. De kosten worden doorgerekend aan eindklant waardoor leenvoorwaarden bij aanbieders die éénmalig een krediet toestaan niet zo gunstig zijn dan aanbieders die er een repetitieve activiteit van maken.</w:t>
      </w:r>
    </w:p>
    <w:p w:rsidR="00717648" w:rsidRDefault="00717648" w:rsidP="00D01BD1">
      <w:pPr>
        <w:spacing w:after="0"/>
      </w:pPr>
      <w:r>
        <w:t>Na het toekennen van een krediet</w:t>
      </w:r>
      <w:r>
        <w:sym w:font="Wingdings" w:char="F0E0"/>
      </w:r>
      <w:r>
        <w:t>probleem van opvolging (</w:t>
      </w:r>
      <w:r>
        <w:rPr>
          <w:b/>
        </w:rPr>
        <w:t>monitoring</w:t>
      </w:r>
      <w:r>
        <w:t>): nagaan in welke mate het geld gebruikt wordt voor het afgesproken project. Kleine obligatiehouders kunnen moeilijk ingrijpen dat het geld voor andere doelstellingen aangewend wordt.</w:t>
      </w:r>
    </w:p>
    <w:p w:rsidR="00717648" w:rsidRDefault="00717648" w:rsidP="00D01BD1">
      <w:pPr>
        <w:spacing w:after="0"/>
      </w:pPr>
    </w:p>
    <w:p w:rsidR="00717648" w:rsidRDefault="00717648" w:rsidP="00D01BD1">
      <w:pPr>
        <w:spacing w:after="0"/>
        <w:rPr>
          <w:b/>
        </w:rPr>
      </w:pPr>
      <w:r w:rsidRPr="00717648">
        <w:rPr>
          <w:b/>
        </w:rPr>
        <w:t>Desintermediatie</w:t>
      </w:r>
    </w:p>
    <w:p w:rsidR="00717648" w:rsidRDefault="00717648" w:rsidP="00D01BD1">
      <w:pPr>
        <w:spacing w:after="0"/>
      </w:pPr>
      <w:r>
        <w:t xml:space="preserve">Ondanks alle belangrijke functies van </w:t>
      </w:r>
      <w:r w:rsidR="005B1186">
        <w:t>financiële instellingen, vaststelling dat op einde van vorige eeuw steeds meer ondernemingen beroep gaan doen op semi-directe financiering.</w:t>
      </w:r>
    </w:p>
    <w:p w:rsidR="005B1186" w:rsidRDefault="005B1186" w:rsidP="00D01BD1">
      <w:pPr>
        <w:spacing w:after="0"/>
      </w:pPr>
    </w:p>
    <w:p w:rsidR="005B1186" w:rsidRDefault="005B1186" w:rsidP="00D01BD1">
      <w:pPr>
        <w:spacing w:after="0"/>
      </w:pPr>
      <w:r>
        <w:t>Ondernemingen</w:t>
      </w:r>
    </w:p>
    <w:p w:rsidR="005B1186" w:rsidRDefault="005B1186" w:rsidP="00D01BD1">
      <w:pPr>
        <w:spacing w:after="0"/>
      </w:pPr>
      <w:r>
        <w:t xml:space="preserve"> -</w:t>
      </w:r>
      <w:r w:rsidRPr="005B1186">
        <w:rPr>
          <w:b/>
        </w:rPr>
        <w:t>financiële ondernemingen</w:t>
      </w:r>
      <w:r>
        <w:t>:</w:t>
      </w:r>
    </w:p>
    <w:p w:rsidR="005B1186" w:rsidRDefault="005B1186" w:rsidP="00D01BD1">
      <w:pPr>
        <w:spacing w:after="0"/>
        <w:rPr>
          <w:b/>
        </w:rPr>
      </w:pPr>
      <w:r>
        <w:t xml:space="preserve">Verstrekken hoofdzakelijk financiële diensten zoals </w:t>
      </w:r>
      <w:r w:rsidRPr="005B1186">
        <w:rPr>
          <w:b/>
        </w:rPr>
        <w:t>transformatie van financiële activa, brokerage (agency):</w:t>
      </w:r>
      <w:r>
        <w:t xml:space="preserve"> verhandelen van vaste activa voor rekening van een klant, </w:t>
      </w:r>
      <w:r w:rsidRPr="005B1186">
        <w:rPr>
          <w:b/>
        </w:rPr>
        <w:t>dealing:</w:t>
      </w:r>
      <w:r>
        <w:t xml:space="preserve"> verhandelen van vaste activa voor eigen rekening, </w:t>
      </w:r>
      <w:r w:rsidRPr="005B1186">
        <w:rPr>
          <w:b/>
        </w:rPr>
        <w:t>underwriting</w:t>
      </w:r>
      <w:r>
        <w:t xml:space="preserve">: klanten bijstaan bij uitgifte financiële activa, </w:t>
      </w:r>
      <w:r w:rsidRPr="005B1186">
        <w:rPr>
          <w:b/>
        </w:rPr>
        <w:t>verstrekken beleggingsadvies, portefeuillebeheer voor rekening van klanten.</w:t>
      </w:r>
    </w:p>
    <w:p w:rsidR="003D7A31" w:rsidRDefault="003D7A31" w:rsidP="00D01BD1">
      <w:pPr>
        <w:spacing w:after="0"/>
        <w:rPr>
          <w:u w:val="single"/>
        </w:rPr>
      </w:pPr>
      <w:r w:rsidRPr="003D7A31">
        <w:rPr>
          <w:u w:val="single"/>
        </w:rPr>
        <w:t>OPDELING:</w:t>
      </w:r>
    </w:p>
    <w:p w:rsidR="003D7A31" w:rsidRPr="003D7A31" w:rsidRDefault="003D7A31" w:rsidP="00D01BD1">
      <w:pPr>
        <w:pStyle w:val="Lijstalinea"/>
        <w:numPr>
          <w:ilvl w:val="0"/>
          <w:numId w:val="5"/>
        </w:numPr>
        <w:spacing w:after="0"/>
        <w:rPr>
          <w:b/>
        </w:rPr>
      </w:pPr>
      <w:r w:rsidRPr="003D7A31">
        <w:rPr>
          <w:b/>
        </w:rPr>
        <w:t>Kredietinstellingen</w:t>
      </w:r>
    </w:p>
    <w:p w:rsidR="003D7A31" w:rsidRDefault="003D7A31" w:rsidP="00D01BD1">
      <w:pPr>
        <w:pStyle w:val="Lijstalinea"/>
        <w:spacing w:after="0"/>
      </w:pPr>
      <w:r>
        <w:t>Belgische of buitenlandse ondernemingen met volgende werkzaamheden:</w:t>
      </w:r>
    </w:p>
    <w:p w:rsidR="003D7A31" w:rsidRDefault="003D7A31" w:rsidP="00D01BD1">
      <w:pPr>
        <w:pStyle w:val="Lijstalinea"/>
        <w:spacing w:after="0"/>
      </w:pPr>
      <w:r>
        <w:t>-deposito’s of andere terugbetaalbare gelden ontvangen van publiek en verlenen van kredieten voor eigen rekening (</w:t>
      </w:r>
      <w:r w:rsidRPr="003D7A31">
        <w:rPr>
          <w:b/>
        </w:rPr>
        <w:t>banken</w:t>
      </w:r>
      <w:r>
        <w:t>)</w:t>
      </w:r>
    </w:p>
    <w:p w:rsidR="003D7A31" w:rsidRDefault="003D7A31" w:rsidP="00D01BD1">
      <w:pPr>
        <w:pStyle w:val="Lijstalinea"/>
        <w:spacing w:after="0"/>
      </w:pPr>
      <w:r>
        <w:t>-uitgeven betaalinstrumenten</w:t>
      </w:r>
    </w:p>
    <w:p w:rsidR="003D7A31" w:rsidRDefault="003D7A31" w:rsidP="00D01BD1">
      <w:pPr>
        <w:pStyle w:val="Lijstalinea"/>
        <w:numPr>
          <w:ilvl w:val="0"/>
          <w:numId w:val="5"/>
        </w:numPr>
        <w:spacing w:after="0"/>
        <w:rPr>
          <w:b/>
        </w:rPr>
      </w:pPr>
      <w:r w:rsidRPr="003D7A31">
        <w:rPr>
          <w:b/>
        </w:rPr>
        <w:t>Financiele instellingen</w:t>
      </w:r>
    </w:p>
    <w:p w:rsidR="003D7A31" w:rsidRDefault="003D7A31" w:rsidP="00D01BD1">
      <w:pPr>
        <w:pStyle w:val="Lijstalinea"/>
        <w:spacing w:after="0"/>
      </w:pPr>
      <w:r>
        <w:t>Ondernemingen die geen KI zijn en waarvan de werkzaamheden bestaan uit</w:t>
      </w:r>
    </w:p>
    <w:p w:rsidR="003D7A31" w:rsidRDefault="003D7A31" w:rsidP="00D01BD1">
      <w:pPr>
        <w:pStyle w:val="Lijstalinea"/>
        <w:spacing w:after="0"/>
      </w:pPr>
      <w:r>
        <w:t>-verwerven van deelnemingen (holdings/portefeuillemaatschappijen)</w:t>
      </w:r>
    </w:p>
    <w:p w:rsidR="003D7A31" w:rsidRPr="003D7A31" w:rsidRDefault="003D7A31" w:rsidP="00D01BD1">
      <w:pPr>
        <w:pStyle w:val="Lijstalinea"/>
        <w:spacing w:after="0"/>
      </w:pPr>
      <w:r>
        <w:t>- uitoefenen in de door de wet opgenoemde werkzaamheden (verstrekken leningen, betalingsverrichtingen, verhuur safes,..)</w:t>
      </w:r>
    </w:p>
    <w:p w:rsidR="003D7A31" w:rsidRDefault="003D7A31" w:rsidP="00D01BD1">
      <w:pPr>
        <w:pStyle w:val="Lijstalinea"/>
        <w:numPr>
          <w:ilvl w:val="0"/>
          <w:numId w:val="5"/>
        </w:numPr>
        <w:spacing w:after="0"/>
        <w:rPr>
          <w:b/>
        </w:rPr>
      </w:pPr>
      <w:r w:rsidRPr="003D7A31">
        <w:rPr>
          <w:b/>
        </w:rPr>
        <w:t>Overige financiele ondernemingen</w:t>
      </w:r>
    </w:p>
    <w:p w:rsidR="00AD0128" w:rsidRPr="00AD0128" w:rsidRDefault="00AD0128" w:rsidP="00D01BD1">
      <w:pPr>
        <w:pStyle w:val="Lijstalinea"/>
        <w:spacing w:after="0"/>
      </w:pPr>
      <w:r>
        <w:t>KI, holdings, beursvenootschappen, vermogensbeheerders en ICB’s</w:t>
      </w:r>
      <w:r>
        <w:sym w:font="Wingdings" w:char="F0E0"/>
      </w:r>
      <w:r>
        <w:t xml:space="preserve"> controle door bedrijfsrevisor. 70% vd bankrevisoren zitten bij 1 van de big 4 (deloitte, ernst en young, KPMG en PWC)</w:t>
      </w:r>
    </w:p>
    <w:p w:rsidR="00717648" w:rsidRPr="005B1186" w:rsidRDefault="00717648" w:rsidP="00D01BD1">
      <w:pPr>
        <w:spacing w:after="0"/>
        <w:rPr>
          <w:b/>
        </w:rPr>
      </w:pPr>
    </w:p>
    <w:p w:rsidR="00FB748B" w:rsidRDefault="005B1186" w:rsidP="00D01BD1">
      <w:pPr>
        <w:spacing w:after="0"/>
        <w:rPr>
          <w:b/>
        </w:rPr>
      </w:pPr>
      <w:r>
        <w:t>-</w:t>
      </w:r>
      <w:r>
        <w:rPr>
          <w:b/>
        </w:rPr>
        <w:t>niet financiële ondernemingen</w:t>
      </w:r>
    </w:p>
    <w:p w:rsidR="005B1186" w:rsidRDefault="005B1186" w:rsidP="00D01BD1">
      <w:pPr>
        <w:spacing w:after="0"/>
      </w:pPr>
      <w:r>
        <w:t xml:space="preserve">Bv: </w:t>
      </w:r>
      <w:r>
        <w:rPr>
          <w:b/>
        </w:rPr>
        <w:t>MNO’s</w:t>
      </w:r>
      <w:r>
        <w:t>: niet financiële ondernemingen die soms toch financiële diensten verstrekken.</w:t>
      </w:r>
    </w:p>
    <w:p w:rsidR="005B1186" w:rsidRDefault="005B1186" w:rsidP="00D01BD1">
      <w:pPr>
        <w:spacing w:after="0"/>
      </w:pPr>
      <w:r>
        <w:t xml:space="preserve">Als een MNO zijn treasury managment in een afzonderlijke juridische entiteit onderbrengt, dan MNO wel als financiële onderneming beschouwd. Daarvoor kiezen MNO’s vaak een belgisch coordinatiecentrum of een ierse </w:t>
      </w:r>
      <w:r w:rsidRPr="005B1186">
        <w:rPr>
          <w:b/>
        </w:rPr>
        <w:t>international financial services company = dublin dock’s</w:t>
      </w:r>
      <w:r>
        <w:rPr>
          <w:b/>
        </w:rPr>
        <w:t xml:space="preserve"> </w:t>
      </w:r>
      <w:r>
        <w:t xml:space="preserve">(gezien zij vaak aan de haven in dublin gevestigd zijn). Deze financiële ondernemingen worden vaak de </w:t>
      </w:r>
      <w:r>
        <w:rPr>
          <w:b/>
        </w:rPr>
        <w:t xml:space="preserve">‘captive finance companies’ </w:t>
      </w:r>
      <w:r>
        <w:t>genoemd.</w:t>
      </w:r>
    </w:p>
    <w:p w:rsidR="005B1186" w:rsidRDefault="005B1186" w:rsidP="00D01BD1">
      <w:pPr>
        <w:spacing w:after="0"/>
      </w:pPr>
      <w:r>
        <w:t>Nog een ander voorbeeld</w:t>
      </w:r>
      <w:r w:rsidR="003D7A31">
        <w:t xml:space="preserve"> van een financiële onderneming die eigendom is van een MNO = </w:t>
      </w:r>
      <w:r w:rsidR="003D7A31">
        <w:rPr>
          <w:b/>
        </w:rPr>
        <w:t xml:space="preserve">captive insurance companie </w:t>
      </w:r>
      <w:r w:rsidR="003D7A31">
        <w:t>: deze captives zijn verzekeringsmaatschappijen die opgericht worden door een MNO om een reserve aan te leggen tegen rampen en uitzonderlijke risico’s.</w:t>
      </w:r>
    </w:p>
    <w:p w:rsidR="00D91927" w:rsidRDefault="00D91927" w:rsidP="00D01BD1">
      <w:pPr>
        <w:spacing w:after="0"/>
      </w:pPr>
    </w:p>
    <w:p w:rsidR="00D91927" w:rsidRDefault="00D91927" w:rsidP="00D01BD1">
      <w:pPr>
        <w:spacing w:after="0"/>
        <w:rPr>
          <w:b/>
        </w:rPr>
      </w:pPr>
      <w:r>
        <w:rPr>
          <w:b/>
        </w:rPr>
        <w:t>Kredietinstellingen naar belgisch recht</w:t>
      </w:r>
    </w:p>
    <w:p w:rsidR="00D91927" w:rsidRDefault="001B17E6" w:rsidP="00D01BD1">
      <w:pPr>
        <w:spacing w:after="0"/>
      </w:pPr>
      <w:r>
        <w:t xml:space="preserve">Iedere KI naar belgisch recht die in belgië wil opereren, moet vooraf het ontplooien van enige activiteit een vergunning van de CBFA krijgen. Deze zal de vergunning slechts onder slechts strikte voorwaarden toekennen zoals oa </w:t>
      </w:r>
      <w:r w:rsidRPr="001B17E6">
        <w:rPr>
          <w:b/>
        </w:rPr>
        <w:t>onverenigbaarheden</w:t>
      </w:r>
      <w:r>
        <w:t>: de leiding moet worden toegekend aan min 2 natuurlijke personen die ervaring hebben en betrouwbaar zijn. Zij mogen deze functie niet combineren met andere bestuursmandaten. De lijst van toegekende vergunningen worden jaarlijks in het Belgisch staatsblad gepubliceerd.</w:t>
      </w:r>
    </w:p>
    <w:p w:rsidR="001B17E6" w:rsidRDefault="001B17E6" w:rsidP="00D01BD1">
      <w:pPr>
        <w:spacing w:after="0"/>
      </w:pPr>
    </w:p>
    <w:p w:rsidR="001B17E6" w:rsidRDefault="001B17E6" w:rsidP="00D01BD1">
      <w:pPr>
        <w:spacing w:after="0"/>
        <w:rPr>
          <w:b/>
        </w:rPr>
      </w:pPr>
      <w:r>
        <w:rPr>
          <w:b/>
        </w:rPr>
        <w:t>Bedrijfsoefeningsvoorwaarden</w:t>
      </w:r>
    </w:p>
    <w:p w:rsidR="001B17E6" w:rsidRDefault="001B17E6" w:rsidP="00D01BD1">
      <w:pPr>
        <w:spacing w:after="0"/>
      </w:pPr>
      <w:r>
        <w:t>Die worden naast de vergunningsvoorwaarden opgelegd en hebben betrekking op financiële positie en risicostructuur van de activiteiten. (zie vrwrden pg 44-45)</w:t>
      </w:r>
    </w:p>
    <w:p w:rsidR="001B17E6" w:rsidRDefault="001B17E6" w:rsidP="00D01BD1">
      <w:pPr>
        <w:spacing w:after="0"/>
      </w:pPr>
    </w:p>
    <w:p w:rsidR="001B17E6" w:rsidRDefault="001B17E6" w:rsidP="00D01BD1">
      <w:pPr>
        <w:spacing w:after="0"/>
        <w:rPr>
          <w:b/>
        </w:rPr>
      </w:pPr>
    </w:p>
    <w:p w:rsidR="001B17E6" w:rsidRDefault="001B17E6" w:rsidP="00D01BD1">
      <w:pPr>
        <w:spacing w:after="0"/>
        <w:rPr>
          <w:b/>
        </w:rPr>
      </w:pPr>
      <w:r>
        <w:rPr>
          <w:b/>
        </w:rPr>
        <w:t>Europees paspoort</w:t>
      </w:r>
    </w:p>
    <w:p w:rsidR="001B17E6" w:rsidRDefault="001B17E6" w:rsidP="00D01BD1">
      <w:pPr>
        <w:spacing w:after="0"/>
      </w:pPr>
      <w:r>
        <w:t>een KI die van 1 toezichthouder binnen de EU een vergunning gekregen heeft, kan gebruik maken van 2 fundamentele vrijheden:</w:t>
      </w:r>
    </w:p>
    <w:p w:rsidR="001B17E6" w:rsidRDefault="001B17E6" w:rsidP="00D01BD1">
      <w:pPr>
        <w:pStyle w:val="Lijstalinea"/>
        <w:numPr>
          <w:ilvl w:val="0"/>
          <w:numId w:val="6"/>
        </w:numPr>
        <w:spacing w:after="0"/>
        <w:rPr>
          <w:b/>
        </w:rPr>
      </w:pPr>
      <w:r w:rsidRPr="001B17E6">
        <w:rPr>
          <w:b/>
        </w:rPr>
        <w:t>Vrijheid van vestigen</w:t>
      </w:r>
    </w:p>
    <w:p w:rsidR="001B17E6" w:rsidRPr="001B17E6" w:rsidRDefault="001B17E6" w:rsidP="00D01BD1">
      <w:pPr>
        <w:pStyle w:val="Lijstalinea"/>
        <w:spacing w:after="0"/>
      </w:pPr>
      <w:r>
        <w:t>Een KI van een bepaalde nationaliteit kan een bijkantoor(branch) openen in een ander land. Maar het toezicht zal uitgeoefend worden door de toezichthouder die de vergunning heeft afgeleverd (</w:t>
      </w:r>
      <w:r w:rsidRPr="00292E30">
        <w:rPr>
          <w:b/>
        </w:rPr>
        <w:t>principe van home country control</w:t>
      </w:r>
      <w:r>
        <w:t>)</w:t>
      </w:r>
    </w:p>
    <w:p w:rsidR="001B17E6" w:rsidRPr="00292E30" w:rsidRDefault="001B17E6" w:rsidP="00D01BD1">
      <w:pPr>
        <w:pStyle w:val="Lijstalinea"/>
        <w:numPr>
          <w:ilvl w:val="0"/>
          <w:numId w:val="6"/>
        </w:numPr>
        <w:spacing w:after="0"/>
      </w:pPr>
      <w:r w:rsidRPr="001B17E6">
        <w:rPr>
          <w:b/>
        </w:rPr>
        <w:t>Vrijheid van dienstverlening</w:t>
      </w:r>
    </w:p>
    <w:p w:rsidR="00292E30" w:rsidRDefault="00292E30" w:rsidP="00D01BD1">
      <w:pPr>
        <w:pStyle w:val="Lijstalinea"/>
        <w:spacing w:after="0"/>
      </w:pPr>
      <w:r>
        <w:t>de toezichthouder van het vestigingsland blijft voor bepaalde aspecten bevoegd. Maar de KI kan ook activiteiten ontplooien in een land zonder er gevestigd te zijn.</w:t>
      </w:r>
    </w:p>
    <w:p w:rsidR="00292E30" w:rsidRDefault="00292E30" w:rsidP="00D01BD1">
      <w:pPr>
        <w:spacing w:after="0"/>
      </w:pPr>
    </w:p>
    <w:p w:rsidR="00292E30" w:rsidRDefault="00292E30" w:rsidP="00D01BD1">
      <w:pPr>
        <w:spacing w:after="0"/>
        <w:rPr>
          <w:u w:val="single"/>
        </w:rPr>
      </w:pPr>
      <w:r>
        <w:rPr>
          <w:u w:val="single"/>
        </w:rPr>
        <w:t>Economische classificatie van kredietinstellingen:</w:t>
      </w:r>
    </w:p>
    <w:p w:rsidR="00292E30" w:rsidRDefault="00292E30" w:rsidP="00D01BD1">
      <w:pPr>
        <w:spacing w:after="0"/>
        <w:rPr>
          <w:u w:val="single"/>
        </w:rPr>
      </w:pPr>
    </w:p>
    <w:p w:rsidR="00292E30" w:rsidRDefault="00292E30" w:rsidP="00D01BD1">
      <w:pPr>
        <w:pStyle w:val="Lijstalinea"/>
        <w:numPr>
          <w:ilvl w:val="0"/>
          <w:numId w:val="7"/>
        </w:numPr>
        <w:spacing w:after="0"/>
        <w:rPr>
          <w:b/>
        </w:rPr>
      </w:pPr>
      <w:r>
        <w:rPr>
          <w:b/>
        </w:rPr>
        <w:t>Spaarbanken</w:t>
      </w:r>
    </w:p>
    <w:p w:rsidR="00292E30" w:rsidRDefault="00292E30" w:rsidP="00D01BD1">
      <w:pPr>
        <w:pStyle w:val="Lijstalinea"/>
        <w:spacing w:after="0"/>
      </w:pPr>
      <w:r>
        <w:t>Banken waarin quasi uitsluitend geld van privé personen wordt aangetrokken en waarmee hypotheekleningen verstrekt worden.</w:t>
      </w:r>
    </w:p>
    <w:p w:rsidR="00292E30" w:rsidRDefault="00292E30" w:rsidP="00D01BD1">
      <w:pPr>
        <w:spacing w:after="0"/>
      </w:pPr>
    </w:p>
    <w:p w:rsidR="00292E30" w:rsidRDefault="00292E30" w:rsidP="00D01BD1">
      <w:pPr>
        <w:pStyle w:val="Lijstalinea"/>
        <w:numPr>
          <w:ilvl w:val="0"/>
          <w:numId w:val="7"/>
        </w:numPr>
        <w:spacing w:after="0"/>
        <w:rPr>
          <w:b/>
        </w:rPr>
      </w:pPr>
      <w:r>
        <w:rPr>
          <w:b/>
        </w:rPr>
        <w:t>Merchant bank ( koopmansbank)</w:t>
      </w:r>
    </w:p>
    <w:p w:rsidR="00292E30" w:rsidRDefault="00292E30" w:rsidP="00D01BD1">
      <w:pPr>
        <w:pStyle w:val="Lijstalinea"/>
        <w:spacing w:after="0"/>
      </w:pPr>
      <w:r>
        <w:t>KI die bedrijven financiert door het nemen van participaties</w:t>
      </w:r>
    </w:p>
    <w:p w:rsidR="00292E30" w:rsidRDefault="00292E30" w:rsidP="00D01BD1">
      <w:pPr>
        <w:pStyle w:val="Lijstalinea"/>
        <w:spacing w:after="0"/>
      </w:pPr>
    </w:p>
    <w:p w:rsidR="00292E30" w:rsidRDefault="00292E30" w:rsidP="00D01BD1">
      <w:pPr>
        <w:pStyle w:val="Lijstalinea"/>
        <w:numPr>
          <w:ilvl w:val="0"/>
          <w:numId w:val="7"/>
        </w:numPr>
        <w:spacing w:after="0"/>
        <w:rPr>
          <w:b/>
        </w:rPr>
      </w:pPr>
      <w:r>
        <w:rPr>
          <w:b/>
        </w:rPr>
        <w:t>Zakenbank (investment bank)</w:t>
      </w:r>
    </w:p>
    <w:p w:rsidR="00292E30" w:rsidRDefault="00292E30" w:rsidP="00D01BD1">
      <w:pPr>
        <w:pStyle w:val="Lijstalinea"/>
        <w:spacing w:after="0"/>
      </w:pPr>
      <w:r>
        <w:t>Begleidt bedrijven voor emissie van effecten</w:t>
      </w:r>
    </w:p>
    <w:p w:rsidR="00292E30" w:rsidRDefault="00292E30" w:rsidP="00D01BD1">
      <w:pPr>
        <w:pStyle w:val="Lijstalinea"/>
        <w:spacing w:after="0"/>
      </w:pPr>
    </w:p>
    <w:p w:rsidR="00292E30" w:rsidRDefault="00292E30" w:rsidP="00D01BD1">
      <w:pPr>
        <w:pStyle w:val="Lijstalinea"/>
        <w:numPr>
          <w:ilvl w:val="0"/>
          <w:numId w:val="7"/>
        </w:numPr>
        <w:spacing w:after="0"/>
        <w:rPr>
          <w:b/>
        </w:rPr>
      </w:pPr>
      <w:r>
        <w:rPr>
          <w:b/>
        </w:rPr>
        <w:t>Commercial bank (wholesale bank)</w:t>
      </w:r>
    </w:p>
    <w:p w:rsidR="008F1761" w:rsidRPr="008F1761" w:rsidRDefault="008F1761" w:rsidP="00D01BD1">
      <w:pPr>
        <w:pStyle w:val="Lijstalinea"/>
        <w:spacing w:after="0"/>
      </w:pPr>
      <w:r w:rsidRPr="008F1761">
        <w:t>Professioneel segment van universele banken</w:t>
      </w:r>
    </w:p>
    <w:p w:rsidR="008F1761" w:rsidRPr="008F1761" w:rsidRDefault="008F1761" w:rsidP="00D01BD1">
      <w:pPr>
        <w:pStyle w:val="Lijstalinea"/>
        <w:spacing w:after="0"/>
      </w:pPr>
    </w:p>
    <w:p w:rsidR="008F1761" w:rsidRDefault="008F1761" w:rsidP="00D01BD1">
      <w:pPr>
        <w:pStyle w:val="Lijstalinea"/>
        <w:numPr>
          <w:ilvl w:val="0"/>
          <w:numId w:val="7"/>
        </w:numPr>
        <w:spacing w:after="0"/>
        <w:rPr>
          <w:b/>
        </w:rPr>
      </w:pPr>
      <w:r>
        <w:rPr>
          <w:b/>
        </w:rPr>
        <w:t>Retailbanken</w:t>
      </w:r>
    </w:p>
    <w:p w:rsidR="008F1761" w:rsidRDefault="008F1761" w:rsidP="00D01BD1">
      <w:pPr>
        <w:pStyle w:val="Lijstalinea"/>
        <w:spacing w:after="0"/>
      </w:pPr>
      <w:r>
        <w:t xml:space="preserve">Privaat segment </w:t>
      </w:r>
    </w:p>
    <w:p w:rsidR="008F1761" w:rsidRDefault="008F1761" w:rsidP="00D01BD1">
      <w:pPr>
        <w:pStyle w:val="Lijstalinea"/>
        <w:spacing w:after="0"/>
      </w:pPr>
    </w:p>
    <w:p w:rsidR="008F1761" w:rsidRPr="00676451" w:rsidRDefault="008F1761" w:rsidP="00D01BD1">
      <w:pPr>
        <w:pStyle w:val="Lijstalinea"/>
        <w:numPr>
          <w:ilvl w:val="0"/>
          <w:numId w:val="7"/>
        </w:numPr>
        <w:spacing w:after="0"/>
        <w:rPr>
          <w:b/>
        </w:rPr>
      </w:pPr>
      <w:r w:rsidRPr="00676451">
        <w:rPr>
          <w:b/>
        </w:rPr>
        <w:t>Universele banken</w:t>
      </w:r>
    </w:p>
    <w:p w:rsidR="008F1761" w:rsidRDefault="008F1761" w:rsidP="00D01BD1">
      <w:pPr>
        <w:pStyle w:val="Lijstalinea"/>
        <w:spacing w:after="0"/>
      </w:pPr>
      <w:r>
        <w:t>All-round financiële dienstverlener</w:t>
      </w:r>
    </w:p>
    <w:p w:rsidR="008F1761" w:rsidRDefault="008F1761" w:rsidP="00D01BD1">
      <w:pPr>
        <w:pStyle w:val="Lijstalinea"/>
        <w:spacing w:after="0"/>
      </w:pPr>
      <w:r>
        <w:lastRenderedPageBreak/>
        <w:t xml:space="preserve">(naast bankieren ook verzekeringsactiviteiten= </w:t>
      </w:r>
      <w:r>
        <w:rPr>
          <w:b/>
        </w:rPr>
        <w:t>bank-verzekeraar/bankassurance</w:t>
      </w:r>
      <w:r>
        <w:t>)</w:t>
      </w:r>
    </w:p>
    <w:p w:rsidR="008F1761" w:rsidRPr="00676451" w:rsidRDefault="008F1761" w:rsidP="00D01BD1">
      <w:pPr>
        <w:pStyle w:val="Lijstalinea"/>
        <w:spacing w:after="0"/>
        <w:rPr>
          <w:b/>
        </w:rPr>
      </w:pPr>
    </w:p>
    <w:p w:rsidR="008F1761" w:rsidRPr="00676451" w:rsidRDefault="008F1761" w:rsidP="00D01BD1">
      <w:pPr>
        <w:pStyle w:val="Lijstalinea"/>
        <w:numPr>
          <w:ilvl w:val="0"/>
          <w:numId w:val="7"/>
        </w:numPr>
        <w:spacing w:after="0"/>
        <w:rPr>
          <w:b/>
        </w:rPr>
      </w:pPr>
      <w:r w:rsidRPr="00676451">
        <w:rPr>
          <w:b/>
        </w:rPr>
        <w:t>Offshore bank</w:t>
      </w:r>
    </w:p>
    <w:p w:rsidR="008F1761" w:rsidRDefault="008F1761" w:rsidP="00D01BD1">
      <w:pPr>
        <w:pStyle w:val="Lijstalinea"/>
        <w:spacing w:after="0"/>
      </w:pPr>
      <w:r>
        <w:t>Bank gevestigd in het belastingsparadijs</w:t>
      </w:r>
    </w:p>
    <w:p w:rsidR="008F1761" w:rsidRDefault="008F1761" w:rsidP="00D01BD1">
      <w:pPr>
        <w:pStyle w:val="Lijstalinea"/>
        <w:spacing w:after="0"/>
      </w:pPr>
    </w:p>
    <w:p w:rsidR="008F1761" w:rsidRPr="00676451" w:rsidRDefault="008F1761" w:rsidP="00D01BD1">
      <w:pPr>
        <w:pStyle w:val="Lijstalinea"/>
        <w:numPr>
          <w:ilvl w:val="0"/>
          <w:numId w:val="7"/>
        </w:numPr>
        <w:spacing w:after="0"/>
        <w:rPr>
          <w:b/>
        </w:rPr>
      </w:pPr>
      <w:r w:rsidRPr="00676451">
        <w:rPr>
          <w:b/>
        </w:rPr>
        <w:t>Private banker</w:t>
      </w:r>
    </w:p>
    <w:p w:rsidR="008F1761" w:rsidRDefault="008F1761" w:rsidP="00D01BD1">
      <w:pPr>
        <w:pStyle w:val="Lijstalinea"/>
        <w:spacing w:after="0"/>
      </w:pPr>
      <w:r>
        <w:t>Richt zich hoofdzakelijk op vermogensbeheer</w:t>
      </w:r>
    </w:p>
    <w:p w:rsidR="008F1761" w:rsidRDefault="008F1761" w:rsidP="00D01BD1">
      <w:pPr>
        <w:pStyle w:val="Lijstalinea"/>
        <w:spacing w:after="0"/>
      </w:pPr>
    </w:p>
    <w:p w:rsidR="008F1761" w:rsidRPr="00676451" w:rsidRDefault="008F1761" w:rsidP="00D01BD1">
      <w:pPr>
        <w:pStyle w:val="Lijstalinea"/>
        <w:numPr>
          <w:ilvl w:val="0"/>
          <w:numId w:val="7"/>
        </w:numPr>
        <w:spacing w:after="0"/>
        <w:rPr>
          <w:b/>
        </w:rPr>
      </w:pPr>
      <w:r w:rsidRPr="00676451">
        <w:rPr>
          <w:b/>
        </w:rPr>
        <w:t>Personal banking</w:t>
      </w:r>
    </w:p>
    <w:p w:rsidR="008F1761" w:rsidRDefault="008F1761" w:rsidP="00D01BD1">
      <w:pPr>
        <w:pStyle w:val="Lijstalinea"/>
        <w:spacing w:after="0"/>
      </w:pPr>
      <w:r>
        <w:t>Middensegment tussen private banking en retailbanking, hier wordt een meer gepersonaliseerde service aangeboden</w:t>
      </w:r>
    </w:p>
    <w:p w:rsidR="008F1761" w:rsidRPr="00676451" w:rsidRDefault="008F1761" w:rsidP="00D01BD1">
      <w:pPr>
        <w:pStyle w:val="Lijstalinea"/>
        <w:spacing w:after="0"/>
        <w:rPr>
          <w:b/>
        </w:rPr>
      </w:pPr>
    </w:p>
    <w:p w:rsidR="008F1761" w:rsidRPr="00676451" w:rsidRDefault="008F1761" w:rsidP="00D01BD1">
      <w:pPr>
        <w:pStyle w:val="Lijstalinea"/>
        <w:numPr>
          <w:ilvl w:val="0"/>
          <w:numId w:val="7"/>
        </w:numPr>
        <w:spacing w:after="0"/>
        <w:rPr>
          <w:b/>
        </w:rPr>
      </w:pPr>
      <w:r w:rsidRPr="00676451">
        <w:rPr>
          <w:b/>
        </w:rPr>
        <w:t>Onderscheid wat vermogensbeheer betreft:</w:t>
      </w:r>
    </w:p>
    <w:p w:rsidR="008F1761" w:rsidRDefault="008F1761" w:rsidP="00D01BD1">
      <w:pPr>
        <w:pStyle w:val="Lijstalinea"/>
        <w:spacing w:after="0"/>
      </w:pPr>
      <w:r>
        <w:t>-discretionair vermogensbeheer: aan –en verkoopbeslissingen</w:t>
      </w:r>
    </w:p>
    <w:p w:rsidR="008F1761" w:rsidRDefault="008F1761" w:rsidP="00D01BD1">
      <w:pPr>
        <w:pStyle w:val="Lijstalinea"/>
        <w:spacing w:after="0"/>
      </w:pPr>
      <w:r>
        <w:t>-adviserend beheer: klant ondersteunen die zelf beslissing neemt.</w:t>
      </w:r>
    </w:p>
    <w:p w:rsidR="0026678D" w:rsidRDefault="0026678D"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26678D" w:rsidRDefault="0026678D"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lastRenderedPageBreak/>
        <w:t>H4. De rol van de kredietinstellingen in het betalingsverkeer</w:t>
      </w:r>
    </w:p>
    <w:p w:rsidR="0026678D" w:rsidRDefault="0026678D" w:rsidP="00D01BD1">
      <w:pPr>
        <w:spacing w:after="0"/>
        <w:rPr>
          <w:b/>
          <w:u w:val="single"/>
        </w:rPr>
      </w:pPr>
    </w:p>
    <w:p w:rsidR="00B2798E" w:rsidRDefault="00B2798E" w:rsidP="00D01BD1">
      <w:pPr>
        <w:spacing w:after="0"/>
      </w:pPr>
      <w:r>
        <w:rPr>
          <w:b/>
        </w:rPr>
        <w:t>Geld</w:t>
      </w:r>
    </w:p>
    <w:p w:rsidR="00B2798E" w:rsidRPr="00B2798E" w:rsidRDefault="00B2798E" w:rsidP="00D01BD1">
      <w:pPr>
        <w:spacing w:after="0"/>
      </w:pPr>
      <w:r w:rsidRPr="00B2798E">
        <w:t>is een economisch ruilmiddel dat gebruikt wordt als betaalmiddel , als reken</w:t>
      </w:r>
      <w:r>
        <w:t>eenhei</w:t>
      </w:r>
      <w:r w:rsidRPr="00B2798E">
        <w:t>d en als opslagmedium voor vermogen.</w:t>
      </w:r>
    </w:p>
    <w:p w:rsidR="00B2798E" w:rsidRDefault="00B2798E" w:rsidP="00D01BD1">
      <w:pPr>
        <w:spacing w:after="0"/>
        <w:rPr>
          <w:b/>
        </w:rPr>
      </w:pPr>
    </w:p>
    <w:p w:rsidR="00B2798E" w:rsidRDefault="00B2798E" w:rsidP="00D01BD1">
      <w:pPr>
        <w:spacing w:after="0"/>
        <w:rPr>
          <w:b/>
        </w:rPr>
      </w:pPr>
      <w:r>
        <w:rPr>
          <w:b/>
        </w:rPr>
        <w:t>Monetaire politiek ( geldpolitiek)</w:t>
      </w:r>
    </w:p>
    <w:p w:rsidR="00033D76" w:rsidRDefault="00B2798E" w:rsidP="00D01BD1">
      <w:pPr>
        <w:spacing w:after="0"/>
      </w:pPr>
      <w:r>
        <w:t xml:space="preserve">via deze politiek moet de bank een gezond evenwicht </w:t>
      </w:r>
      <w:r w:rsidR="00033D76">
        <w:t xml:space="preserve">te </w:t>
      </w:r>
      <w:r>
        <w:t xml:space="preserve">vinden </w:t>
      </w:r>
      <w:r w:rsidR="00033D76">
        <w:t xml:space="preserve">in geldhoeveelheid </w:t>
      </w:r>
      <w:proofErr w:type="spellStart"/>
      <w:r>
        <w:t>dwz</w:t>
      </w:r>
      <w:proofErr w:type="spellEnd"/>
      <w:r>
        <w:t>:</w:t>
      </w:r>
      <w:r w:rsidR="00033D76">
        <w:t xml:space="preserve"> wanneer er te veel geld in omloop is zullen de consumenten meer willen besteden dan er in geproduceerd wordt,dan zal de prijs snel stijgen ( inflatie); wanneer er te weinig geld in omloop is , zullen de consumenten minder goederen kopen , verminderde productie met meer werkloosheid tot gevolg.</w:t>
      </w:r>
    </w:p>
    <w:p w:rsidR="00B2798E" w:rsidRPr="00B2798E" w:rsidRDefault="00033D76" w:rsidP="00D01BD1">
      <w:pPr>
        <w:spacing w:after="0"/>
      </w:pPr>
      <w:r>
        <w:t xml:space="preserve"> </w:t>
      </w:r>
    </w:p>
    <w:p w:rsidR="0026678D" w:rsidRDefault="0026678D" w:rsidP="00D01BD1">
      <w:pPr>
        <w:spacing w:after="0"/>
        <w:rPr>
          <w:b/>
        </w:rPr>
      </w:pPr>
      <w:r>
        <w:rPr>
          <w:b/>
        </w:rPr>
        <w:t>Chartaal geld</w:t>
      </w:r>
    </w:p>
    <w:p w:rsidR="0026678D" w:rsidRDefault="0026678D" w:rsidP="00D01BD1">
      <w:pPr>
        <w:spacing w:after="0"/>
      </w:pPr>
      <w:r>
        <w:t>Bestaat uit papieren geld en muntstukken</w:t>
      </w:r>
      <w:r w:rsidR="00033D76">
        <w:rPr>
          <w:b/>
        </w:rPr>
        <w:t>(deelmunt)</w:t>
      </w:r>
      <w:r>
        <w:t>. Biljetten worden uitgegeven door ECB, de muntstukken worden in aparte lidstaten van de eurozone geslagen.</w:t>
      </w:r>
    </w:p>
    <w:p w:rsidR="0026678D" w:rsidRDefault="0026678D" w:rsidP="00D01BD1">
      <w:pPr>
        <w:spacing w:after="0"/>
      </w:pPr>
    </w:p>
    <w:p w:rsidR="00033D76" w:rsidRDefault="00033D76" w:rsidP="00D01BD1">
      <w:pPr>
        <w:spacing w:after="0"/>
        <w:rPr>
          <w:b/>
        </w:rPr>
      </w:pPr>
      <w:r>
        <w:rPr>
          <w:b/>
        </w:rPr>
        <w:t>Koninklijke Munt</w:t>
      </w:r>
    </w:p>
    <w:p w:rsidR="00033D76" w:rsidRDefault="006E3009" w:rsidP="00D01BD1">
      <w:pPr>
        <w:spacing w:after="0"/>
      </w:pPr>
      <w:r>
        <w:t>deze slaat de Belgische muntstukken</w:t>
      </w:r>
    </w:p>
    <w:p w:rsidR="006E3009" w:rsidRDefault="006E3009" w:rsidP="00D01BD1">
      <w:pPr>
        <w:spacing w:after="0"/>
      </w:pPr>
    </w:p>
    <w:p w:rsidR="006E3009" w:rsidRDefault="006E3009" w:rsidP="00D01BD1">
      <w:pPr>
        <w:spacing w:after="0"/>
      </w:pPr>
      <w:r>
        <w:rPr>
          <w:b/>
        </w:rPr>
        <w:t>herdenkingsmunt</w:t>
      </w:r>
    </w:p>
    <w:p w:rsidR="006E3009" w:rsidRDefault="006E3009" w:rsidP="00D01BD1">
      <w:pPr>
        <w:spacing w:after="0"/>
      </w:pPr>
      <w:r>
        <w:t>deze worden één per jaar uitgegeven. Ze bevatten een speciale nationale zijde.</w:t>
      </w:r>
    </w:p>
    <w:p w:rsidR="006E3009" w:rsidRDefault="006E3009" w:rsidP="00D01BD1">
      <w:pPr>
        <w:spacing w:after="0"/>
      </w:pPr>
    </w:p>
    <w:p w:rsidR="006E3009" w:rsidRDefault="006E3009" w:rsidP="00D01BD1">
      <w:pPr>
        <w:spacing w:after="0"/>
      </w:pPr>
      <w:r>
        <w:rPr>
          <w:b/>
        </w:rPr>
        <w:t>numismaten</w:t>
      </w:r>
    </w:p>
    <w:p w:rsidR="006E3009" w:rsidRPr="006E3009" w:rsidRDefault="006E3009" w:rsidP="00D01BD1">
      <w:pPr>
        <w:spacing w:after="0"/>
        <w:rPr>
          <w:b/>
        </w:rPr>
      </w:pPr>
      <w:r>
        <w:t xml:space="preserve">verzamelaars van muntstukken( de </w:t>
      </w:r>
      <w:r>
        <w:rPr>
          <w:b/>
        </w:rPr>
        <w:t>verzamelaarsmunten)</w:t>
      </w:r>
    </w:p>
    <w:p w:rsidR="006E3009" w:rsidRPr="006E3009" w:rsidRDefault="006E3009" w:rsidP="00D01BD1">
      <w:pPr>
        <w:spacing w:after="0"/>
      </w:pPr>
    </w:p>
    <w:p w:rsidR="0026678D" w:rsidRPr="00676451" w:rsidRDefault="0026678D" w:rsidP="00D01BD1">
      <w:pPr>
        <w:spacing w:after="0"/>
        <w:rPr>
          <w:b/>
        </w:rPr>
      </w:pPr>
      <w:r w:rsidRPr="00676451">
        <w:rPr>
          <w:b/>
        </w:rPr>
        <w:t>Giraal geld</w:t>
      </w:r>
    </w:p>
    <w:p w:rsidR="0026678D" w:rsidRDefault="0026678D" w:rsidP="00D01BD1">
      <w:pPr>
        <w:spacing w:after="0"/>
      </w:pPr>
      <w:r>
        <w:t>Geld dat geen fysiek karakter heeft: staat op de rekening.</w:t>
      </w:r>
    </w:p>
    <w:p w:rsidR="0026678D" w:rsidRDefault="0026678D" w:rsidP="00D01BD1">
      <w:pPr>
        <w:spacing w:after="0"/>
      </w:pPr>
    </w:p>
    <w:p w:rsidR="006E3009" w:rsidRDefault="006E3009" w:rsidP="00D01BD1">
      <w:pPr>
        <w:spacing w:after="0"/>
      </w:pPr>
    </w:p>
    <w:p w:rsidR="0026678D" w:rsidRPr="00676451" w:rsidRDefault="0026678D" w:rsidP="00D01BD1">
      <w:pPr>
        <w:spacing w:after="0"/>
        <w:rPr>
          <w:b/>
        </w:rPr>
      </w:pPr>
      <w:r w:rsidRPr="00676451">
        <w:rPr>
          <w:b/>
        </w:rPr>
        <w:t>Dematerialisering van het geld</w:t>
      </w:r>
    </w:p>
    <w:p w:rsidR="0026678D" w:rsidRDefault="0026678D" w:rsidP="00D01BD1">
      <w:pPr>
        <w:spacing w:after="0"/>
      </w:pPr>
      <w:r>
        <w:t>Fenomeen dat de laatste jaren aan de gang is: chartaal geld is afgenomen ten voordele van giraal geld.</w:t>
      </w:r>
    </w:p>
    <w:p w:rsidR="0026678D" w:rsidRDefault="0026678D" w:rsidP="00D01BD1">
      <w:pPr>
        <w:spacing w:after="0"/>
      </w:pPr>
    </w:p>
    <w:p w:rsidR="0026678D" w:rsidRDefault="0026678D" w:rsidP="00D01BD1">
      <w:pPr>
        <w:pStyle w:val="Lijstalinea"/>
        <w:numPr>
          <w:ilvl w:val="0"/>
          <w:numId w:val="2"/>
        </w:numPr>
        <w:spacing w:after="0"/>
      </w:pPr>
      <w:r>
        <w:t>Banken spelen een belangrijke rol in het betalingsverkeer want zij beheren het girale geld.</w:t>
      </w:r>
    </w:p>
    <w:p w:rsidR="0026678D" w:rsidRDefault="0026678D" w:rsidP="00D01BD1">
      <w:pPr>
        <w:spacing w:after="0"/>
      </w:pPr>
    </w:p>
    <w:p w:rsidR="006E3009" w:rsidRDefault="00DF617E" w:rsidP="00D01BD1">
      <w:pPr>
        <w:spacing w:after="0"/>
      </w:pPr>
      <w:r>
        <w:t xml:space="preserve">De Europese integratie van de financiële markten vereiste de totstandkoming van een Europese munt (1999) , de creatie van een betalingssysteem </w:t>
      </w:r>
      <w:proofErr w:type="spellStart"/>
      <w:r>
        <w:t>tss</w:t>
      </w:r>
      <w:proofErr w:type="spellEnd"/>
      <w:r>
        <w:t xml:space="preserve"> centrale banken (TARGET (1999)) en later TARGET2(2007), en het invoeren van een </w:t>
      </w:r>
      <w:r>
        <w:rPr>
          <w:b/>
        </w:rPr>
        <w:t xml:space="preserve">gemeenschappelijke </w:t>
      </w:r>
      <w:proofErr w:type="spellStart"/>
      <w:r>
        <w:rPr>
          <w:b/>
        </w:rPr>
        <w:t>retail</w:t>
      </w:r>
      <w:proofErr w:type="spellEnd"/>
      <w:r>
        <w:rPr>
          <w:b/>
        </w:rPr>
        <w:t xml:space="preserve"> eurobetalingsruimte</w:t>
      </w:r>
      <w:r w:rsidR="00B77657">
        <w:t xml:space="preserve"> , een </w:t>
      </w:r>
      <w:proofErr w:type="spellStart"/>
      <w:r w:rsidR="00B77657">
        <w:t>ééngemaakte</w:t>
      </w:r>
      <w:proofErr w:type="spellEnd"/>
      <w:r w:rsidR="00B77657">
        <w:t xml:space="preserve"> zone voor 'laagwaardige ' girale betalingen in euro (</w:t>
      </w:r>
      <w:r w:rsidR="00B77657">
        <w:rPr>
          <w:b/>
        </w:rPr>
        <w:t xml:space="preserve">SEPA- Single European </w:t>
      </w:r>
      <w:proofErr w:type="spellStart"/>
      <w:r w:rsidR="00B77657">
        <w:rPr>
          <w:b/>
        </w:rPr>
        <w:t>Payment</w:t>
      </w:r>
      <w:proofErr w:type="spellEnd"/>
      <w:r w:rsidR="00B77657">
        <w:rPr>
          <w:b/>
        </w:rPr>
        <w:t xml:space="preserve"> Area)</w:t>
      </w:r>
    </w:p>
    <w:p w:rsidR="00B77657" w:rsidRDefault="00B77657" w:rsidP="00D01BD1">
      <w:pPr>
        <w:spacing w:after="0"/>
      </w:pPr>
    </w:p>
    <w:p w:rsidR="00B77657" w:rsidRDefault="00B77657" w:rsidP="00D01BD1">
      <w:pPr>
        <w:spacing w:after="0"/>
      </w:pPr>
      <w:r>
        <w:rPr>
          <w:b/>
        </w:rPr>
        <w:t xml:space="preserve">EPC (European </w:t>
      </w:r>
      <w:proofErr w:type="spellStart"/>
      <w:r>
        <w:rPr>
          <w:b/>
        </w:rPr>
        <w:t>Payment</w:t>
      </w:r>
      <w:proofErr w:type="spellEnd"/>
      <w:r>
        <w:rPr>
          <w:b/>
        </w:rPr>
        <w:t xml:space="preserve"> Council)</w:t>
      </w:r>
      <w:r>
        <w:t xml:space="preserve"> vertegenwoordigt door 74 banken om betalingsschema's uit te werken.</w:t>
      </w:r>
    </w:p>
    <w:p w:rsidR="00CF1350" w:rsidRDefault="00CF1350" w:rsidP="00D01BD1">
      <w:pPr>
        <w:spacing w:after="0"/>
      </w:pPr>
    </w:p>
    <w:p w:rsidR="00B77657" w:rsidRPr="00B77657" w:rsidRDefault="00B77657" w:rsidP="00D01BD1">
      <w:pPr>
        <w:spacing w:after="0"/>
      </w:pPr>
      <w:r>
        <w:t xml:space="preserve"> </w:t>
      </w:r>
    </w:p>
    <w:p w:rsidR="0026678D" w:rsidRDefault="0026678D" w:rsidP="00D01BD1">
      <w:pPr>
        <w:spacing w:after="0"/>
        <w:rPr>
          <w:u w:val="single"/>
        </w:rPr>
      </w:pPr>
      <w:r>
        <w:rPr>
          <w:u w:val="single"/>
        </w:rPr>
        <w:lastRenderedPageBreak/>
        <w:t>Traditionele betalingswijzen:</w:t>
      </w:r>
    </w:p>
    <w:p w:rsidR="0026678D" w:rsidRDefault="0026678D" w:rsidP="00D01BD1">
      <w:pPr>
        <w:spacing w:after="0"/>
        <w:rPr>
          <w:b/>
        </w:rPr>
      </w:pPr>
      <w:r>
        <w:rPr>
          <w:b/>
        </w:rPr>
        <w:t>1)cash</w:t>
      </w:r>
    </w:p>
    <w:p w:rsidR="0026678D" w:rsidRDefault="0026678D" w:rsidP="00D01BD1">
      <w:pPr>
        <w:spacing w:after="0"/>
      </w:pPr>
      <w:r>
        <w:t>1.5 miljoen euromunten en 200 miljoen eurobiljetten in België</w:t>
      </w:r>
    </w:p>
    <w:p w:rsidR="0026678D" w:rsidRDefault="00B77657" w:rsidP="00D01BD1">
      <w:pPr>
        <w:spacing w:after="0"/>
      </w:pPr>
      <w:r>
        <w:t xml:space="preserve">door de </w:t>
      </w:r>
      <w:proofErr w:type="spellStart"/>
      <w:r>
        <w:t>antie</w:t>
      </w:r>
      <w:proofErr w:type="spellEnd"/>
      <w:r>
        <w:t xml:space="preserve"> wit-</w:t>
      </w:r>
      <w:proofErr w:type="spellStart"/>
      <w:r>
        <w:t>waswet</w:t>
      </w:r>
      <w:proofErr w:type="spellEnd"/>
      <w:r>
        <w:t xml:space="preserve"> mogen sinds 1993 geen bedragen groter dan 15000 euro cash betaald worden.</w:t>
      </w:r>
    </w:p>
    <w:p w:rsidR="00B77657" w:rsidRDefault="00B77657" w:rsidP="00D01BD1">
      <w:pPr>
        <w:spacing w:after="0"/>
      </w:pPr>
    </w:p>
    <w:p w:rsidR="0026678D" w:rsidRPr="00676451" w:rsidRDefault="0026678D" w:rsidP="00D01BD1">
      <w:pPr>
        <w:spacing w:after="0"/>
        <w:rPr>
          <w:b/>
        </w:rPr>
      </w:pPr>
      <w:r w:rsidRPr="00676451">
        <w:rPr>
          <w:b/>
        </w:rPr>
        <w:t>2)overschrijvingen</w:t>
      </w:r>
    </w:p>
    <w:p w:rsidR="0026678D" w:rsidRDefault="0026678D" w:rsidP="00D01BD1">
      <w:pPr>
        <w:spacing w:after="0"/>
      </w:pPr>
      <w:r>
        <w:t xml:space="preserve">Geld van de rekening van de opdrachtgever overgeboekt naar de rekening van de begunstigde. Vroeger gebeurde dit manueel, tegenwoordig steeds meer elektronisch wegens de invoerkosten en fouten. De twaalfcijferife </w:t>
      </w:r>
      <w:r w:rsidRPr="00C51A5D">
        <w:rPr>
          <w:b/>
        </w:rPr>
        <w:t>gestructureerde mededeling</w:t>
      </w:r>
      <w:r>
        <w:t>: beperkt administratieve werk bij de begunstigde.</w:t>
      </w:r>
    </w:p>
    <w:p w:rsidR="00B77657" w:rsidRDefault="00B77657" w:rsidP="00D01BD1">
      <w:pPr>
        <w:spacing w:after="0"/>
      </w:pPr>
      <w:r>
        <w:rPr>
          <w:b/>
        </w:rPr>
        <w:t xml:space="preserve">IBAN nummer </w:t>
      </w:r>
      <w:r>
        <w:t>in België 16 nummers lang: 2 voor code, 12 nationaal rekeningsnummer ,2 controle</w:t>
      </w:r>
    </w:p>
    <w:p w:rsidR="00B77657" w:rsidRDefault="00B77657" w:rsidP="00D01BD1">
      <w:pPr>
        <w:spacing w:after="0"/>
      </w:pPr>
      <w:r>
        <w:rPr>
          <w:b/>
        </w:rPr>
        <w:t xml:space="preserve">BIC code </w:t>
      </w:r>
      <w:r>
        <w:t>: 4 tekens voor de bank , 2-letterige landcode en 2 tekens voor de plaats</w:t>
      </w:r>
    </w:p>
    <w:p w:rsidR="0026678D" w:rsidRPr="00B77657" w:rsidRDefault="00B77657" w:rsidP="00D01BD1">
      <w:pPr>
        <w:spacing w:after="0"/>
      </w:pPr>
      <w:r>
        <w:t xml:space="preserve"> </w:t>
      </w:r>
    </w:p>
    <w:p w:rsidR="0026678D" w:rsidRPr="00676451" w:rsidRDefault="0026678D" w:rsidP="00D01BD1">
      <w:pPr>
        <w:spacing w:after="0"/>
        <w:rPr>
          <w:b/>
        </w:rPr>
      </w:pPr>
      <w:r w:rsidRPr="00676451">
        <w:rPr>
          <w:b/>
        </w:rPr>
        <w:t>3)</w:t>
      </w:r>
      <w:proofErr w:type="spellStart"/>
      <w:r w:rsidRPr="00676451">
        <w:rPr>
          <w:b/>
        </w:rPr>
        <w:t>domiciliëringen</w:t>
      </w:r>
      <w:proofErr w:type="spellEnd"/>
      <w:r w:rsidR="00B77657">
        <w:rPr>
          <w:b/>
        </w:rPr>
        <w:t>(automatische incasso's)</w:t>
      </w:r>
    </w:p>
    <w:p w:rsidR="0026678D" w:rsidRDefault="0026678D" w:rsidP="00D01BD1">
      <w:pPr>
        <w:spacing w:after="0"/>
      </w:pPr>
      <w:r>
        <w:t>Dat zijn betalingen waarbij de opdrachtgever de begunstigde de toelating geeft om zijn rekening automatisch te laten debiteren. Deze vorm van betaling is ideaal voor terugkerende betalingen met een variabel bedrag. (telefoonrekeningen, kabelmaatschappijen,..)</w:t>
      </w:r>
    </w:p>
    <w:p w:rsidR="0026678D" w:rsidRDefault="0026678D" w:rsidP="00D01BD1">
      <w:pPr>
        <w:spacing w:after="0"/>
      </w:pPr>
    </w:p>
    <w:p w:rsidR="0026678D" w:rsidRPr="00676451" w:rsidRDefault="0026678D" w:rsidP="00D01BD1">
      <w:pPr>
        <w:spacing w:after="0"/>
        <w:rPr>
          <w:b/>
        </w:rPr>
      </w:pPr>
      <w:r w:rsidRPr="00676451">
        <w:rPr>
          <w:b/>
        </w:rPr>
        <w:t>3)doorlopende opdrachten</w:t>
      </w:r>
    </w:p>
    <w:p w:rsidR="0026678D" w:rsidRDefault="0026678D" w:rsidP="00D01BD1">
      <w:pPr>
        <w:spacing w:after="0"/>
      </w:pPr>
      <w:r>
        <w:t>Hierbij wordt de rekening van de opdrachtgever ook automatisch gedebiteerd op vaste tijdstippen maar het bedrag dat betaald moet worden blijft constant. (abonnementen, huur,..)</w:t>
      </w:r>
    </w:p>
    <w:p w:rsidR="0026678D" w:rsidRPr="00676451" w:rsidRDefault="0026678D" w:rsidP="00D01BD1">
      <w:pPr>
        <w:spacing w:after="0"/>
        <w:rPr>
          <w:b/>
        </w:rPr>
      </w:pPr>
    </w:p>
    <w:p w:rsidR="0026678D" w:rsidRPr="00676451" w:rsidRDefault="0026678D" w:rsidP="00D01BD1">
      <w:pPr>
        <w:spacing w:after="0"/>
        <w:rPr>
          <w:b/>
        </w:rPr>
      </w:pPr>
      <w:r w:rsidRPr="00676451">
        <w:rPr>
          <w:b/>
        </w:rPr>
        <w:t>4)cheques</w:t>
      </w:r>
    </w:p>
    <w:p w:rsidR="0026678D" w:rsidRDefault="0026678D" w:rsidP="00D01BD1">
      <w:pPr>
        <w:spacing w:after="0"/>
      </w:pPr>
      <w:r>
        <w:t>Die geeft de schrijver een betalingsopdracht aan de bank om het opgegeven bedrag aan de begunstigde te betalen. De debitering van de rekening vindt plaats bij de inning van de cheque. Deze wordt slechts uitbetaald als er genoeg geld op de rekening staat.</w:t>
      </w:r>
    </w:p>
    <w:p w:rsidR="0026678D" w:rsidRDefault="0026678D" w:rsidP="00D01BD1">
      <w:pPr>
        <w:spacing w:after="0"/>
        <w:rPr>
          <w:b/>
        </w:rPr>
      </w:pPr>
    </w:p>
    <w:p w:rsidR="00B77657" w:rsidRPr="00504600" w:rsidRDefault="00B77657" w:rsidP="00D01BD1">
      <w:pPr>
        <w:spacing w:after="0"/>
      </w:pPr>
      <w:r>
        <w:rPr>
          <w:b/>
        </w:rPr>
        <w:t>Euro</w:t>
      </w:r>
      <w:r w:rsidR="00504600">
        <w:rPr>
          <w:b/>
        </w:rPr>
        <w:t>cheque</w:t>
      </w:r>
      <w:r>
        <w:rPr>
          <w:b/>
        </w:rPr>
        <w:t>garantie</w:t>
      </w:r>
      <w:r w:rsidR="00504600">
        <w:rPr>
          <w:b/>
        </w:rPr>
        <w:t>(tot eind 2001)</w:t>
      </w:r>
      <w:r w:rsidR="00504600">
        <w:t xml:space="preserve"> : garantie vroeger van 7000 Bef</w:t>
      </w:r>
    </w:p>
    <w:p w:rsidR="00B77657" w:rsidRDefault="00B77657" w:rsidP="00D01BD1">
      <w:pPr>
        <w:spacing w:after="0"/>
        <w:rPr>
          <w:b/>
        </w:rPr>
      </w:pPr>
    </w:p>
    <w:p w:rsidR="00504600" w:rsidRDefault="00504600" w:rsidP="00D01BD1">
      <w:pPr>
        <w:spacing w:after="0"/>
        <w:rPr>
          <w:b/>
        </w:rPr>
      </w:pPr>
      <w:r>
        <w:rPr>
          <w:b/>
        </w:rPr>
        <w:t>viseren of certifiëren</w:t>
      </w:r>
    </w:p>
    <w:p w:rsidR="00504600" w:rsidRDefault="00504600" w:rsidP="00D01BD1">
      <w:pPr>
        <w:spacing w:after="0"/>
      </w:pPr>
      <w:r>
        <w:t>Op keerzijde de vermelding van 'visum op keerzijde' . De bank zorgt dan dat het bedrag waarvoor de cheque is uitgeschreven tot het einde van de aanbiedingstermijn ter beschikking gehouden wordt.</w:t>
      </w:r>
    </w:p>
    <w:p w:rsidR="00504600" w:rsidRDefault="00504600" w:rsidP="00D01BD1">
      <w:pPr>
        <w:spacing w:after="0"/>
      </w:pPr>
    </w:p>
    <w:p w:rsidR="00504600" w:rsidRDefault="00504600" w:rsidP="00D01BD1">
      <w:pPr>
        <w:spacing w:after="0"/>
      </w:pPr>
      <w:proofErr w:type="spellStart"/>
      <w:r>
        <w:rPr>
          <w:b/>
        </w:rPr>
        <w:t>geavaliseerde</w:t>
      </w:r>
      <w:proofErr w:type="spellEnd"/>
      <w:r>
        <w:rPr>
          <w:b/>
        </w:rPr>
        <w:t xml:space="preserve"> cheque</w:t>
      </w:r>
    </w:p>
    <w:p w:rsidR="00504600" w:rsidRDefault="00504600" w:rsidP="00D01BD1">
      <w:pPr>
        <w:spacing w:after="0"/>
      </w:pPr>
      <w:r>
        <w:t>De vermelding ' goed voor aval ' moet erop staan. Een derde persoon stelt zich borg voor de cheque.</w:t>
      </w:r>
    </w:p>
    <w:p w:rsidR="00504600" w:rsidRDefault="00504600" w:rsidP="00D01BD1">
      <w:pPr>
        <w:spacing w:after="0"/>
      </w:pPr>
    </w:p>
    <w:p w:rsidR="00504600" w:rsidRDefault="00504600" w:rsidP="00D01BD1">
      <w:pPr>
        <w:spacing w:after="0"/>
      </w:pPr>
      <w:r>
        <w:rPr>
          <w:b/>
        </w:rPr>
        <w:t>commerciële cheque</w:t>
      </w:r>
    </w:p>
    <w:p w:rsidR="00504600" w:rsidRDefault="00504600" w:rsidP="00D01BD1">
      <w:pPr>
        <w:spacing w:after="0"/>
      </w:pPr>
      <w:r>
        <w:t>cheque tussen handelaars</w:t>
      </w:r>
    </w:p>
    <w:p w:rsidR="00504600" w:rsidRDefault="00504600" w:rsidP="00D01BD1">
      <w:pPr>
        <w:spacing w:after="0"/>
      </w:pPr>
    </w:p>
    <w:p w:rsidR="00504600" w:rsidRDefault="00504600" w:rsidP="00D01BD1">
      <w:pPr>
        <w:spacing w:after="0"/>
        <w:rPr>
          <w:b/>
        </w:rPr>
      </w:pPr>
      <w:r>
        <w:rPr>
          <w:b/>
        </w:rPr>
        <w:t>gekruiste cheque(bankcheque)</w:t>
      </w:r>
    </w:p>
    <w:p w:rsidR="00504600" w:rsidRPr="00504600" w:rsidRDefault="00504600" w:rsidP="00D01BD1">
      <w:pPr>
        <w:spacing w:after="0"/>
      </w:pPr>
      <w:r>
        <w:t>op naam</w:t>
      </w:r>
      <w:r w:rsidR="004E7580">
        <w:t xml:space="preserve"> en kan enkel door de begunstigde</w:t>
      </w:r>
      <w:r>
        <w:t xml:space="preserve"> , binnen de honderd </w:t>
      </w:r>
      <w:r w:rsidR="004E7580">
        <w:t>dagen, geïnd worden.</w:t>
      </w:r>
    </w:p>
    <w:p w:rsidR="00504600" w:rsidRDefault="00504600" w:rsidP="00D01BD1">
      <w:pPr>
        <w:spacing w:after="0"/>
      </w:pPr>
    </w:p>
    <w:p w:rsidR="00CF1350" w:rsidRDefault="00CF1350" w:rsidP="00D01BD1">
      <w:pPr>
        <w:spacing w:after="0"/>
      </w:pPr>
    </w:p>
    <w:p w:rsidR="00CF1350" w:rsidRPr="00504600" w:rsidRDefault="00CF1350" w:rsidP="00D01BD1">
      <w:pPr>
        <w:spacing w:after="0"/>
      </w:pPr>
    </w:p>
    <w:p w:rsidR="0026678D" w:rsidRPr="00676451" w:rsidRDefault="0026678D" w:rsidP="00D01BD1">
      <w:pPr>
        <w:spacing w:after="0"/>
        <w:rPr>
          <w:b/>
        </w:rPr>
      </w:pPr>
      <w:r w:rsidRPr="00676451">
        <w:rPr>
          <w:b/>
        </w:rPr>
        <w:lastRenderedPageBreak/>
        <w:t>5)reischeque</w:t>
      </w:r>
    </w:p>
    <w:p w:rsidR="0026678D" w:rsidRDefault="0026678D" w:rsidP="00D01BD1">
      <w:pPr>
        <w:spacing w:after="0"/>
      </w:pPr>
      <w:r>
        <w:t>Deze gebruikt men om op een veilige manier over geld in het buitenland te beschikken. Wanneer je deze reischeques van de bank afhaalt, moet je ze ondertekenen en dan zijn ze verzekerd tegen diefstal en verlies. wanneer je ze in het buitenland gebruikt, moet je ze een 2</w:t>
      </w:r>
      <w:r w:rsidRPr="008F4946">
        <w:rPr>
          <w:vertAlign w:val="superscript"/>
        </w:rPr>
        <w:t>e</w:t>
      </w:r>
      <w:r>
        <w:t xml:space="preserve"> maal tekenen.</w:t>
      </w:r>
    </w:p>
    <w:p w:rsidR="0026678D" w:rsidRDefault="0026678D" w:rsidP="00D01BD1">
      <w:pPr>
        <w:spacing w:after="0"/>
        <w:rPr>
          <w:u w:val="single"/>
        </w:rPr>
      </w:pPr>
      <w:r>
        <w:rPr>
          <w:u w:val="single"/>
        </w:rPr>
        <w:t>Moderne betalingswijzen</w:t>
      </w:r>
    </w:p>
    <w:p w:rsidR="0026678D" w:rsidRDefault="0026678D" w:rsidP="00D01BD1">
      <w:pPr>
        <w:spacing w:after="0"/>
        <w:rPr>
          <w:u w:val="single"/>
        </w:rPr>
      </w:pPr>
    </w:p>
    <w:p w:rsidR="0026678D" w:rsidRPr="00676451" w:rsidRDefault="0026678D" w:rsidP="00D01BD1">
      <w:pPr>
        <w:spacing w:after="0"/>
        <w:rPr>
          <w:b/>
        </w:rPr>
      </w:pPr>
      <w:r w:rsidRPr="00676451">
        <w:rPr>
          <w:b/>
        </w:rPr>
        <w:t>1)debetkaarten of betaalkaarten</w:t>
      </w:r>
    </w:p>
    <w:p w:rsidR="0026678D" w:rsidRDefault="0026678D" w:rsidP="00D01BD1">
      <w:pPr>
        <w:spacing w:after="0"/>
      </w:pPr>
      <w:r>
        <w:t>Die zijn gekoppeld aan een zichtrekening</w:t>
      </w:r>
      <w:r w:rsidR="00710EAC">
        <w:t xml:space="preserve">. De klant kan zijn aankopen via </w:t>
      </w:r>
      <w:r w:rsidR="00710EAC" w:rsidRPr="00710EAC">
        <w:rPr>
          <w:b/>
        </w:rPr>
        <w:t>Maestro</w:t>
      </w:r>
      <w:r w:rsidR="00710EAC">
        <w:t xml:space="preserve"> netwerk 24uur op 24 betalen. Hierbij is een </w:t>
      </w:r>
      <w:r w:rsidR="00710EAC" w:rsidRPr="004E7580">
        <w:rPr>
          <w:b/>
        </w:rPr>
        <w:t>pin code</w:t>
      </w:r>
      <w:r w:rsidR="00710EAC">
        <w:t xml:space="preserve"> van 4 cijfers vereist.</w:t>
      </w:r>
    </w:p>
    <w:p w:rsidR="00710EAC" w:rsidRDefault="00710EAC" w:rsidP="00D01BD1">
      <w:pPr>
        <w:spacing w:after="0"/>
      </w:pPr>
    </w:p>
    <w:p w:rsidR="00710EAC" w:rsidRPr="00676451" w:rsidRDefault="00710EAC" w:rsidP="00D01BD1">
      <w:pPr>
        <w:spacing w:after="0"/>
        <w:rPr>
          <w:b/>
        </w:rPr>
      </w:pPr>
      <w:r w:rsidRPr="00676451">
        <w:rPr>
          <w:b/>
        </w:rPr>
        <w:t>2)kredietkaarten</w:t>
      </w:r>
    </w:p>
    <w:p w:rsidR="00710EAC" w:rsidRDefault="00710EAC" w:rsidP="00D01BD1">
      <w:pPr>
        <w:spacing w:after="0"/>
      </w:pPr>
      <w:r>
        <w:t>Kaarten waarmee men in handelszaken kan betalen en tegen betaling van 5 euro geld kan opnemen aan een geldautomaat. Zij woren via banken, eurocard en via privé maatschappijen verspreid. De verrekening gebeurt op maandbasis.</w:t>
      </w:r>
      <w:r w:rsidR="004E7580">
        <w:t xml:space="preserve"> </w:t>
      </w:r>
      <w:proofErr w:type="spellStart"/>
      <w:r w:rsidR="004E7580">
        <w:t>vb</w:t>
      </w:r>
      <w:proofErr w:type="spellEnd"/>
      <w:r w:rsidR="004E7580">
        <w:t>: VISA</w:t>
      </w:r>
    </w:p>
    <w:p w:rsidR="004E7580" w:rsidRDefault="004E7580" w:rsidP="00D01BD1">
      <w:pPr>
        <w:spacing w:after="0"/>
      </w:pPr>
    </w:p>
    <w:p w:rsidR="004E7580" w:rsidRDefault="004E7580" w:rsidP="00D01BD1">
      <w:pPr>
        <w:spacing w:after="0"/>
      </w:pPr>
      <w:r>
        <w:t xml:space="preserve">Een kaart die ook automatisch krediet geeft is de </w:t>
      </w:r>
      <w:r>
        <w:rPr>
          <w:b/>
        </w:rPr>
        <w:t>bedrijfskaart</w:t>
      </w:r>
      <w:r>
        <w:t>.</w:t>
      </w:r>
    </w:p>
    <w:p w:rsidR="004E7580" w:rsidRDefault="004E7580" w:rsidP="00D01BD1">
      <w:pPr>
        <w:spacing w:after="0"/>
      </w:pPr>
    </w:p>
    <w:p w:rsidR="004E7580" w:rsidRDefault="004E7580" w:rsidP="00D01BD1">
      <w:pPr>
        <w:spacing w:after="0"/>
      </w:pPr>
      <w:proofErr w:type="spellStart"/>
      <w:r>
        <w:rPr>
          <w:b/>
        </w:rPr>
        <w:t>Phishing</w:t>
      </w:r>
      <w:proofErr w:type="spellEnd"/>
    </w:p>
    <w:p w:rsidR="004E7580" w:rsidRDefault="004E7580" w:rsidP="00D01BD1">
      <w:pPr>
        <w:spacing w:after="0"/>
      </w:pPr>
      <w:r>
        <w:t>opgelet dat je niet op een (nep-)website je gegevens vrijgeeft.</w:t>
      </w:r>
    </w:p>
    <w:p w:rsidR="004E7580" w:rsidRDefault="004E7580" w:rsidP="00D01BD1">
      <w:pPr>
        <w:spacing w:after="0"/>
      </w:pPr>
    </w:p>
    <w:p w:rsidR="004E7580" w:rsidRDefault="004E7580" w:rsidP="00D01BD1">
      <w:pPr>
        <w:spacing w:after="0"/>
        <w:rPr>
          <w:b/>
        </w:rPr>
      </w:pPr>
      <w:r>
        <w:rPr>
          <w:b/>
        </w:rPr>
        <w:t>skimming</w:t>
      </w:r>
    </w:p>
    <w:p w:rsidR="004E7580" w:rsidRDefault="004E7580" w:rsidP="00D01BD1">
      <w:pPr>
        <w:spacing w:after="0"/>
      </w:pPr>
      <w:r>
        <w:t>de magneetstrip van de kaart wordt gekopieerd , en probeert er een nieuwe kaart mee te maken.</w:t>
      </w:r>
    </w:p>
    <w:p w:rsidR="004E7580" w:rsidRDefault="004E7580" w:rsidP="00D01BD1">
      <w:pPr>
        <w:spacing w:after="0"/>
      </w:pPr>
    </w:p>
    <w:p w:rsidR="004E7580" w:rsidRPr="004E7580" w:rsidRDefault="004E7580" w:rsidP="00D01BD1">
      <w:pPr>
        <w:spacing w:after="0"/>
        <w:rPr>
          <w:b/>
        </w:rPr>
      </w:pPr>
      <w:proofErr w:type="spellStart"/>
      <w:r w:rsidRPr="004E7580">
        <w:rPr>
          <w:b/>
        </w:rPr>
        <w:t>hacking</w:t>
      </w:r>
      <w:proofErr w:type="spellEnd"/>
    </w:p>
    <w:p w:rsidR="004E7580" w:rsidRDefault="004E7580" w:rsidP="00D01BD1">
      <w:pPr>
        <w:spacing w:after="0"/>
      </w:pPr>
      <w:r>
        <w:t xml:space="preserve">via internet worden gegevens </w:t>
      </w:r>
      <w:proofErr w:type="spellStart"/>
      <w:r>
        <w:t>mbt</w:t>
      </w:r>
      <w:proofErr w:type="spellEnd"/>
      <w:r>
        <w:t xml:space="preserve"> kredietkaarten gestolen en misbruikt.</w:t>
      </w:r>
    </w:p>
    <w:p w:rsidR="004E7580" w:rsidRPr="004E7580" w:rsidRDefault="004E7580" w:rsidP="00D01BD1">
      <w:pPr>
        <w:spacing w:after="0"/>
      </w:pPr>
    </w:p>
    <w:p w:rsidR="00710EAC" w:rsidRPr="00710EAC" w:rsidRDefault="00710EAC" w:rsidP="00D01BD1">
      <w:pPr>
        <w:spacing w:after="0"/>
        <w:rPr>
          <w:b/>
        </w:rPr>
      </w:pPr>
      <w:r w:rsidRPr="00710EAC">
        <w:rPr>
          <w:b/>
        </w:rPr>
        <w:t xml:space="preserve">Wentelkredietkaart of </w:t>
      </w:r>
      <w:proofErr w:type="spellStart"/>
      <w:r w:rsidRPr="00710EAC">
        <w:rPr>
          <w:b/>
        </w:rPr>
        <w:t>revolving</w:t>
      </w:r>
      <w:proofErr w:type="spellEnd"/>
      <w:r w:rsidRPr="00710EAC">
        <w:rPr>
          <w:b/>
        </w:rPr>
        <w:t>-kredietkaart</w:t>
      </w:r>
    </w:p>
    <w:p w:rsidR="00710EAC" w:rsidRDefault="00710EAC" w:rsidP="00D01BD1">
      <w:pPr>
        <w:spacing w:after="0"/>
      </w:pPr>
      <w:r>
        <w:t xml:space="preserve">Sommige kredietkaarten worden echte </w:t>
      </w:r>
      <w:r w:rsidRPr="004E7580">
        <w:rPr>
          <w:b/>
        </w:rPr>
        <w:t>consumptiekredieten</w:t>
      </w:r>
      <w:r>
        <w:t xml:space="preserve"> en staan een langere betalingsuitsel toe dan 1 maand. Hierbij moet maar er maandelijks een bepaald percentage van het uistaande bedrag met rente worden terugbetaald.</w:t>
      </w:r>
    </w:p>
    <w:p w:rsidR="00710EAC" w:rsidRDefault="00710EAC" w:rsidP="00D01BD1">
      <w:pPr>
        <w:spacing w:after="0"/>
      </w:pPr>
    </w:p>
    <w:p w:rsidR="00710EAC" w:rsidRDefault="00710EAC" w:rsidP="00D01BD1">
      <w:pPr>
        <w:spacing w:after="0"/>
      </w:pPr>
      <w:r w:rsidRPr="00676451">
        <w:rPr>
          <w:b/>
        </w:rPr>
        <w:t>3)elektronische portefeuille (</w:t>
      </w:r>
      <w:proofErr w:type="spellStart"/>
      <w:r w:rsidRPr="00676451">
        <w:rPr>
          <w:b/>
        </w:rPr>
        <w:t>electronic</w:t>
      </w:r>
      <w:proofErr w:type="spellEnd"/>
      <w:r w:rsidRPr="00676451">
        <w:rPr>
          <w:b/>
        </w:rPr>
        <w:t xml:space="preserve"> money)</w:t>
      </w:r>
    </w:p>
    <w:p w:rsidR="00710EAC" w:rsidRDefault="00710EAC" w:rsidP="00D01BD1">
      <w:pPr>
        <w:spacing w:after="0"/>
      </w:pPr>
      <w:r>
        <w:t xml:space="preserve">= </w:t>
      </w:r>
      <w:r w:rsidRPr="008100C6">
        <w:rPr>
          <w:b/>
        </w:rPr>
        <w:t>proton</w:t>
      </w:r>
      <w:r>
        <w:t>, dit is ingebouwd in een bankkaart</w:t>
      </w:r>
      <w:r w:rsidR="008100C6">
        <w:t xml:space="preserve"> en faciliteert kleine betalingen. Er kan via een geldautomaat, telefooncel of thuis via de pc maximaal 125 euro worden opgeladen op de kaart.</w:t>
      </w:r>
    </w:p>
    <w:p w:rsidR="008100C6" w:rsidRDefault="008100C6" w:rsidP="00D01BD1">
      <w:pPr>
        <w:spacing w:after="0"/>
      </w:pPr>
      <w:r>
        <w:t>Maar het nadeel is dat er geen beveiliging is: verlies van kaart=verlies van cash geld.</w:t>
      </w:r>
    </w:p>
    <w:p w:rsidR="008100C6" w:rsidRDefault="008100C6" w:rsidP="00D01BD1">
      <w:pPr>
        <w:spacing w:after="0"/>
      </w:pPr>
      <w:r>
        <w:rPr>
          <w:b/>
        </w:rPr>
        <w:t xml:space="preserve">Smart card= </w:t>
      </w:r>
      <w:r>
        <w:t>kaart die men voor een magnetische lezer kan houden waardoor de betaling automatisch geregistreerd wordt.</w:t>
      </w:r>
    </w:p>
    <w:p w:rsidR="005E0A2F" w:rsidRDefault="00E67D68" w:rsidP="00D01BD1">
      <w:pPr>
        <w:spacing w:after="0"/>
      </w:pPr>
      <w:r>
        <w:t xml:space="preserve">In Nederland wordt deze proton </w:t>
      </w:r>
      <w:proofErr w:type="spellStart"/>
      <w:r>
        <w:rPr>
          <w:b/>
        </w:rPr>
        <w:t>chip-knip</w:t>
      </w:r>
      <w:proofErr w:type="spellEnd"/>
      <w:r>
        <w:t xml:space="preserve"> genoemd.</w:t>
      </w:r>
    </w:p>
    <w:p w:rsidR="00E67D68" w:rsidRDefault="00E67D68" w:rsidP="00D01BD1">
      <w:pPr>
        <w:spacing w:after="0"/>
      </w:pPr>
    </w:p>
    <w:p w:rsidR="00E67D68" w:rsidRDefault="00E67D68" w:rsidP="00D01BD1">
      <w:pPr>
        <w:spacing w:after="0"/>
        <w:rPr>
          <w:b/>
        </w:rPr>
      </w:pPr>
      <w:r>
        <w:rPr>
          <w:b/>
        </w:rPr>
        <w:t>smart card</w:t>
      </w:r>
    </w:p>
    <w:p w:rsidR="00E67D68" w:rsidRDefault="00E67D68" w:rsidP="00D01BD1">
      <w:pPr>
        <w:spacing w:after="0"/>
      </w:pPr>
      <w:r>
        <w:t>een kaart die men voor een magnetische lezer kan houden waardoor de betaling automatisch geregistreerd wordt.</w:t>
      </w:r>
    </w:p>
    <w:p w:rsidR="00E67D68" w:rsidRDefault="00E67D68" w:rsidP="00D01BD1">
      <w:pPr>
        <w:spacing w:after="0"/>
      </w:pPr>
    </w:p>
    <w:p w:rsidR="00CF1350" w:rsidRDefault="00CF1350" w:rsidP="00D01BD1">
      <w:pPr>
        <w:spacing w:after="0"/>
      </w:pPr>
    </w:p>
    <w:p w:rsidR="00CF1350" w:rsidRDefault="00CF1350" w:rsidP="00D01BD1">
      <w:pPr>
        <w:spacing w:after="0"/>
      </w:pPr>
    </w:p>
    <w:p w:rsidR="00AD4CBD" w:rsidRDefault="00AD4CBD" w:rsidP="00D01BD1">
      <w:pPr>
        <w:spacing w:after="0"/>
        <w:rPr>
          <w:lang w:val="en-US"/>
        </w:rPr>
      </w:pPr>
      <w:r w:rsidRPr="00AD4CBD">
        <w:rPr>
          <w:b/>
          <w:lang w:val="en-US"/>
        </w:rPr>
        <w:lastRenderedPageBreak/>
        <w:t>Isabel(Interbank Standards Association Belgium)</w:t>
      </w:r>
    </w:p>
    <w:p w:rsidR="00AD4CBD" w:rsidRPr="00AD4CBD" w:rsidRDefault="00AD4CBD" w:rsidP="00D01BD1">
      <w:pPr>
        <w:spacing w:after="0"/>
      </w:pPr>
      <w:r w:rsidRPr="00AD4CBD">
        <w:t>Isabel laat toe dat een bedrijf een overzicht heeft van al haar rekeningen bij verschillende banken.</w:t>
      </w:r>
    </w:p>
    <w:p w:rsidR="00AD4CBD" w:rsidRDefault="00AD4CBD" w:rsidP="00D01BD1">
      <w:pPr>
        <w:spacing w:after="0"/>
      </w:pPr>
    </w:p>
    <w:p w:rsidR="00AD4CBD" w:rsidRDefault="00AD4CBD" w:rsidP="00D01BD1">
      <w:pPr>
        <w:spacing w:after="0"/>
        <w:rPr>
          <w:lang w:val="en-US"/>
        </w:rPr>
      </w:pPr>
      <w:r w:rsidRPr="00AD4CBD">
        <w:rPr>
          <w:b/>
          <w:lang w:val="en-US"/>
        </w:rPr>
        <w:t>EBPP(Electronic Bill Presentment and Payment)</w:t>
      </w:r>
    </w:p>
    <w:p w:rsidR="00AD4CBD" w:rsidRDefault="00AD4CBD" w:rsidP="00D01BD1">
      <w:pPr>
        <w:spacing w:after="0"/>
      </w:pPr>
      <w:r w:rsidRPr="00AD4CBD">
        <w:t xml:space="preserve">Via Isabel kan men </w:t>
      </w:r>
      <w:proofErr w:type="spellStart"/>
      <w:r w:rsidRPr="00AD4CBD">
        <w:t>on-line</w:t>
      </w:r>
      <w:proofErr w:type="spellEnd"/>
      <w:r w:rsidRPr="00AD4CBD">
        <w:t xml:space="preserve"> alles zien.</w:t>
      </w:r>
    </w:p>
    <w:p w:rsidR="00AD4CBD" w:rsidRDefault="00AD4CBD" w:rsidP="00D01BD1">
      <w:pPr>
        <w:spacing w:after="0"/>
      </w:pPr>
    </w:p>
    <w:p w:rsidR="00AD4CBD" w:rsidRDefault="00AD4CBD" w:rsidP="00D01BD1">
      <w:pPr>
        <w:spacing w:after="0"/>
        <w:rPr>
          <w:b/>
        </w:rPr>
      </w:pPr>
      <w:r>
        <w:rPr>
          <w:b/>
        </w:rPr>
        <w:t>Elektronische handtekening</w:t>
      </w:r>
      <w:r>
        <w:t xml:space="preserve"> via </w:t>
      </w:r>
      <w:r>
        <w:rPr>
          <w:b/>
        </w:rPr>
        <w:t xml:space="preserve">Public </w:t>
      </w:r>
      <w:proofErr w:type="spellStart"/>
      <w:r>
        <w:rPr>
          <w:b/>
        </w:rPr>
        <w:t>Key</w:t>
      </w:r>
      <w:proofErr w:type="spellEnd"/>
      <w:r>
        <w:rPr>
          <w:b/>
        </w:rPr>
        <w:t xml:space="preserve"> </w:t>
      </w:r>
      <w:proofErr w:type="spellStart"/>
      <w:r>
        <w:rPr>
          <w:b/>
        </w:rPr>
        <w:t>Infrastructure</w:t>
      </w:r>
      <w:proofErr w:type="spellEnd"/>
      <w:r>
        <w:rPr>
          <w:b/>
        </w:rPr>
        <w:t xml:space="preserve"> (PKI)</w:t>
      </w:r>
    </w:p>
    <w:p w:rsidR="00AD4CBD" w:rsidRDefault="00AD4CBD" w:rsidP="00D01BD1">
      <w:pPr>
        <w:spacing w:after="0"/>
      </w:pPr>
      <w:r>
        <w:t>PKI slaat op een chipkaart twee priemgetallen op, die via een formule met elkaar verbonden worden.</w:t>
      </w:r>
    </w:p>
    <w:p w:rsidR="00AD4CBD" w:rsidRDefault="00AD4CBD" w:rsidP="00D01BD1">
      <w:pPr>
        <w:spacing w:after="0"/>
      </w:pPr>
      <w:r>
        <w:t>Deze priemgetallen genereren een sleutel.</w:t>
      </w:r>
    </w:p>
    <w:p w:rsidR="00AD4CBD" w:rsidRDefault="00AD4CBD" w:rsidP="00D01BD1">
      <w:pPr>
        <w:spacing w:after="0"/>
      </w:pPr>
    </w:p>
    <w:p w:rsidR="00AD4CBD" w:rsidRDefault="00AD4CBD" w:rsidP="00D01BD1">
      <w:pPr>
        <w:spacing w:after="0"/>
        <w:rPr>
          <w:b/>
        </w:rPr>
      </w:pPr>
      <w:r>
        <w:rPr>
          <w:b/>
        </w:rPr>
        <w:t>C-</w:t>
      </w:r>
      <w:proofErr w:type="spellStart"/>
      <w:r>
        <w:rPr>
          <w:b/>
        </w:rPr>
        <w:t>Zam</w:t>
      </w:r>
      <w:proofErr w:type="spellEnd"/>
      <w:r>
        <w:rPr>
          <w:b/>
        </w:rPr>
        <w:t>/pc</w:t>
      </w:r>
    </w:p>
    <w:p w:rsidR="00EC333B" w:rsidRDefault="00EC333B" w:rsidP="00D01BD1">
      <w:pPr>
        <w:spacing w:after="0"/>
      </w:pPr>
      <w:r>
        <w:t xml:space="preserve">Samen met </w:t>
      </w:r>
      <w:proofErr w:type="spellStart"/>
      <w:r>
        <w:rPr>
          <w:b/>
        </w:rPr>
        <w:t>Banxafe</w:t>
      </w:r>
      <w:proofErr w:type="spellEnd"/>
      <w:r>
        <w:t xml:space="preserve"> een kaartlezer voor thuisverrichtingen van protonbetalingen.</w:t>
      </w:r>
    </w:p>
    <w:p w:rsidR="00EC333B" w:rsidRDefault="00EC333B" w:rsidP="00D01BD1">
      <w:pPr>
        <w:spacing w:after="0"/>
      </w:pPr>
    </w:p>
    <w:p w:rsidR="00EC333B" w:rsidRPr="00EC333B" w:rsidRDefault="00EC333B" w:rsidP="00D01BD1">
      <w:pPr>
        <w:spacing w:after="0"/>
        <w:rPr>
          <w:b/>
          <w:lang w:val="en-US"/>
        </w:rPr>
      </w:pPr>
      <w:r w:rsidRPr="00EC333B">
        <w:rPr>
          <w:b/>
          <w:lang w:val="en-US"/>
        </w:rPr>
        <w:t>POS terminals (Point of Sales Terminals)</w:t>
      </w:r>
    </w:p>
    <w:p w:rsidR="00EC333B" w:rsidRDefault="00EC333B" w:rsidP="00D01BD1">
      <w:pPr>
        <w:spacing w:after="0"/>
      </w:pPr>
      <w:r w:rsidRPr="00EC333B">
        <w:t>plaatsen waar je met de kaart kan betalen.</w:t>
      </w:r>
    </w:p>
    <w:p w:rsidR="00EC333B" w:rsidRDefault="00EC333B" w:rsidP="00D01BD1">
      <w:pPr>
        <w:spacing w:after="0"/>
      </w:pPr>
    </w:p>
    <w:p w:rsidR="00EC333B" w:rsidRDefault="00EC333B" w:rsidP="00D01BD1">
      <w:pPr>
        <w:spacing w:after="0"/>
        <w:rPr>
          <w:b/>
        </w:rPr>
      </w:pPr>
      <w:r>
        <w:rPr>
          <w:b/>
        </w:rPr>
        <w:t xml:space="preserve">E-money </w:t>
      </w:r>
      <w:proofErr w:type="spellStart"/>
      <w:r>
        <w:rPr>
          <w:b/>
        </w:rPr>
        <w:t>prepaids</w:t>
      </w:r>
      <w:proofErr w:type="spellEnd"/>
      <w:r>
        <w:rPr>
          <w:b/>
        </w:rPr>
        <w:t xml:space="preserve"> terminals</w:t>
      </w:r>
    </w:p>
    <w:p w:rsidR="00EC333B" w:rsidRDefault="00EC333B" w:rsidP="00D01BD1">
      <w:pPr>
        <w:spacing w:after="0"/>
      </w:pPr>
      <w:r>
        <w:t>plaatsen waar je voorafbetalingen kan doen.</w:t>
      </w:r>
    </w:p>
    <w:p w:rsidR="00EC333B" w:rsidRDefault="00EC333B" w:rsidP="00D01BD1">
      <w:pPr>
        <w:spacing w:after="0"/>
      </w:pPr>
    </w:p>
    <w:p w:rsidR="00EC333B" w:rsidRDefault="00EC333B" w:rsidP="00D01BD1">
      <w:pPr>
        <w:spacing w:after="0"/>
        <w:rPr>
          <w:b/>
        </w:rPr>
      </w:pPr>
      <w:proofErr w:type="spellStart"/>
      <w:r>
        <w:rPr>
          <w:b/>
        </w:rPr>
        <w:t>Brutovereffeningssysteem</w:t>
      </w:r>
      <w:proofErr w:type="spellEnd"/>
    </w:p>
    <w:p w:rsidR="00EC333B" w:rsidRDefault="00EC333B" w:rsidP="00D01BD1">
      <w:pPr>
        <w:spacing w:after="0"/>
      </w:pPr>
      <w:r>
        <w:t xml:space="preserve">Tussen banken kan elke betaling afzonderlijk en onherroepelijk gebeuren. </w:t>
      </w:r>
    </w:p>
    <w:p w:rsidR="00EC333B" w:rsidRDefault="00EC333B" w:rsidP="00D01BD1">
      <w:pPr>
        <w:spacing w:after="0"/>
      </w:pPr>
    </w:p>
    <w:p w:rsidR="00EC333B" w:rsidRDefault="00EC333B" w:rsidP="00D01BD1">
      <w:pPr>
        <w:spacing w:after="0"/>
      </w:pPr>
      <w:proofErr w:type="spellStart"/>
      <w:r>
        <w:rPr>
          <w:b/>
        </w:rPr>
        <w:t>netting</w:t>
      </w:r>
      <w:proofErr w:type="spellEnd"/>
      <w:r>
        <w:t xml:space="preserve"> systeem</w:t>
      </w:r>
    </w:p>
    <w:p w:rsidR="00EC333B" w:rsidRDefault="00EC333B" w:rsidP="00D01BD1">
      <w:pPr>
        <w:spacing w:after="0"/>
      </w:pPr>
      <w:r>
        <w:t xml:space="preserve">enkel </w:t>
      </w:r>
      <w:proofErr w:type="spellStart"/>
      <w:r>
        <w:t>netto-bedragen</w:t>
      </w:r>
      <w:proofErr w:type="spellEnd"/>
      <w:r>
        <w:t xml:space="preserve"> dienen worden uitgewisseld.</w:t>
      </w:r>
    </w:p>
    <w:p w:rsidR="00AD4CBD" w:rsidRDefault="00AD4CBD" w:rsidP="00D01BD1">
      <w:pPr>
        <w:spacing w:after="0"/>
      </w:pPr>
      <w:r w:rsidRPr="00EC333B">
        <w:t xml:space="preserve"> </w:t>
      </w:r>
    </w:p>
    <w:p w:rsidR="00EC333B" w:rsidRDefault="00EC333B" w:rsidP="00D01BD1">
      <w:pPr>
        <w:spacing w:after="0"/>
      </w:pPr>
      <w:r>
        <w:rPr>
          <w:b/>
        </w:rPr>
        <w:t>Verrekenkamer</w:t>
      </w:r>
    </w:p>
    <w:p w:rsidR="00EC333B" w:rsidRDefault="00DA6C0F" w:rsidP="00D01BD1">
      <w:pPr>
        <w:spacing w:after="0"/>
      </w:pPr>
      <w:r>
        <w:t>Cheque met betrekking tot grote bedragen werden fysiek tussen banken uitgewisseld.</w:t>
      </w:r>
    </w:p>
    <w:p w:rsidR="00DA6C0F" w:rsidRDefault="00DA6C0F" w:rsidP="00D01BD1">
      <w:pPr>
        <w:spacing w:after="0"/>
      </w:pPr>
    </w:p>
    <w:p w:rsidR="005E0A2F" w:rsidRDefault="005E0A2F" w:rsidP="00D01BD1">
      <w:pPr>
        <w:spacing w:after="0"/>
        <w:rPr>
          <w:b/>
        </w:rPr>
      </w:pPr>
      <w:r w:rsidRPr="005E0A2F">
        <w:rPr>
          <w:b/>
        </w:rPr>
        <w:t>Uitwisselingscentrum en verrekening (UCV)</w:t>
      </w:r>
    </w:p>
    <w:p w:rsidR="005E0A2F" w:rsidRDefault="005E0A2F" w:rsidP="00D01BD1">
      <w:pPr>
        <w:spacing w:after="0"/>
      </w:pPr>
      <w:r>
        <w:t>Eind jaren 60 werd het girale geld steeds meer het favoriete betaalmiddel. Maar een probleem hierbij was hoe dat men de verwerking van al die betalingsopdrachten efficiënt kon doen verlopen.</w:t>
      </w:r>
    </w:p>
    <w:p w:rsidR="005E0A2F" w:rsidRDefault="00CF1350" w:rsidP="00D01BD1">
      <w:pPr>
        <w:spacing w:after="0"/>
      </w:pPr>
      <w:r>
        <w:tab/>
      </w:r>
      <w:r w:rsidR="005E0A2F">
        <w:t xml:space="preserve">Stap 1 = </w:t>
      </w:r>
      <w:proofErr w:type="spellStart"/>
      <w:r w:rsidR="005E0A2F">
        <w:t>uniformisering</w:t>
      </w:r>
      <w:proofErr w:type="spellEnd"/>
      <w:r w:rsidR="005E0A2F">
        <w:t xml:space="preserve"> (</w:t>
      </w:r>
      <w:proofErr w:type="spellStart"/>
      <w:r w:rsidR="005E0A2F">
        <w:t>rekeningnr</w:t>
      </w:r>
      <w:proofErr w:type="spellEnd"/>
      <w:r w:rsidR="005E0A2F">
        <w:t xml:space="preserve"> en overschrijvingsformulier)</w:t>
      </w:r>
    </w:p>
    <w:p w:rsidR="005E0A2F" w:rsidRDefault="00CF1350" w:rsidP="00D01BD1">
      <w:pPr>
        <w:spacing w:after="0"/>
      </w:pPr>
      <w:r>
        <w:tab/>
      </w:r>
      <w:r w:rsidR="005E0A2F">
        <w:t>Stap 2 = binnen NBB: UCV opgericht</w:t>
      </w:r>
      <w:r w:rsidR="005E0A2F">
        <w:sym w:font="Wingdings" w:char="F0E0"/>
      </w:r>
      <w:r w:rsidR="005E0A2F">
        <w:t xml:space="preserve"> die kleine bedragen moet verwerken. De banken </w:t>
      </w:r>
      <w:r>
        <w:tab/>
      </w:r>
      <w:r w:rsidR="005E0A2F">
        <w:t xml:space="preserve">groeperen gelijkaardige verrichtingen en leveren ze die gegevens toe aan het UCV die ze </w:t>
      </w:r>
      <w:r>
        <w:tab/>
      </w:r>
      <w:r w:rsidR="005E0A2F">
        <w:t xml:space="preserve">vervolgens verrekend. (gegevens van cheques, overschrijvingen, betalingen via betaal of </w:t>
      </w:r>
      <w:r>
        <w:tab/>
      </w:r>
      <w:r w:rsidR="005E0A2F">
        <w:t xml:space="preserve">kredietkaarten, </w:t>
      </w:r>
      <w:proofErr w:type="spellStart"/>
      <w:r w:rsidR="005E0A2F">
        <w:t>domiciliëringen</w:t>
      </w:r>
      <w:proofErr w:type="spellEnd"/>
      <w:r w:rsidR="005E0A2F">
        <w:t xml:space="preserve"> en handelspapier) via UCV wordt er dagelijks  saldo bepaald = </w:t>
      </w:r>
      <w:r>
        <w:tab/>
      </w:r>
      <w:proofErr w:type="spellStart"/>
      <w:r w:rsidR="005E0A2F">
        <w:rPr>
          <w:b/>
        </w:rPr>
        <w:t>netting</w:t>
      </w:r>
      <w:proofErr w:type="spellEnd"/>
      <w:r w:rsidR="005E0A2F">
        <w:rPr>
          <w:b/>
        </w:rPr>
        <w:t>.</w:t>
      </w:r>
      <w:r w:rsidR="005E0A2F">
        <w:t xml:space="preserve"> Dat wordt afgerekend via een rekening courant die elke instelling bij de NBB </w:t>
      </w:r>
      <w:r>
        <w:tab/>
      </w:r>
      <w:r w:rsidR="005E0A2F">
        <w:t>aanhoudt.</w:t>
      </w:r>
    </w:p>
    <w:p w:rsidR="005E0A2F" w:rsidRDefault="005E0A2F" w:rsidP="00D01BD1">
      <w:pPr>
        <w:spacing w:after="0"/>
      </w:pPr>
    </w:p>
    <w:p w:rsidR="005E0A2F" w:rsidRPr="005E0A2F" w:rsidRDefault="005E0A2F" w:rsidP="00D01BD1">
      <w:pPr>
        <w:spacing w:after="0"/>
        <w:rPr>
          <w:b/>
          <w:lang w:val="en-US"/>
        </w:rPr>
      </w:pPr>
      <w:r w:rsidRPr="005E0A2F">
        <w:rPr>
          <w:b/>
          <w:lang w:val="en-US"/>
        </w:rPr>
        <w:t>ELLIPS (electronic large value interbank payment system)</w:t>
      </w:r>
    </w:p>
    <w:p w:rsidR="005E0A2F" w:rsidRDefault="005E0A2F" w:rsidP="00D01BD1">
      <w:pPr>
        <w:spacing w:after="0"/>
        <w:rPr>
          <w:b/>
        </w:rPr>
      </w:pPr>
      <w:r w:rsidRPr="005E0A2F">
        <w:t xml:space="preserve">Vzw met maatschappelijke zetel in de NBB. </w:t>
      </w:r>
      <w:r w:rsidR="00A85630">
        <w:t xml:space="preserve">In dit systeem worden nationale en internationale betalingen boven de  500 000 euro uitgewisseld. Dit systeem gebruikt geen netting maar verrekent elke betaling afzonderlijk = </w:t>
      </w:r>
      <w:r w:rsidR="00A85630">
        <w:rPr>
          <w:b/>
        </w:rPr>
        <w:t>brutovereffeningssysteem</w:t>
      </w:r>
    </w:p>
    <w:p w:rsidR="00A85630" w:rsidRDefault="00A85630" w:rsidP="00D01BD1">
      <w:pPr>
        <w:spacing w:after="0"/>
        <w:rPr>
          <w:b/>
        </w:rPr>
      </w:pPr>
    </w:p>
    <w:p w:rsidR="00CF1350" w:rsidRDefault="00CF1350" w:rsidP="00D01BD1">
      <w:pPr>
        <w:spacing w:after="0"/>
        <w:rPr>
          <w:b/>
        </w:rPr>
      </w:pPr>
    </w:p>
    <w:p w:rsidR="00A85630" w:rsidRDefault="00A85630" w:rsidP="00D01BD1">
      <w:pPr>
        <w:spacing w:after="0"/>
      </w:pPr>
      <w:r>
        <w:rPr>
          <w:b/>
        </w:rPr>
        <w:lastRenderedPageBreak/>
        <w:t xml:space="preserve">Belgische real-time brutovereffeningssysteem (RTGS) </w:t>
      </w:r>
    </w:p>
    <w:p w:rsidR="00A85630" w:rsidRDefault="00A85630" w:rsidP="00D01BD1">
      <w:pPr>
        <w:spacing w:after="0"/>
      </w:pPr>
      <w:r>
        <w:t xml:space="preserve">Bestaat naast ellips ook nog uit </w:t>
      </w:r>
      <w:r>
        <w:rPr>
          <w:b/>
        </w:rPr>
        <w:t xml:space="preserve">RECOUR </w:t>
      </w:r>
      <w:r>
        <w:t>= rekening courant systeem van de NBB.</w:t>
      </w:r>
    </w:p>
    <w:p w:rsidR="00A85630" w:rsidRDefault="00A85630" w:rsidP="00D01BD1">
      <w:pPr>
        <w:spacing w:after="0"/>
      </w:pPr>
    </w:p>
    <w:p w:rsidR="00A85630" w:rsidRPr="00A85630" w:rsidRDefault="00A85630" w:rsidP="00D01BD1">
      <w:pPr>
        <w:spacing w:after="0"/>
        <w:rPr>
          <w:b/>
          <w:lang w:val="en-US"/>
        </w:rPr>
      </w:pPr>
      <w:r w:rsidRPr="00A85630">
        <w:rPr>
          <w:b/>
          <w:lang w:val="en-US"/>
        </w:rPr>
        <w:t xml:space="preserve">SWIFT (society for worldwide interbank financial telecommunication) </w:t>
      </w:r>
      <w:proofErr w:type="spellStart"/>
      <w:r w:rsidRPr="00A85630">
        <w:rPr>
          <w:b/>
          <w:lang w:val="en-US"/>
        </w:rPr>
        <w:t>betalingsnetwerk</w:t>
      </w:r>
      <w:proofErr w:type="spellEnd"/>
    </w:p>
    <w:p w:rsidR="00A85630" w:rsidRDefault="00A85630" w:rsidP="00D01BD1">
      <w:pPr>
        <w:spacing w:after="0"/>
      </w:pPr>
      <w:r w:rsidRPr="00A85630">
        <w:t xml:space="preserve">Via dit system wordt de rekening van de begunstigde onmiddellijk gecrediteerd en van de opdrachtgever gedebiteerd. </w:t>
      </w:r>
      <w:r>
        <w:t>SWIFT is een belgische onderneming die in 77 werd opgericht en die een elektronische berichtdienst voor betalingen aanbiedt in een 200-tal landen.</w:t>
      </w:r>
    </w:p>
    <w:p w:rsidR="00CF1350" w:rsidRPr="00CD3EE5" w:rsidRDefault="00CF1350" w:rsidP="00D01BD1">
      <w:pPr>
        <w:spacing w:after="0"/>
        <w:rPr>
          <w:b/>
        </w:rPr>
      </w:pPr>
    </w:p>
    <w:p w:rsidR="00A85630" w:rsidRPr="00A85630" w:rsidRDefault="00A85630" w:rsidP="00D01BD1">
      <w:pPr>
        <w:spacing w:after="0"/>
        <w:rPr>
          <w:b/>
          <w:lang w:val="en-US"/>
        </w:rPr>
      </w:pPr>
      <w:r w:rsidRPr="00A85630">
        <w:rPr>
          <w:b/>
          <w:lang w:val="en-US"/>
        </w:rPr>
        <w:t>TARGET (trans-</w:t>
      </w:r>
      <w:proofErr w:type="spellStart"/>
      <w:r w:rsidRPr="00A85630">
        <w:rPr>
          <w:b/>
          <w:lang w:val="en-US"/>
        </w:rPr>
        <w:t>european</w:t>
      </w:r>
      <w:proofErr w:type="spellEnd"/>
      <w:r w:rsidRPr="00A85630">
        <w:rPr>
          <w:b/>
          <w:lang w:val="en-US"/>
        </w:rPr>
        <w:t xml:space="preserve"> automated real-time gross-settlement express transfer </w:t>
      </w:r>
      <w:proofErr w:type="spellStart"/>
      <w:r w:rsidRPr="00A85630">
        <w:rPr>
          <w:b/>
          <w:lang w:val="en-US"/>
        </w:rPr>
        <w:t>systeem</w:t>
      </w:r>
      <w:proofErr w:type="spellEnd"/>
      <w:r w:rsidRPr="00A85630">
        <w:rPr>
          <w:b/>
          <w:lang w:val="en-US"/>
        </w:rPr>
        <w:t>)</w:t>
      </w:r>
    </w:p>
    <w:p w:rsidR="00A85630" w:rsidRDefault="00A85630" w:rsidP="00D01BD1">
      <w:pPr>
        <w:spacing w:after="0"/>
      </w:pPr>
      <w:r w:rsidRPr="00A85630">
        <w:t xml:space="preserve">Bestaat uit brutovereffeningssystemen van de lidstaten van de EU en betalingssysteem van de ECB ( = </w:t>
      </w:r>
      <w:r>
        <w:rPr>
          <w:b/>
        </w:rPr>
        <w:t xml:space="preserve">european payment mechanism (EPM) </w:t>
      </w:r>
      <w:r>
        <w:t>)</w:t>
      </w:r>
      <w:r w:rsidR="001E4690">
        <w:t>. Via target zijn meer dan 5000 KI binnen de target landen bereikbaar.</w:t>
      </w:r>
    </w:p>
    <w:p w:rsidR="001E4690" w:rsidRDefault="001E4690" w:rsidP="00D01BD1">
      <w:pPr>
        <w:spacing w:after="0"/>
      </w:pPr>
    </w:p>
    <w:p w:rsidR="001E4690" w:rsidRDefault="001E4690" w:rsidP="00D01BD1">
      <w:pPr>
        <w:spacing w:after="0"/>
        <w:rPr>
          <w:b/>
        </w:rPr>
      </w:pPr>
      <w:r>
        <w:rPr>
          <w:b/>
        </w:rPr>
        <w:t>PC banking (telefoonbankieren of pc bankieren)</w:t>
      </w:r>
    </w:p>
    <w:p w:rsidR="001E4690" w:rsidRDefault="001E4690" w:rsidP="00D01BD1">
      <w:pPr>
        <w:spacing w:after="0"/>
      </w:pPr>
      <w:r>
        <w:t>Particulieren kunnen op deze wijze hun rekeningen thuis beheren.</w:t>
      </w:r>
    </w:p>
    <w:p w:rsidR="001E4690" w:rsidRDefault="001E4690" w:rsidP="00D01BD1">
      <w:pPr>
        <w:pStyle w:val="Lijstalinea"/>
        <w:numPr>
          <w:ilvl w:val="0"/>
          <w:numId w:val="2"/>
        </w:numPr>
        <w:spacing w:after="0"/>
        <w:rPr>
          <w:lang w:val="en-US"/>
        </w:rPr>
      </w:pPr>
      <w:r w:rsidRPr="001E4690">
        <w:rPr>
          <w:b/>
        </w:rPr>
        <w:t>Isabel (interbank standards association belgium)</w:t>
      </w:r>
      <w:r w:rsidRPr="001E4690">
        <w:t>= gelijkaardig s</w:t>
      </w:r>
      <w:r>
        <w:t xml:space="preserve">ysteem dat voor bedrijven in 1996 werd opgericht: dit systeem laat toe dat een bedrijf een overzicht heeft van al zijn rekeningen bij verschillende bankiers en dat het van dit ene platform betalingsoperaties kan verrichten. </w:t>
      </w:r>
      <w:r w:rsidRPr="001E4690">
        <w:rPr>
          <w:lang w:val="en-US"/>
        </w:rPr>
        <w:t xml:space="preserve">Via </w:t>
      </w:r>
      <w:proofErr w:type="spellStart"/>
      <w:r w:rsidRPr="001E4690">
        <w:rPr>
          <w:lang w:val="en-US"/>
        </w:rPr>
        <w:t>isabel</w:t>
      </w:r>
      <w:proofErr w:type="spellEnd"/>
      <w:r w:rsidRPr="001E4690">
        <w:rPr>
          <w:lang w:val="en-US"/>
        </w:rPr>
        <w:t xml:space="preserve"> is </w:t>
      </w:r>
      <w:proofErr w:type="spellStart"/>
      <w:r w:rsidRPr="001E4690">
        <w:rPr>
          <w:lang w:val="en-US"/>
        </w:rPr>
        <w:t>ook</w:t>
      </w:r>
      <w:proofErr w:type="spellEnd"/>
      <w:r w:rsidRPr="001E4690">
        <w:rPr>
          <w:lang w:val="en-US"/>
        </w:rPr>
        <w:t xml:space="preserve"> </w:t>
      </w:r>
      <w:r w:rsidRPr="001E4690">
        <w:rPr>
          <w:b/>
          <w:lang w:val="en-US"/>
        </w:rPr>
        <w:t xml:space="preserve">EBPP (electronic bill presentment and payment) </w:t>
      </w:r>
      <w:proofErr w:type="spellStart"/>
      <w:r>
        <w:rPr>
          <w:lang w:val="en-US"/>
        </w:rPr>
        <w:t>mogelijk</w:t>
      </w:r>
      <w:proofErr w:type="spellEnd"/>
      <w:r>
        <w:rPr>
          <w:lang w:val="en-US"/>
        </w:rPr>
        <w:t xml:space="preserve">. </w:t>
      </w:r>
      <w:proofErr w:type="spellStart"/>
      <w:r>
        <w:rPr>
          <w:lang w:val="en-US"/>
        </w:rPr>
        <w:t>Dit</w:t>
      </w:r>
      <w:proofErr w:type="spellEnd"/>
      <w:r>
        <w:rPr>
          <w:lang w:val="en-US"/>
        </w:rPr>
        <w:t xml:space="preserve"> </w:t>
      </w:r>
      <w:proofErr w:type="spellStart"/>
      <w:r>
        <w:rPr>
          <w:lang w:val="en-US"/>
        </w:rPr>
        <w:t>zette</w:t>
      </w:r>
      <w:proofErr w:type="spellEnd"/>
      <w:r>
        <w:rPr>
          <w:lang w:val="en-US"/>
        </w:rPr>
        <w:t xml:space="preserve"> de </w:t>
      </w:r>
      <w:proofErr w:type="spellStart"/>
      <w:r>
        <w:rPr>
          <w:lang w:val="en-US"/>
        </w:rPr>
        <w:t>deur</w:t>
      </w:r>
      <w:proofErr w:type="spellEnd"/>
      <w:r>
        <w:rPr>
          <w:lang w:val="en-US"/>
        </w:rPr>
        <w:t xml:space="preserve"> open </w:t>
      </w:r>
      <w:proofErr w:type="spellStart"/>
      <w:r>
        <w:rPr>
          <w:lang w:val="en-US"/>
        </w:rPr>
        <w:t>naar</w:t>
      </w:r>
      <w:proofErr w:type="spellEnd"/>
      <w:r>
        <w:rPr>
          <w:lang w:val="en-US"/>
        </w:rPr>
        <w:t xml:space="preserve"> E – commerce.</w:t>
      </w:r>
    </w:p>
    <w:p w:rsidR="00CF1350" w:rsidRDefault="00CF1350" w:rsidP="00D01BD1">
      <w:pPr>
        <w:spacing w:after="0"/>
      </w:pPr>
    </w:p>
    <w:p w:rsidR="00A85630" w:rsidRDefault="00CF1350" w:rsidP="00D01BD1">
      <w:pPr>
        <w:spacing w:after="0"/>
      </w:pPr>
      <w:r w:rsidRPr="00CF1350">
        <w:t>O</w:t>
      </w:r>
      <w:r w:rsidR="001E4690" w:rsidRPr="001E4690">
        <w:t>m veiligheid te garanderen ontwikkelde Belgi</w:t>
      </w:r>
      <w:r w:rsidR="001E4690">
        <w:t xml:space="preserve">ë het systeem van de </w:t>
      </w:r>
      <w:r w:rsidR="001E4690" w:rsidRPr="001E4690">
        <w:rPr>
          <w:b/>
        </w:rPr>
        <w:t>elektronische handtekening</w:t>
      </w:r>
      <w:r w:rsidR="001E4690">
        <w:t xml:space="preserve"> via </w:t>
      </w:r>
      <w:r w:rsidR="001E4690" w:rsidRPr="001E4690">
        <w:rPr>
          <w:b/>
        </w:rPr>
        <w:t>public key infrastructure (PKI)</w:t>
      </w:r>
      <w:r w:rsidR="001E4690">
        <w:t xml:space="preserve"> </w:t>
      </w:r>
      <w:r w:rsidR="006452A0">
        <w:t>, wettelijk gelijkgesteld met schriftelijke handtekening. Het is een chipkaart met 2 priemgetallen die via een formule met elkaar verbonden worden. Deze 2 priemgetallen genereren 2 sleutels, 1 private(enkel gekend voor houder van de kaart) en 1 publieke(gekend voor iedereen).</w:t>
      </w:r>
    </w:p>
    <w:p w:rsidR="006452A0" w:rsidRDefault="006452A0" w:rsidP="00D01BD1">
      <w:pPr>
        <w:spacing w:after="0"/>
      </w:pPr>
    </w:p>
    <w:p w:rsidR="006452A0" w:rsidRDefault="006452A0" w:rsidP="00D01BD1">
      <w:pPr>
        <w:spacing w:after="0"/>
        <w:rPr>
          <w:b/>
        </w:rPr>
      </w:pPr>
      <w:r>
        <w:rPr>
          <w:b/>
        </w:rPr>
        <w:t>C-zam/pc en banxafe</w:t>
      </w:r>
    </w:p>
    <w:p w:rsidR="006452A0" w:rsidRDefault="006452A0" w:rsidP="00D01BD1">
      <w:pPr>
        <w:spacing w:after="0"/>
      </w:pPr>
      <w:r>
        <w:t>Beiden door banksyse ontwikkeld, het eerste is een kaartlezer voor thuis voor het verrichten van protonbetalingen.</w:t>
      </w:r>
    </w:p>
    <w:p w:rsidR="006452A0" w:rsidRDefault="006452A0" w:rsidP="00D01BD1">
      <w:pPr>
        <w:spacing w:after="0"/>
      </w:pPr>
    </w:p>
    <w:p w:rsidR="00DA6C0F" w:rsidRDefault="00DA6C0F" w:rsidP="00D01BD1">
      <w:pPr>
        <w:spacing w:after="0"/>
      </w:pPr>
    </w:p>
    <w:p w:rsidR="00EC333B" w:rsidRPr="00EC333B" w:rsidRDefault="00EC333B" w:rsidP="00D01BD1">
      <w:pPr>
        <w:spacing w:after="0"/>
        <w:rPr>
          <w:i/>
        </w:rPr>
      </w:pPr>
      <w:r>
        <w:rPr>
          <w:i/>
        </w:rPr>
        <w:t xml:space="preserve"> Dit deel dit jaar 2011-2012 niet kennen</w:t>
      </w:r>
    </w:p>
    <w:p w:rsidR="006452A0" w:rsidRDefault="006452A0" w:rsidP="00D01BD1">
      <w:pPr>
        <w:spacing w:after="0"/>
        <w:rPr>
          <w:u w:val="single"/>
        </w:rPr>
      </w:pPr>
      <w:r>
        <w:rPr>
          <w:u w:val="single"/>
        </w:rPr>
        <w:t>Betalingswijzen in de internationale handel</w:t>
      </w:r>
    </w:p>
    <w:p w:rsidR="006452A0" w:rsidRDefault="006452A0" w:rsidP="00D01BD1">
      <w:pPr>
        <w:spacing w:after="0"/>
        <w:rPr>
          <w:u w:val="single"/>
        </w:rPr>
      </w:pPr>
    </w:p>
    <w:p w:rsidR="006452A0" w:rsidRDefault="006452A0" w:rsidP="00D01BD1">
      <w:pPr>
        <w:spacing w:after="0"/>
      </w:pPr>
      <w:r>
        <w:t>Dit is wanneer in het handelsverkeer internationale transacties op een vlotte manier kunnen worden afgehandeld als gevolg van voldoende vertrouwen in de tegenparij en een stabiele situatie, dan gaan partijen zo weinig mogelijk extra kosten creëren door hun betalingswijze, zijn gaan dan rechstreeks betalen of wissel s accepteren na ontvangst van een factuur (</w:t>
      </w:r>
      <w:r w:rsidRPr="006452A0">
        <w:rPr>
          <w:b/>
        </w:rPr>
        <w:t>open account</w:t>
      </w:r>
      <w:r>
        <w:t>) of evt voorbetalen. Wanneer er geen vertouwen is dan gaat men zekerheid inbouwen van levering en betaling door beroep te doen op :</w:t>
      </w:r>
    </w:p>
    <w:p w:rsidR="006452A0" w:rsidRPr="000A285B" w:rsidRDefault="006452A0" w:rsidP="00D01BD1">
      <w:pPr>
        <w:pStyle w:val="Lijstalinea"/>
        <w:numPr>
          <w:ilvl w:val="0"/>
          <w:numId w:val="8"/>
        </w:numPr>
        <w:spacing w:after="0"/>
        <w:rPr>
          <w:b/>
        </w:rPr>
      </w:pPr>
      <w:r w:rsidRPr="000A285B">
        <w:rPr>
          <w:b/>
        </w:rPr>
        <w:t>Documentair incasso/remise</w:t>
      </w:r>
    </w:p>
    <w:p w:rsidR="006452A0" w:rsidRDefault="006452A0" w:rsidP="00D01BD1">
      <w:pPr>
        <w:pStyle w:val="Lijstalinea"/>
        <w:spacing w:after="0"/>
      </w:pPr>
      <w:r>
        <w:t xml:space="preserve">Betalingstechiek waarbij de exporteur aan zijn bank 1 of meerdere documenten overmaakt met de opdracht deze slechts tegen betaling ( </w:t>
      </w:r>
      <w:r>
        <w:rPr>
          <w:b/>
        </w:rPr>
        <w:t xml:space="preserve">documents against payment-D/P) </w:t>
      </w:r>
      <w:r w:rsidR="003011FD">
        <w:t>of tegen a</w:t>
      </w:r>
      <w:r>
        <w:t xml:space="preserve">cceptatie van een wisselbrief ( </w:t>
      </w:r>
      <w:r>
        <w:rPr>
          <w:b/>
        </w:rPr>
        <w:t xml:space="preserve">documents against acceptance –D/A) </w:t>
      </w:r>
      <w:r>
        <w:t>te overhandigen.</w:t>
      </w:r>
      <w:r w:rsidR="003011FD">
        <w:t xml:space="preserve"> </w:t>
      </w:r>
      <w:r w:rsidR="003011FD" w:rsidRPr="003011FD">
        <w:rPr>
          <w:u w:val="single"/>
        </w:rPr>
        <w:t xml:space="preserve">In </w:t>
      </w:r>
      <w:r w:rsidR="003011FD" w:rsidRPr="003011FD">
        <w:rPr>
          <w:u w:val="single"/>
        </w:rPr>
        <w:lastRenderedPageBreak/>
        <w:t>theorie</w:t>
      </w:r>
      <w:r w:rsidR="003011FD">
        <w:t xml:space="preserve"> is het mogelijk de documenten rr over te maken aan de bank van de importeur. = </w:t>
      </w:r>
      <w:r w:rsidR="003011FD">
        <w:rPr>
          <w:b/>
        </w:rPr>
        <w:t xml:space="preserve">direct incasso </w:t>
      </w:r>
      <w:r w:rsidR="003011FD">
        <w:sym w:font="Wingdings" w:char="F0E0"/>
      </w:r>
      <w:r w:rsidR="003011FD">
        <w:t>tijdswinst</w:t>
      </w:r>
    </w:p>
    <w:p w:rsidR="003011FD" w:rsidRDefault="003011FD" w:rsidP="00D01BD1">
      <w:pPr>
        <w:pStyle w:val="Lijstalinea"/>
        <w:spacing w:after="0"/>
      </w:pPr>
      <w:r>
        <w:rPr>
          <w:u w:val="single"/>
        </w:rPr>
        <w:t xml:space="preserve">In praktijk </w:t>
      </w:r>
      <w:r>
        <w:t xml:space="preserve">gaat er naast de bank van de exporteur ook een corresponderende bank in het land van de importeur optreden. De opdrachtgever-verkoper-exporteur geeft instructies aan zijn bank ( = </w:t>
      </w:r>
      <w:r>
        <w:rPr>
          <w:b/>
        </w:rPr>
        <w:t xml:space="preserve">remitterende bank </w:t>
      </w:r>
      <w:r>
        <w:t>), deze gaat een afgiftebrief met volledige onderrichtingen opstellen opstellen en deze samen met de commerciële documenten opsturen naar haar correspondent bank.</w:t>
      </w:r>
    </w:p>
    <w:p w:rsidR="003011FD" w:rsidRDefault="003011FD" w:rsidP="00D01BD1">
      <w:pPr>
        <w:pStyle w:val="Lijstalinea"/>
        <w:spacing w:after="0"/>
      </w:pPr>
      <w:r>
        <w:t>de aanbiedende bank (=</w:t>
      </w:r>
      <w:r w:rsidRPr="003011FD">
        <w:rPr>
          <w:b/>
        </w:rPr>
        <w:t>incassobank</w:t>
      </w:r>
      <w:r>
        <w:t>), is de bank die de documenten nauwgezet volgens de gekregen instructies aan de importeur overmaakt.</w:t>
      </w:r>
    </w:p>
    <w:p w:rsidR="00A05C84" w:rsidRDefault="00A05C84" w:rsidP="00D01BD1">
      <w:pPr>
        <w:pStyle w:val="Lijstalinea"/>
        <w:spacing w:after="0"/>
      </w:pPr>
    </w:p>
    <w:p w:rsidR="00A05C84" w:rsidRDefault="00A05C84" w:rsidP="00D01BD1">
      <w:pPr>
        <w:pStyle w:val="Lijstalinea"/>
        <w:spacing w:after="0"/>
      </w:pPr>
    </w:p>
    <w:p w:rsidR="00A05C84" w:rsidRDefault="00A05C84" w:rsidP="00D01BD1">
      <w:pPr>
        <w:pStyle w:val="Lijstalinea"/>
        <w:spacing w:after="0"/>
      </w:pPr>
      <w:r>
        <w:t>-</w:t>
      </w:r>
      <w:r w:rsidRPr="00676451">
        <w:rPr>
          <w:b/>
        </w:rPr>
        <w:t>documents against payment</w:t>
      </w:r>
    </w:p>
    <w:p w:rsidR="00A05C84" w:rsidRDefault="00A05C84" w:rsidP="00D01BD1">
      <w:pPr>
        <w:pStyle w:val="Lijstalinea"/>
        <w:spacing w:after="0"/>
      </w:pPr>
      <w:r>
        <w:t xml:space="preserve">Dan worden de documenten overhandigd mits betaling. In de praktijk krijgt de invoerder de mogelijkheid de documenten te onderzoeken gedurende een korte periode = </w:t>
      </w:r>
      <w:r>
        <w:rPr>
          <w:b/>
        </w:rPr>
        <w:t>het in trust geven van de documenten.</w:t>
      </w:r>
    </w:p>
    <w:p w:rsidR="00A05C84" w:rsidRDefault="00A05C84" w:rsidP="00D01BD1">
      <w:pPr>
        <w:pStyle w:val="Lijstalinea"/>
        <w:spacing w:after="0"/>
      </w:pPr>
      <w:r>
        <w:t>Binnen de techniek van D/P kunnen nog verschillende vormen onderscheiden worden:</w:t>
      </w:r>
    </w:p>
    <w:p w:rsidR="00A05C84" w:rsidRDefault="00A05C84" w:rsidP="00D01BD1">
      <w:pPr>
        <w:pStyle w:val="Lijstalinea"/>
        <w:spacing w:after="0"/>
      </w:pPr>
      <w:r>
        <w:sym w:font="Wingdings" w:char="F0E0"/>
      </w:r>
      <w:r>
        <w:rPr>
          <w:b/>
        </w:rPr>
        <w:t>documenten zijn betaalbaar bij de 1</w:t>
      </w:r>
      <w:r w:rsidRPr="00A05C84">
        <w:rPr>
          <w:b/>
          <w:vertAlign w:val="superscript"/>
        </w:rPr>
        <w:t>e</w:t>
      </w:r>
      <w:r>
        <w:rPr>
          <w:b/>
        </w:rPr>
        <w:t xml:space="preserve"> aanbieding </w:t>
      </w:r>
      <w:r>
        <w:t>= de importeur moet binnen de 24u betalen nadat de documenten bij hem werden aangeboden</w:t>
      </w:r>
    </w:p>
    <w:p w:rsidR="00A05C84" w:rsidRDefault="00A05C84" w:rsidP="00D01BD1">
      <w:pPr>
        <w:pStyle w:val="Lijstalinea"/>
        <w:spacing w:after="0"/>
      </w:pPr>
      <w:r>
        <w:sym w:font="Wingdings" w:char="F0E0"/>
      </w:r>
      <w:r>
        <w:rPr>
          <w:b/>
        </w:rPr>
        <w:t xml:space="preserve">docu zijn betaalbaar bij aankomst van de goederen </w:t>
      </w:r>
      <w:r>
        <w:t>=de importeur neemt de goederen op als hij ook zekerheid heeft van de levering van de goederen.</w:t>
      </w:r>
      <w:r>
        <w:br/>
      </w:r>
      <w:r>
        <w:sym w:font="Wingdings" w:char="F0E0"/>
      </w:r>
      <w:r>
        <w:rPr>
          <w:b/>
        </w:rPr>
        <w:t>docu betaalbaar binnen een bepaalde termijn na aanbieding</w:t>
      </w:r>
      <w:r>
        <w:t>=meestal dan uiterste betaaldatum en vermoedelijk aankomstdatum van het schip genomen. In de praktijk zal de bank dan een wisselbrief aanbieden die op die datum afloopt. (als de goederen de haven eerder bereiken, kan de imorteur vervroegd betalen om zo documenten in zijn bezit te krijgen)</w:t>
      </w:r>
    </w:p>
    <w:p w:rsidR="00A05C84" w:rsidRDefault="00A05C84" w:rsidP="00D01BD1">
      <w:pPr>
        <w:pStyle w:val="Lijstalinea"/>
        <w:spacing w:after="0"/>
      </w:pPr>
    </w:p>
    <w:p w:rsidR="00A05C84" w:rsidRDefault="00A05C84" w:rsidP="00D01BD1">
      <w:pPr>
        <w:pStyle w:val="Lijstalinea"/>
        <w:spacing w:after="0"/>
      </w:pPr>
      <w:r>
        <w:t xml:space="preserve">deze techniek is voor importeur een pak veiliger dan voouitbetaling en voor exporteur een pak veiliger dan werken met een open account. Maar er blijven een aantal risico’s voor de exporteur zoals bv het </w:t>
      </w:r>
      <w:r w:rsidRPr="00A05C84">
        <w:rPr>
          <w:b/>
        </w:rPr>
        <w:t>politiek risico</w:t>
      </w:r>
      <w:r>
        <w:t>: de goederen zijn onderweg maar de overheid treft een aantal maatregelingen waardoor de goederen niet mogen worden ingevoerd.</w:t>
      </w:r>
    </w:p>
    <w:p w:rsidR="00A05C84" w:rsidRDefault="00A05C84" w:rsidP="00D01BD1">
      <w:pPr>
        <w:pStyle w:val="Lijstalinea"/>
        <w:spacing w:after="0"/>
      </w:pPr>
    </w:p>
    <w:p w:rsidR="00A05C84" w:rsidRDefault="00A05C84" w:rsidP="00D01BD1">
      <w:pPr>
        <w:pStyle w:val="Lijstalinea"/>
        <w:spacing w:after="0"/>
      </w:pPr>
      <w:r>
        <w:t>-</w:t>
      </w:r>
      <w:r w:rsidRPr="00676451">
        <w:rPr>
          <w:b/>
        </w:rPr>
        <w:t>documents against acceptance</w:t>
      </w:r>
    </w:p>
    <w:p w:rsidR="00A05C84" w:rsidRDefault="000A285B" w:rsidP="00D01BD1">
      <w:pPr>
        <w:pStyle w:val="Lijstalinea"/>
        <w:spacing w:after="0"/>
      </w:pPr>
      <w:r>
        <w:t>Dezelfde betalingstechniek als bij D/P alleen worden hier de documenten door de aaniedende bank aan de importeur overhandigd als hij de wissel, getrokken door de exporteur, accepteert. Hierdoo heeft de exporteur een krachtiger instrument in zijn handen toch blijft het risico van niet betaling bestaan. Het voordeel van wissels is dan zij ter disconto kunnen worden aangeboden waardoor de exporteur zich kan herfinancieren.</w:t>
      </w:r>
    </w:p>
    <w:p w:rsidR="000A285B" w:rsidRDefault="000A285B" w:rsidP="00D01BD1">
      <w:pPr>
        <w:pStyle w:val="Lijstalinea"/>
        <w:spacing w:after="0"/>
      </w:pPr>
    </w:p>
    <w:p w:rsidR="000A285B" w:rsidRDefault="000A285B" w:rsidP="00D01BD1">
      <w:pPr>
        <w:pStyle w:val="Lijstalinea"/>
        <w:numPr>
          <w:ilvl w:val="0"/>
          <w:numId w:val="8"/>
        </w:numPr>
        <w:spacing w:after="0"/>
        <w:rPr>
          <w:b/>
        </w:rPr>
      </w:pPr>
      <w:r w:rsidRPr="000A285B">
        <w:rPr>
          <w:b/>
        </w:rPr>
        <w:t>Documentair krediet= accreditief=rembourse krediet=commercial letter of credit (angelsaksische benaming)=documentary credit= banker</w:t>
      </w:r>
      <w:r>
        <w:rPr>
          <w:b/>
        </w:rPr>
        <w:t>’</w:t>
      </w:r>
      <w:r w:rsidRPr="000A285B">
        <w:rPr>
          <w:b/>
        </w:rPr>
        <w:t>s credit</w:t>
      </w:r>
    </w:p>
    <w:p w:rsidR="000A285B" w:rsidRDefault="000A285B" w:rsidP="00D01BD1">
      <w:pPr>
        <w:pStyle w:val="Lijstalinea"/>
        <w:spacing w:after="0"/>
      </w:pPr>
      <w:r>
        <w:t>Betalingstechniek waarbij een bank, op verzoek en overeenkomstig de instructies van haar klant zich ertoe verbindt een bepaalde som geld aan een derde te betalen tegen overhandiging van door deze laatste in het krediet opgesomde documenten.</w:t>
      </w:r>
    </w:p>
    <w:p w:rsidR="000A285B" w:rsidRDefault="000A285B" w:rsidP="00D01BD1">
      <w:pPr>
        <w:pStyle w:val="Lijstalinea"/>
        <w:spacing w:after="0"/>
      </w:pPr>
    </w:p>
    <w:p w:rsidR="000A285B" w:rsidRPr="000A285B" w:rsidRDefault="000A285B" w:rsidP="00D01BD1">
      <w:pPr>
        <w:pStyle w:val="Lijstalinea"/>
        <w:spacing w:after="0"/>
        <w:rPr>
          <w:b/>
          <w:lang w:val="en-US"/>
        </w:rPr>
      </w:pPr>
      <w:r w:rsidRPr="000A285B">
        <w:rPr>
          <w:b/>
          <w:lang w:val="en-US"/>
        </w:rPr>
        <w:t>Uniform customs and practice for documentary credits ( UCP)</w:t>
      </w:r>
    </w:p>
    <w:p w:rsidR="000A285B" w:rsidRDefault="000A285B" w:rsidP="00D01BD1">
      <w:pPr>
        <w:pStyle w:val="Lijstalinea"/>
        <w:spacing w:after="0"/>
      </w:pPr>
      <w:r w:rsidRPr="000A285B">
        <w:lastRenderedPageBreak/>
        <w:t xml:space="preserve">Er bestaan geen nationale wetgevingen mbt documentaire kredieten. </w:t>
      </w:r>
      <w:r>
        <w:t>Daarom heeft de internationale kamer van koophandel in 93 het iniatief genomen om UCP op te stellen, de regels werden regelmatig herzien agv sterk evoluerende internationale handelspraktijken. Het is geen verdrag noch een wet.</w:t>
      </w:r>
    </w:p>
    <w:p w:rsidR="000A285B" w:rsidRDefault="000A285B" w:rsidP="00D01BD1">
      <w:pPr>
        <w:spacing w:after="0"/>
      </w:pPr>
    </w:p>
    <w:p w:rsidR="000A285B" w:rsidRDefault="000A285B" w:rsidP="00D01BD1">
      <w:pPr>
        <w:spacing w:after="0"/>
        <w:rPr>
          <w:u w:val="single"/>
        </w:rPr>
      </w:pPr>
      <w:r>
        <w:rPr>
          <w:u w:val="single"/>
        </w:rPr>
        <w:t>Aard van de verbintenis:</w:t>
      </w:r>
    </w:p>
    <w:p w:rsidR="000A285B" w:rsidRDefault="000A285B" w:rsidP="00D01BD1">
      <w:pPr>
        <w:spacing w:after="0"/>
        <w:rPr>
          <w:u w:val="single"/>
        </w:rPr>
      </w:pPr>
    </w:p>
    <w:p w:rsidR="000A285B" w:rsidRDefault="00A44532" w:rsidP="00D01BD1">
      <w:pPr>
        <w:pStyle w:val="Lijstalinea"/>
        <w:numPr>
          <w:ilvl w:val="0"/>
          <w:numId w:val="9"/>
        </w:numPr>
        <w:spacing w:after="0"/>
        <w:rPr>
          <w:b/>
        </w:rPr>
      </w:pPr>
      <w:r w:rsidRPr="00A44532">
        <w:rPr>
          <w:b/>
        </w:rPr>
        <w:t>Herroepelijk</w:t>
      </w:r>
      <w:r>
        <w:rPr>
          <w:b/>
        </w:rPr>
        <w:t xml:space="preserve"> documentair krediet</w:t>
      </w:r>
    </w:p>
    <w:p w:rsidR="00A44532" w:rsidRDefault="00A44532" w:rsidP="00D01BD1">
      <w:pPr>
        <w:pStyle w:val="Lijstalinea"/>
        <w:spacing w:after="0"/>
      </w:pPr>
      <w:r>
        <w:t>Dit mag steeds door de kredietopende bank worden gewijzigd of ingetrokken zonder dat de begunstigde op voorhand op de hoogte moet worden gebracht en zonder dat deze beslissing dient gemotiveerd te worden.</w:t>
      </w:r>
    </w:p>
    <w:p w:rsidR="00A44532" w:rsidRPr="00676451" w:rsidRDefault="00A44532" w:rsidP="00D01BD1">
      <w:pPr>
        <w:pStyle w:val="Lijstalinea"/>
        <w:numPr>
          <w:ilvl w:val="0"/>
          <w:numId w:val="9"/>
        </w:numPr>
        <w:spacing w:after="0"/>
        <w:rPr>
          <w:b/>
        </w:rPr>
      </w:pPr>
      <w:r w:rsidRPr="00676451">
        <w:rPr>
          <w:b/>
        </w:rPr>
        <w:t>Onherroepelijk documentair krediet</w:t>
      </w:r>
    </w:p>
    <w:p w:rsidR="00A44532" w:rsidRDefault="00A44532" w:rsidP="00D01BD1">
      <w:pPr>
        <w:pStyle w:val="Lijstalinea"/>
        <w:spacing w:after="0"/>
      </w:pPr>
      <w:r>
        <w:t>Bestaat uit een verbintenis in hoofde van de kredietopenende bank</w:t>
      </w:r>
    </w:p>
    <w:p w:rsidR="00A44532" w:rsidRDefault="00A44532" w:rsidP="00D01BD1">
      <w:pPr>
        <w:pStyle w:val="Lijstalinea"/>
        <w:spacing w:after="0"/>
      </w:pPr>
    </w:p>
    <w:p w:rsidR="00A44532" w:rsidRPr="00676451" w:rsidRDefault="00A44532" w:rsidP="00D01BD1">
      <w:pPr>
        <w:pStyle w:val="Lijstalinea"/>
        <w:numPr>
          <w:ilvl w:val="0"/>
          <w:numId w:val="9"/>
        </w:numPr>
        <w:spacing w:after="0"/>
        <w:rPr>
          <w:b/>
        </w:rPr>
      </w:pPr>
      <w:r w:rsidRPr="00676451">
        <w:rPr>
          <w:b/>
        </w:rPr>
        <w:t>Adviserende of notificerende bank</w:t>
      </w:r>
    </w:p>
    <w:p w:rsidR="00A44532" w:rsidRDefault="00A44532" w:rsidP="00D01BD1">
      <w:pPr>
        <w:pStyle w:val="Lijstalinea"/>
        <w:spacing w:after="0"/>
      </w:pPr>
      <w:r>
        <w:t xml:space="preserve">De opening van een documentair krediet kan aan de begunstigde worden meegedeeld via een andere bank = adviserende/notificerende bank zonder verbintenis vanwege deze laatste. Deze bank wordt aangeduid als de </w:t>
      </w:r>
      <w:r w:rsidRPr="00A44532">
        <w:rPr>
          <w:b/>
        </w:rPr>
        <w:t>paying agent</w:t>
      </w:r>
      <w:r>
        <w:t>: het krediet wordt aan haar loketten beschikbaar gesteld.</w:t>
      </w:r>
    </w:p>
    <w:p w:rsidR="00A44532" w:rsidRDefault="00A44532" w:rsidP="00D01BD1">
      <w:pPr>
        <w:pStyle w:val="Lijstalinea"/>
        <w:spacing w:after="0"/>
      </w:pPr>
    </w:p>
    <w:p w:rsidR="00A44532" w:rsidRDefault="00A44532" w:rsidP="00D01BD1">
      <w:pPr>
        <w:pStyle w:val="Lijstalinea"/>
        <w:spacing w:after="0"/>
        <w:rPr>
          <w:b/>
        </w:rPr>
      </w:pPr>
      <w:r>
        <w:t xml:space="preserve">De bank kan het onherroepelijk krdiet ook </w:t>
      </w:r>
      <w:r>
        <w:rPr>
          <w:b/>
        </w:rPr>
        <w:t>confirmeren</w:t>
      </w:r>
    </w:p>
    <w:p w:rsidR="00A44532" w:rsidRDefault="00A44532" w:rsidP="00D01BD1">
      <w:pPr>
        <w:pStyle w:val="Lijstalinea"/>
        <w:spacing w:after="0"/>
      </w:pPr>
      <w:r>
        <w:t>= dat de bank de betaling onherroepelijk garandeert als aan alle voorwaarden van de kredietopeningsbrief is voldaan.</w:t>
      </w:r>
    </w:p>
    <w:p w:rsidR="00A44532" w:rsidRDefault="00A44532" w:rsidP="00D01BD1">
      <w:pPr>
        <w:spacing w:after="0"/>
      </w:pPr>
    </w:p>
    <w:p w:rsidR="00A44532" w:rsidRDefault="00A44532" w:rsidP="00D01BD1">
      <w:pPr>
        <w:spacing w:after="0"/>
        <w:rPr>
          <w:b/>
        </w:rPr>
      </w:pPr>
      <w:r>
        <w:rPr>
          <w:b/>
        </w:rPr>
        <w:t>Revolvingkrediet</w:t>
      </w:r>
    </w:p>
    <w:p w:rsidR="00A44532" w:rsidRDefault="00A44532" w:rsidP="00D01BD1">
      <w:pPr>
        <w:spacing w:after="0"/>
      </w:pPr>
      <w:r>
        <w:t>Een documentair krediet krijgt de naam revolving mee als het automatisch terug wordt opgesteld na de eerste benuttiging van het kredietbedrag.</w:t>
      </w:r>
    </w:p>
    <w:p w:rsidR="00A44532" w:rsidRDefault="00A44532" w:rsidP="00D01BD1">
      <w:pPr>
        <w:spacing w:after="0"/>
      </w:pPr>
    </w:p>
    <w:p w:rsidR="00A44532" w:rsidRPr="00676451" w:rsidRDefault="00A44532" w:rsidP="00D01BD1">
      <w:pPr>
        <w:spacing w:after="0"/>
        <w:rPr>
          <w:b/>
        </w:rPr>
      </w:pPr>
      <w:r w:rsidRPr="00676451">
        <w:rPr>
          <w:b/>
        </w:rPr>
        <w:t>Het overdraagbaar krediet (transferable credit)</w:t>
      </w:r>
    </w:p>
    <w:p w:rsidR="00A44532" w:rsidRDefault="00A44532" w:rsidP="00D01BD1">
      <w:pPr>
        <w:spacing w:after="0"/>
      </w:pPr>
      <w:r>
        <w:t>=krediet waaronder de begunstigde recht heeft het verzoek te richten tot een bank, die belast is met de realisatie ervan, om het in zijn geheel of voor een gedeelte beschikbaar te stellen ten gunste van 1 of meerdere partijen.</w:t>
      </w:r>
    </w:p>
    <w:p w:rsidR="00A44532" w:rsidRDefault="00A44532" w:rsidP="00D01BD1">
      <w:pPr>
        <w:spacing w:after="0"/>
      </w:pPr>
    </w:p>
    <w:p w:rsidR="00A44532" w:rsidRPr="00676451" w:rsidRDefault="00A44532" w:rsidP="00D01BD1">
      <w:pPr>
        <w:spacing w:after="0"/>
        <w:rPr>
          <w:b/>
          <w:lang w:val="en-US"/>
        </w:rPr>
      </w:pPr>
      <w:proofErr w:type="spellStart"/>
      <w:r w:rsidRPr="00676451">
        <w:rPr>
          <w:b/>
          <w:lang w:val="en-US"/>
        </w:rPr>
        <w:t>Tegenkrediet</w:t>
      </w:r>
      <w:proofErr w:type="spellEnd"/>
      <w:r w:rsidRPr="00676451">
        <w:rPr>
          <w:b/>
          <w:lang w:val="en-US"/>
        </w:rPr>
        <w:t xml:space="preserve"> (back to back </w:t>
      </w:r>
      <w:proofErr w:type="spellStart"/>
      <w:r w:rsidRPr="00676451">
        <w:rPr>
          <w:b/>
          <w:lang w:val="en-US"/>
        </w:rPr>
        <w:t>krediet</w:t>
      </w:r>
      <w:proofErr w:type="spellEnd"/>
      <w:r w:rsidRPr="00676451">
        <w:rPr>
          <w:b/>
          <w:lang w:val="en-US"/>
        </w:rPr>
        <w:t>)</w:t>
      </w:r>
    </w:p>
    <w:p w:rsidR="00A44532" w:rsidRPr="00A44532" w:rsidRDefault="00A44532" w:rsidP="00D01BD1">
      <w:pPr>
        <w:spacing w:after="0"/>
      </w:pPr>
      <w:r w:rsidRPr="00A44532">
        <w:t>=documentair krediet dat wordt geopende op verzoek van de begunstigde van een eerste documentaire krediet ten gunste van zijn eigen leverancier.</w:t>
      </w:r>
    </w:p>
    <w:p w:rsidR="00A44532" w:rsidRDefault="00A44532" w:rsidP="00D01BD1">
      <w:pPr>
        <w:spacing w:after="0"/>
      </w:pPr>
    </w:p>
    <w:p w:rsidR="00A44532" w:rsidRPr="00676451" w:rsidRDefault="00A44532" w:rsidP="00D01BD1">
      <w:pPr>
        <w:spacing w:after="0"/>
        <w:rPr>
          <w:b/>
        </w:rPr>
      </w:pPr>
      <w:r w:rsidRPr="00676451">
        <w:rPr>
          <w:b/>
        </w:rPr>
        <w:t>Documentair krediet met red clause</w:t>
      </w:r>
    </w:p>
    <w:p w:rsidR="00A44532" w:rsidRDefault="00A44532" w:rsidP="00D01BD1">
      <w:pPr>
        <w:spacing w:after="0"/>
      </w:pPr>
      <w:r>
        <w:t>Bij deze vorm van documentair krediet mag de begunstigde op grond van clau</w:t>
      </w:r>
      <w:r w:rsidR="00467EF2">
        <w:t>sule in de kredietopeningsbrief, een gedeelte of volledige betaling van het krkedietbedrag vorderen voor de goederen worden verzonden.</w:t>
      </w:r>
    </w:p>
    <w:p w:rsidR="00DA6C0F" w:rsidRDefault="00DA6C0F" w:rsidP="00D01BD1">
      <w:pPr>
        <w:spacing w:after="0"/>
      </w:pPr>
    </w:p>
    <w:p w:rsidR="00CF1350" w:rsidRDefault="00CF1350" w:rsidP="00D01BD1">
      <w:pPr>
        <w:spacing w:after="0"/>
      </w:pPr>
    </w:p>
    <w:p w:rsidR="00CF1350" w:rsidRDefault="00CF1350" w:rsidP="00D01BD1">
      <w:pPr>
        <w:spacing w:after="0"/>
      </w:pPr>
    </w:p>
    <w:p w:rsidR="00CF1350" w:rsidRDefault="00CF1350" w:rsidP="00D01BD1">
      <w:pPr>
        <w:spacing w:after="0"/>
      </w:pPr>
    </w:p>
    <w:p w:rsidR="00467EF2" w:rsidRDefault="00467EF2" w:rsidP="00676451">
      <w:pPr>
        <w:pBdr>
          <w:top w:val="single" w:sz="4" w:space="1" w:color="auto"/>
          <w:left w:val="single" w:sz="4" w:space="4" w:color="auto"/>
          <w:bottom w:val="single" w:sz="4" w:space="1" w:color="auto"/>
          <w:right w:val="single" w:sz="4" w:space="4" w:color="auto"/>
        </w:pBdr>
        <w:spacing w:after="0"/>
        <w:jc w:val="center"/>
      </w:pPr>
    </w:p>
    <w:p w:rsidR="00467EF2" w:rsidRDefault="00467EF2"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H5. Sturing van het financiële systeem</w:t>
      </w:r>
    </w:p>
    <w:p w:rsidR="00467EF2" w:rsidRDefault="00467EF2" w:rsidP="00D01BD1">
      <w:pPr>
        <w:spacing w:after="0"/>
        <w:rPr>
          <w:b/>
          <w:u w:val="single"/>
        </w:rPr>
      </w:pPr>
    </w:p>
    <w:p w:rsidR="00467EF2" w:rsidRDefault="00C47B45" w:rsidP="00D01BD1">
      <w:pPr>
        <w:spacing w:after="0"/>
        <w:rPr>
          <w:b/>
        </w:rPr>
      </w:pPr>
      <w:r>
        <w:rPr>
          <w:b/>
        </w:rPr>
        <w:t>Eurpees stelsel voor centrale banken (ESCB)= eurosysteem</w:t>
      </w:r>
    </w:p>
    <w:p w:rsidR="00A44532" w:rsidRDefault="00C47B45" w:rsidP="00D01BD1">
      <w:pPr>
        <w:spacing w:after="0"/>
      </w:pPr>
      <w:r>
        <w:t>12 nationale centrale banken binnen de eurozone+ECB</w:t>
      </w:r>
    </w:p>
    <w:p w:rsidR="00C47B45" w:rsidRDefault="00C47B45" w:rsidP="00D01BD1">
      <w:pPr>
        <w:spacing w:after="0"/>
      </w:pPr>
      <w:r>
        <w:t>Wordt bestuurd door de besluitvormende organen van de ECB: raad van bestuur en de directie. De taak is om prijsstabiliteit na te streven binnen de eurozone en om deze doelstelling te bereiken heeft men 3 instrumenten</w:t>
      </w:r>
      <w:r w:rsidR="00513213">
        <w:t>:</w:t>
      </w:r>
    </w:p>
    <w:p w:rsidR="00C47B45" w:rsidRDefault="00C47B45" w:rsidP="00D01BD1">
      <w:pPr>
        <w:spacing w:after="0"/>
      </w:pPr>
    </w:p>
    <w:p w:rsidR="00C47B45" w:rsidRPr="00676451" w:rsidRDefault="00C47B45" w:rsidP="00D01BD1">
      <w:pPr>
        <w:pStyle w:val="Lijstalinea"/>
        <w:numPr>
          <w:ilvl w:val="0"/>
          <w:numId w:val="10"/>
        </w:numPr>
        <w:spacing w:after="0"/>
        <w:rPr>
          <w:b/>
        </w:rPr>
      </w:pPr>
      <w:r w:rsidRPr="00676451">
        <w:rPr>
          <w:b/>
        </w:rPr>
        <w:t>Reserveverplichtingen</w:t>
      </w:r>
    </w:p>
    <w:p w:rsidR="00C47B45" w:rsidRDefault="00C47B45" w:rsidP="00D01BD1">
      <w:pPr>
        <w:pStyle w:val="Lijstalinea"/>
        <w:spacing w:after="0"/>
      </w:pPr>
      <w:r>
        <w:rPr>
          <w:b/>
        </w:rPr>
        <w:t xml:space="preserve">Minimumreserve </w:t>
      </w:r>
      <w:r>
        <w:t>dient te worden aangehouden door de kredietinstellingen bij de nationale banken gevestigd in de eurozone</w:t>
      </w:r>
      <w:r>
        <w:sym w:font="Wingdings" w:char="F0E0"/>
      </w:r>
      <w:r>
        <w:t xml:space="preserve">kunstmatige schaarste. Doel = op deze wijze een groetere vraag te creëren naar geld en zo de macht van de centrale bank op de geldmarkt te verhogen. Hierdoo kan de ECB de liquiditeit en de renten op de geldmarkt sturen = </w:t>
      </w:r>
      <w:r>
        <w:rPr>
          <w:b/>
        </w:rPr>
        <w:t xml:space="preserve">monetair beleid </w:t>
      </w:r>
      <w:r>
        <w:t>van de ECB.</w:t>
      </w:r>
    </w:p>
    <w:p w:rsidR="00C47B45" w:rsidRPr="00C47B45" w:rsidRDefault="00C47B45" w:rsidP="00D01BD1">
      <w:pPr>
        <w:pStyle w:val="Lijstalinea"/>
        <w:numPr>
          <w:ilvl w:val="0"/>
          <w:numId w:val="10"/>
        </w:numPr>
        <w:spacing w:after="0"/>
      </w:pPr>
      <w:r>
        <w:rPr>
          <w:b/>
        </w:rPr>
        <w:t>Open-markt transacties</w:t>
      </w:r>
    </w:p>
    <w:p w:rsidR="00C47B45" w:rsidRDefault="00C47B45" w:rsidP="00D01BD1">
      <w:pPr>
        <w:pStyle w:val="Lijstalinea"/>
        <w:spacing w:after="0"/>
      </w:pPr>
      <w:r>
        <w:t>Die dienen voor het sturen van de rente. Een belangrijk voorbeeld hiervan is de repo (zie later)</w:t>
      </w:r>
    </w:p>
    <w:p w:rsidR="00C47B45" w:rsidRDefault="00C47B45" w:rsidP="00D01BD1">
      <w:pPr>
        <w:pStyle w:val="Lijstalinea"/>
        <w:spacing w:after="0"/>
        <w:rPr>
          <w:b/>
        </w:rPr>
      </w:pPr>
      <w:r>
        <w:t xml:space="preserve">Al deze instrumenten hebben 1 ding gemeen: ze stellen de ECB de beschikbaarheid van leenbare fondsen en de geldmarktrente te sturen. De minimale rente waartegen de ECB bereid is geld te lenen = </w:t>
      </w:r>
      <w:r>
        <w:rPr>
          <w:b/>
        </w:rPr>
        <w:t>basisrente</w:t>
      </w:r>
    </w:p>
    <w:p w:rsidR="00C47B45" w:rsidRDefault="00C47B45" w:rsidP="00D01BD1">
      <w:pPr>
        <w:pStyle w:val="Lijstalinea"/>
        <w:spacing w:after="0"/>
        <w:rPr>
          <w:b/>
        </w:rPr>
      </w:pPr>
    </w:p>
    <w:p w:rsidR="00513213" w:rsidRDefault="00513213" w:rsidP="00D01BD1">
      <w:pPr>
        <w:pStyle w:val="Lijstalinea"/>
        <w:spacing w:after="0"/>
      </w:pPr>
      <w:r>
        <w:rPr>
          <w:b/>
        </w:rPr>
        <w:t>basis-herfinancieringstransacties</w:t>
      </w:r>
    </w:p>
    <w:p w:rsidR="00513213" w:rsidRDefault="00513213" w:rsidP="00D01BD1">
      <w:pPr>
        <w:pStyle w:val="Lijstalinea"/>
        <w:spacing w:after="0"/>
      </w:pPr>
      <w:r>
        <w:t xml:space="preserve">dit is de belangrijkste open-marktverrichting , waardoor de nationale centrale banken via de wekelijkse dinsdagveiling van </w:t>
      </w:r>
      <w:proofErr w:type="spellStart"/>
      <w:r>
        <w:t>repo's</w:t>
      </w:r>
      <w:proofErr w:type="spellEnd"/>
      <w:r>
        <w:t xml:space="preserve"> met een looptijd van één week liquiditeit verstrekken aan de banken.</w:t>
      </w:r>
    </w:p>
    <w:p w:rsidR="00513213" w:rsidRDefault="00513213" w:rsidP="00D01BD1">
      <w:pPr>
        <w:pStyle w:val="Lijstalinea"/>
        <w:spacing w:after="0"/>
      </w:pPr>
    </w:p>
    <w:p w:rsidR="00513213" w:rsidRDefault="00513213" w:rsidP="00D01BD1">
      <w:pPr>
        <w:pStyle w:val="Lijstalinea"/>
        <w:spacing w:after="0"/>
        <w:rPr>
          <w:b/>
        </w:rPr>
      </w:pPr>
      <w:proofErr w:type="spellStart"/>
      <w:r>
        <w:rPr>
          <w:b/>
        </w:rPr>
        <w:t>langerlopende</w:t>
      </w:r>
      <w:proofErr w:type="spellEnd"/>
      <w:r>
        <w:rPr>
          <w:b/>
        </w:rPr>
        <w:t xml:space="preserve"> herfinancieringstransacties</w:t>
      </w:r>
    </w:p>
    <w:p w:rsidR="00513213" w:rsidRDefault="00513213" w:rsidP="00D01BD1">
      <w:pPr>
        <w:pStyle w:val="Lijstalinea"/>
        <w:spacing w:after="0"/>
      </w:pPr>
      <w:r>
        <w:t xml:space="preserve">maandelijkse </w:t>
      </w:r>
      <w:proofErr w:type="spellStart"/>
      <w:r>
        <w:t>repo's</w:t>
      </w:r>
      <w:proofErr w:type="spellEnd"/>
    </w:p>
    <w:p w:rsidR="00513213" w:rsidRDefault="00513213" w:rsidP="00D01BD1">
      <w:pPr>
        <w:pStyle w:val="Lijstalinea"/>
        <w:spacing w:after="0"/>
      </w:pPr>
    </w:p>
    <w:p w:rsidR="00513213" w:rsidRDefault="00513213" w:rsidP="00D01BD1">
      <w:pPr>
        <w:pStyle w:val="Lijstalinea"/>
        <w:spacing w:after="0"/>
      </w:pPr>
      <w:r>
        <w:rPr>
          <w:b/>
        </w:rPr>
        <w:t xml:space="preserve">'fine </w:t>
      </w:r>
      <w:proofErr w:type="spellStart"/>
      <w:r>
        <w:rPr>
          <w:b/>
        </w:rPr>
        <w:t>tuning</w:t>
      </w:r>
      <w:proofErr w:type="spellEnd"/>
      <w:r>
        <w:rPr>
          <w:b/>
        </w:rPr>
        <w:t xml:space="preserve"> (reserve) operations'</w:t>
      </w:r>
    </w:p>
    <w:p w:rsidR="00513213" w:rsidRDefault="00923207" w:rsidP="00D01BD1">
      <w:pPr>
        <w:pStyle w:val="Lijstalinea"/>
        <w:spacing w:after="0"/>
      </w:pPr>
      <w:r>
        <w:t xml:space="preserve">dit zijn reserves die kunnen gebruikt worden om te vermijden dat rentewijzigingen te </w:t>
      </w:r>
      <w:proofErr w:type="spellStart"/>
      <w:r>
        <w:t>bruuks</w:t>
      </w:r>
      <w:proofErr w:type="spellEnd"/>
      <w:r>
        <w:t xml:space="preserve"> zouden verlopen.</w:t>
      </w:r>
    </w:p>
    <w:p w:rsidR="00923207" w:rsidRDefault="00923207" w:rsidP="00D01BD1">
      <w:pPr>
        <w:pStyle w:val="Lijstalinea"/>
        <w:spacing w:after="0"/>
      </w:pPr>
    </w:p>
    <w:p w:rsidR="00923207" w:rsidRDefault="00923207" w:rsidP="00D01BD1">
      <w:pPr>
        <w:pStyle w:val="Lijstalinea"/>
        <w:spacing w:after="0"/>
        <w:rPr>
          <w:b/>
        </w:rPr>
      </w:pPr>
      <w:r>
        <w:rPr>
          <w:b/>
        </w:rPr>
        <w:t>Structurele transacties</w:t>
      </w:r>
    </w:p>
    <w:p w:rsidR="00923207" w:rsidRPr="00923207" w:rsidRDefault="00923207" w:rsidP="00D01BD1">
      <w:pPr>
        <w:pStyle w:val="Lijstalinea"/>
        <w:spacing w:after="0"/>
      </w:pPr>
      <w:r>
        <w:t>Dit zijn transacties die gericht zijn op structurele wijzigingen van het Eurosysteem tegenover de financiële sector.</w:t>
      </w:r>
    </w:p>
    <w:p w:rsidR="00C47B45" w:rsidRDefault="00C47B45" w:rsidP="00D01BD1">
      <w:pPr>
        <w:pStyle w:val="Lijstalinea"/>
        <w:numPr>
          <w:ilvl w:val="0"/>
          <w:numId w:val="10"/>
        </w:numPr>
        <w:spacing w:after="0"/>
        <w:rPr>
          <w:b/>
        </w:rPr>
      </w:pPr>
      <w:r>
        <w:rPr>
          <w:b/>
        </w:rPr>
        <w:t>Eindedagfaciliteiten (overnightkredieten)</w:t>
      </w:r>
    </w:p>
    <w:p w:rsidR="008C1007" w:rsidRDefault="00C47B45" w:rsidP="00A46CEE">
      <w:pPr>
        <w:pStyle w:val="Lijstalinea"/>
        <w:spacing w:after="0"/>
        <w:rPr>
          <w:b/>
        </w:rPr>
      </w:pPr>
      <w:r>
        <w:t>Moeten de liquiditeitsoverschotten/tekorten van de banken op het einde van de dag opvangen: hebben de banken een tekort op het einde van de dag dan kunnen zijn zich via de interbankenmarkt financieren. Bij een gebreke aan interbancaire fondsen kunnen zij zich richten tot hun nationale centrale bank voor een één-</w:t>
      </w:r>
      <w:proofErr w:type="spellStart"/>
      <w:r>
        <w:t>dags</w:t>
      </w:r>
      <w:proofErr w:type="spellEnd"/>
      <w:r>
        <w:t xml:space="preserve"> overbruggingskrediet</w:t>
      </w:r>
      <w:r w:rsidR="00923207">
        <w:rPr>
          <w:b/>
        </w:rPr>
        <w:t xml:space="preserve"> (de marginale beleningsfaciliteit)</w:t>
      </w:r>
      <w:r>
        <w:t xml:space="preserve"> tegen een rente die hoger is dan de repo rente = </w:t>
      </w:r>
      <w:r>
        <w:rPr>
          <w:b/>
        </w:rPr>
        <w:t>plafondrente</w:t>
      </w:r>
      <w:r w:rsidR="008C1007">
        <w:t>, hetzelfde voor een overschot</w:t>
      </w:r>
      <w:r w:rsidR="00923207">
        <w:t xml:space="preserve"> die belegd worden voor één dag </w:t>
      </w:r>
      <w:r w:rsidR="00923207">
        <w:rPr>
          <w:b/>
        </w:rPr>
        <w:t>(</w:t>
      </w:r>
      <w:proofErr w:type="spellStart"/>
      <w:r w:rsidR="00923207">
        <w:rPr>
          <w:b/>
        </w:rPr>
        <w:t>depositofacilliteit</w:t>
      </w:r>
      <w:proofErr w:type="spellEnd"/>
      <w:r w:rsidR="00923207">
        <w:rPr>
          <w:b/>
        </w:rPr>
        <w:t>)</w:t>
      </w:r>
      <w:r w:rsidR="008C1007">
        <w:t xml:space="preserve"> maar dan tegen een </w:t>
      </w:r>
      <w:r w:rsidR="008C1007">
        <w:rPr>
          <w:b/>
        </w:rPr>
        <w:t>bodemrente.</w:t>
      </w:r>
    </w:p>
    <w:p w:rsidR="008C1007" w:rsidRDefault="008C1007" w:rsidP="00D01BD1">
      <w:pPr>
        <w:spacing w:after="0"/>
        <w:rPr>
          <w:b/>
        </w:rPr>
      </w:pPr>
      <w:r>
        <w:rPr>
          <w:b/>
        </w:rPr>
        <w:lastRenderedPageBreak/>
        <w:t>Transmissiekanalen</w:t>
      </w:r>
    </w:p>
    <w:p w:rsidR="008C1007" w:rsidRDefault="008C1007" w:rsidP="00D01BD1">
      <w:pPr>
        <w:spacing w:after="0"/>
      </w:pPr>
      <w:r>
        <w:t>Verschillende kanalen waardoor op indirecte wijze de beoogde doelstellingen van prijsstabiliteit bereikt kunnen worden.</w:t>
      </w:r>
    </w:p>
    <w:p w:rsidR="008C1007" w:rsidRDefault="008C1007" w:rsidP="00D01BD1">
      <w:pPr>
        <w:spacing w:after="0"/>
      </w:pPr>
    </w:p>
    <w:p w:rsidR="00513213" w:rsidRPr="00513213" w:rsidRDefault="00513213" w:rsidP="00D01BD1">
      <w:pPr>
        <w:spacing w:after="0"/>
        <w:rPr>
          <w:b/>
          <w:lang w:val="en-US"/>
        </w:rPr>
      </w:pPr>
      <w:r w:rsidRPr="00513213">
        <w:rPr>
          <w:b/>
          <w:lang w:val="en-US"/>
        </w:rPr>
        <w:t>HICP</w:t>
      </w:r>
      <w:r w:rsidRPr="00513213">
        <w:rPr>
          <w:lang w:val="en-US"/>
        </w:rPr>
        <w:t>(</w:t>
      </w:r>
      <w:proofErr w:type="spellStart"/>
      <w:r w:rsidRPr="00513213">
        <w:rPr>
          <w:b/>
          <w:lang w:val="en-US"/>
        </w:rPr>
        <w:t>Harmonised</w:t>
      </w:r>
      <w:proofErr w:type="spellEnd"/>
      <w:r w:rsidRPr="00513213">
        <w:rPr>
          <w:b/>
          <w:lang w:val="en-US"/>
        </w:rPr>
        <w:t xml:space="preserve"> Index of Consumer Prices ) </w:t>
      </w:r>
    </w:p>
    <w:p w:rsidR="00513213" w:rsidRDefault="00513213" w:rsidP="00D01BD1">
      <w:pPr>
        <w:spacing w:after="0"/>
      </w:pPr>
      <w:r w:rsidRPr="00513213">
        <w:rPr>
          <w:b/>
        </w:rPr>
        <w:t xml:space="preserve">geharmoniseerde index van consumptieprijzen </w:t>
      </w:r>
      <w:r w:rsidRPr="00513213">
        <w:t>, deze streven voor een jaarlijkse stijging van minder dan 2%.</w:t>
      </w:r>
    </w:p>
    <w:p w:rsidR="00923207" w:rsidRPr="00513213" w:rsidRDefault="00923207" w:rsidP="00D01BD1">
      <w:pPr>
        <w:spacing w:after="0"/>
      </w:pPr>
    </w:p>
    <w:p w:rsidR="008C1007" w:rsidRDefault="008C1007"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H6. Bescherming van het financiële systeem</w:t>
      </w:r>
    </w:p>
    <w:p w:rsidR="008C1007" w:rsidRDefault="008C1007" w:rsidP="00D01BD1">
      <w:pPr>
        <w:spacing w:after="0"/>
        <w:rPr>
          <w:b/>
        </w:rPr>
      </w:pPr>
    </w:p>
    <w:p w:rsidR="004B1A90" w:rsidRDefault="004B1A90" w:rsidP="00D01BD1">
      <w:pPr>
        <w:spacing w:after="0"/>
      </w:pPr>
      <w:r>
        <w:rPr>
          <w:b/>
        </w:rPr>
        <w:t>Micro-</w:t>
      </w:r>
      <w:proofErr w:type="spellStart"/>
      <w:r>
        <w:rPr>
          <w:b/>
        </w:rPr>
        <w:t>prudentieel</w:t>
      </w:r>
      <w:proofErr w:type="spellEnd"/>
      <w:r>
        <w:rPr>
          <w:b/>
        </w:rPr>
        <w:t xml:space="preserve"> toezicht</w:t>
      </w:r>
    </w:p>
    <w:p w:rsidR="004B1A90" w:rsidRDefault="004B1A90" w:rsidP="00D01BD1">
      <w:pPr>
        <w:spacing w:after="0"/>
      </w:pPr>
      <w:r>
        <w:t xml:space="preserve">de bescherming van het bancaire systeem door het uitoefenen van toezicht op de individuele banken. </w:t>
      </w:r>
    </w:p>
    <w:p w:rsidR="004B1A90" w:rsidRDefault="004B1A90" w:rsidP="00D01BD1">
      <w:pPr>
        <w:spacing w:after="0"/>
      </w:pPr>
    </w:p>
    <w:p w:rsidR="004B1A90" w:rsidRDefault="004B1A90" w:rsidP="00D01BD1">
      <w:pPr>
        <w:spacing w:after="0"/>
        <w:rPr>
          <w:b/>
        </w:rPr>
      </w:pPr>
      <w:r>
        <w:rPr>
          <w:b/>
        </w:rPr>
        <w:t>Macro-</w:t>
      </w:r>
      <w:proofErr w:type="spellStart"/>
      <w:r>
        <w:rPr>
          <w:b/>
        </w:rPr>
        <w:t>prudentieel</w:t>
      </w:r>
      <w:proofErr w:type="spellEnd"/>
      <w:r>
        <w:rPr>
          <w:b/>
        </w:rPr>
        <w:t xml:space="preserve"> toezicht</w:t>
      </w:r>
    </w:p>
    <w:p w:rsidR="004B1A90" w:rsidRDefault="004B1A90" w:rsidP="00D01BD1">
      <w:pPr>
        <w:spacing w:after="0"/>
      </w:pPr>
      <w:r>
        <w:t>is bekommerd om het systeem in zijn geheel.</w:t>
      </w:r>
    </w:p>
    <w:p w:rsidR="004B1A90" w:rsidRDefault="004B1A90" w:rsidP="00D01BD1">
      <w:pPr>
        <w:spacing w:after="0"/>
      </w:pPr>
    </w:p>
    <w:p w:rsidR="001101BC" w:rsidRDefault="001101BC" w:rsidP="00D01BD1">
      <w:pPr>
        <w:spacing w:after="0"/>
      </w:pPr>
      <w:r>
        <w:rPr>
          <w:b/>
        </w:rPr>
        <w:t>Schema A</w:t>
      </w:r>
    </w:p>
    <w:p w:rsidR="001101BC" w:rsidRDefault="001101BC" w:rsidP="00D01BD1">
      <w:pPr>
        <w:spacing w:after="0"/>
      </w:pPr>
      <w:r>
        <w:t xml:space="preserve">Een ganse set van financiële informatie die beide instellingen , CBFA en NBB , toelaat om hun </w:t>
      </w:r>
      <w:proofErr w:type="spellStart"/>
      <w:r>
        <w:t>toezichtsfunctie</w:t>
      </w:r>
      <w:proofErr w:type="spellEnd"/>
      <w:r>
        <w:t xml:space="preserve"> uit te oefenen.</w:t>
      </w:r>
    </w:p>
    <w:p w:rsidR="001101BC" w:rsidRPr="001101BC" w:rsidRDefault="001101BC" w:rsidP="00D01BD1">
      <w:pPr>
        <w:spacing w:after="0"/>
      </w:pPr>
    </w:p>
    <w:p w:rsidR="008C1007" w:rsidRPr="00062BFC" w:rsidRDefault="00A96ADF" w:rsidP="00D01BD1">
      <w:pPr>
        <w:spacing w:after="0"/>
        <w:rPr>
          <w:b/>
        </w:rPr>
      </w:pPr>
      <w:proofErr w:type="spellStart"/>
      <w:r w:rsidRPr="00062BFC">
        <w:rPr>
          <w:b/>
        </w:rPr>
        <w:t>Lender</w:t>
      </w:r>
      <w:proofErr w:type="spellEnd"/>
      <w:r w:rsidRPr="00062BFC">
        <w:rPr>
          <w:b/>
        </w:rPr>
        <w:t xml:space="preserve"> of the last resort</w:t>
      </w:r>
    </w:p>
    <w:p w:rsidR="00A96ADF" w:rsidRDefault="00A96ADF" w:rsidP="00D01BD1">
      <w:pPr>
        <w:spacing w:after="0"/>
      </w:pPr>
      <w:r>
        <w:t xml:space="preserve">Banken lenen en ontlenen gedurende de hele dag maar ze moeten op het einde van de dag een balans voorleggen: de kredieten die zij op de A-zijde  van de balans hebben staan moeten worden gefinancierd worden met de middelen op de P-zijde (= </w:t>
      </w:r>
      <w:r>
        <w:rPr>
          <w:b/>
        </w:rPr>
        <w:t xml:space="preserve">funding </w:t>
      </w:r>
      <w:r>
        <w:t xml:space="preserve">) wanneer zij funding tekort komen dan kunnen zij extra financiering bekomen van de lender of the last  resort maar het nadelige is dat hier een hoge rente gevraagd wordt ( = </w:t>
      </w:r>
      <w:r>
        <w:rPr>
          <w:b/>
        </w:rPr>
        <w:t>penalisatie-rente</w:t>
      </w:r>
      <w:r>
        <w:t>)</w:t>
      </w:r>
    </w:p>
    <w:p w:rsidR="00A96ADF" w:rsidRDefault="00A96ADF" w:rsidP="00D01BD1">
      <w:pPr>
        <w:spacing w:after="0"/>
      </w:pPr>
    </w:p>
    <w:p w:rsidR="00A96ADF" w:rsidRDefault="00A96ADF" w:rsidP="00D01BD1">
      <w:pPr>
        <w:spacing w:after="0"/>
        <w:rPr>
          <w:b/>
        </w:rPr>
      </w:pPr>
      <w:proofErr w:type="spellStart"/>
      <w:r>
        <w:rPr>
          <w:b/>
        </w:rPr>
        <w:t>Depositiegarantiestelsels</w:t>
      </w:r>
      <w:proofErr w:type="spellEnd"/>
    </w:p>
    <w:p w:rsidR="001101BC" w:rsidRPr="001101BC" w:rsidRDefault="001101BC" w:rsidP="00D01BD1">
      <w:pPr>
        <w:spacing w:after="0"/>
      </w:pPr>
      <w:r>
        <w:t xml:space="preserve">Hoewel de </w:t>
      </w:r>
      <w:proofErr w:type="spellStart"/>
      <w:r>
        <w:t>Lender</w:t>
      </w:r>
      <w:proofErr w:type="spellEnd"/>
      <w:r>
        <w:t xml:space="preserve"> of the Last Resort het (balans)</w:t>
      </w:r>
      <w:r>
        <w:rPr>
          <w:b/>
        </w:rPr>
        <w:t>liquiditeitsrisico</w:t>
      </w:r>
      <w:r>
        <w:t xml:space="preserve"> van de kredietinstellingen gedeeltelijk oplost, blijven er nog potentiële </w:t>
      </w:r>
      <w:proofErr w:type="spellStart"/>
      <w:r>
        <w:t>liquiditeitsrisoco's</w:t>
      </w:r>
      <w:proofErr w:type="spellEnd"/>
      <w:r>
        <w:t xml:space="preserve"> over.</w:t>
      </w:r>
    </w:p>
    <w:p w:rsidR="00A96ADF" w:rsidRDefault="00A96ADF" w:rsidP="00D01BD1">
      <w:pPr>
        <w:spacing w:after="0"/>
      </w:pPr>
      <w:r>
        <w:t xml:space="preserve">Wanneer kredietnemers insolvent worden en hun terugbetalingsverplichten niet nakomen, dan gaan de aandeelhouders als eerste de verliezen opvangen en bij zeer grote kredietproblemen kunnen ook de depositohouders hun inlage verliezen. Dit kan leiden tot paniekreacties </w:t>
      </w:r>
      <w:r w:rsidR="0042616B">
        <w:t xml:space="preserve">waardoor de depositohouders gaan twijfelen aan de solvabiliteit van de bank en dit leidt ertoe dat ze onmiddellijk hun gelden gaan opvragen ( </w:t>
      </w:r>
      <w:r w:rsidR="0042616B">
        <w:rPr>
          <w:b/>
        </w:rPr>
        <w:t xml:space="preserve">=bank run </w:t>
      </w:r>
      <w:r w:rsidR="0042616B">
        <w:t>)</w:t>
      </w:r>
      <w:r w:rsidR="0042616B">
        <w:sym w:font="Wingdings" w:char="F0E0"/>
      </w:r>
      <w:r w:rsidR="0042616B">
        <w:t xml:space="preserve"> bank in liquiditeitsproblemen</w:t>
      </w:r>
      <w:r w:rsidR="0042616B">
        <w:sym w:font="Wingdings" w:char="F0E0"/>
      </w:r>
      <w:r w:rsidR="0042616B">
        <w:t>faillisement</w:t>
      </w:r>
      <w:r w:rsidR="0042616B">
        <w:sym w:font="Wingdings" w:char="F0E0"/>
      </w:r>
      <w:r w:rsidR="0042616B">
        <w:t xml:space="preserve"> domino effect </w:t>
      </w:r>
      <w:r w:rsidR="0042616B">
        <w:rPr>
          <w:b/>
        </w:rPr>
        <w:t xml:space="preserve">(contagion ) </w:t>
      </w:r>
      <w:r w:rsidR="0042616B">
        <w:t>agv onderlinge contacten tss vanken</w:t>
      </w:r>
      <w:r w:rsidR="0042616B">
        <w:sym w:font="Wingdings" w:char="F0E0"/>
      </w:r>
      <w:r w:rsidR="0042616B">
        <w:t xml:space="preserve">ineenstorting financiële systeem = </w:t>
      </w:r>
      <w:r w:rsidR="0042616B">
        <w:rPr>
          <w:b/>
        </w:rPr>
        <w:t xml:space="preserve">systeemrisico </w:t>
      </w:r>
    </w:p>
    <w:p w:rsidR="0042616B" w:rsidRDefault="0042616B" w:rsidP="00D01BD1">
      <w:pPr>
        <w:spacing w:after="0"/>
        <w:rPr>
          <w:b/>
        </w:rPr>
      </w:pPr>
      <w:r>
        <w:t xml:space="preserve">Oplossing= </w:t>
      </w:r>
      <w:r>
        <w:rPr>
          <w:b/>
        </w:rPr>
        <w:t>depositogarantiesysteem:</w:t>
      </w:r>
    </w:p>
    <w:p w:rsidR="0042616B" w:rsidRDefault="0042616B" w:rsidP="00D01BD1">
      <w:pPr>
        <w:spacing w:after="0"/>
      </w:pPr>
      <w:r>
        <w:t>Hierbij wordt de terugbetaling van bepaalde deposito’s tot een plafond bedrag gegarandeerd bij het failissement van de bank. (niet alle deposanten komen in aanmerking bv overheden, financiele instellingen,..)</w:t>
      </w:r>
    </w:p>
    <w:p w:rsidR="0042616B" w:rsidRDefault="0042616B" w:rsidP="00D01BD1">
      <w:pPr>
        <w:spacing w:after="0"/>
      </w:pPr>
    </w:p>
    <w:p w:rsidR="00A46CEE" w:rsidRDefault="00A46CEE" w:rsidP="00D01BD1">
      <w:pPr>
        <w:spacing w:after="0"/>
      </w:pPr>
    </w:p>
    <w:p w:rsidR="0042616B" w:rsidRDefault="0042616B" w:rsidP="00D01BD1">
      <w:pPr>
        <w:spacing w:after="0"/>
        <w:rPr>
          <w:b/>
        </w:rPr>
      </w:pPr>
      <w:r>
        <w:lastRenderedPageBreak/>
        <w:t xml:space="preserve">Tot ’99: HWI (herdiscontering en waarborginstituut) en CIF ( interventiefonds van de beursvenootschappen) beheerden het depositogarantiesysteem voor kredietinstellingen. Maar beide systemen werden opgeheven en de berschermingsregelingen voor deposito’s en effecten werden in handen gegeven van het </w:t>
      </w:r>
      <w:r>
        <w:rPr>
          <w:b/>
        </w:rPr>
        <w:t>FIF (beschermingsfonds voor deposito’s en financiële instrumenten)</w:t>
      </w:r>
    </w:p>
    <w:p w:rsidR="0042616B" w:rsidRDefault="0042616B" w:rsidP="00D01BD1">
      <w:pPr>
        <w:spacing w:after="0"/>
      </w:pPr>
      <w:r>
        <w:t xml:space="preserve">Die wordt ondergebracht bij de NBB. De </w:t>
      </w:r>
      <w:r>
        <w:rPr>
          <w:b/>
        </w:rPr>
        <w:t xml:space="preserve">depositobeschermingsregeling </w:t>
      </w:r>
      <w:r>
        <w:t xml:space="preserve">is van toepassing op alle kredietinstellingen en de </w:t>
      </w:r>
      <w:r>
        <w:rPr>
          <w:b/>
        </w:rPr>
        <w:t xml:space="preserve">beleggersbescherming </w:t>
      </w:r>
      <w:r>
        <w:t>is van toepassing op alle ondernemingen die beleggingsdiensten verstrekken.</w:t>
      </w:r>
    </w:p>
    <w:p w:rsidR="0042616B" w:rsidRDefault="0042616B" w:rsidP="00D01BD1">
      <w:pPr>
        <w:spacing w:after="0"/>
      </w:pPr>
    </w:p>
    <w:p w:rsidR="0042616B" w:rsidRDefault="0042616B" w:rsidP="00D01BD1">
      <w:pPr>
        <w:spacing w:after="0"/>
      </w:pPr>
      <w:r>
        <w:t>Ook in belgië heeft het fonds zijn beschermingsrol al moeten spelen:</w:t>
      </w:r>
    </w:p>
    <w:p w:rsidR="0042616B" w:rsidRDefault="0042616B" w:rsidP="00D01BD1">
      <w:pPr>
        <w:spacing w:after="0"/>
      </w:pPr>
      <w:r>
        <w:t xml:space="preserve">1)1997: </w:t>
      </w:r>
      <w:r w:rsidR="001101BC">
        <w:rPr>
          <w:b/>
        </w:rPr>
        <w:t>B</w:t>
      </w:r>
      <w:r w:rsidR="008910D8">
        <w:rPr>
          <w:b/>
        </w:rPr>
        <w:t xml:space="preserve">ank </w:t>
      </w:r>
      <w:r w:rsidR="001101BC">
        <w:rPr>
          <w:b/>
        </w:rPr>
        <w:t>Max F</w:t>
      </w:r>
      <w:r>
        <w:rPr>
          <w:b/>
        </w:rPr>
        <w:t>isher</w:t>
      </w:r>
      <w:r w:rsidR="008910D8">
        <w:rPr>
          <w:b/>
        </w:rPr>
        <w:t xml:space="preserve">: </w:t>
      </w:r>
      <w:r w:rsidR="008910D8">
        <w:t>ontdekking fraude (om roerende voorheffing te ontkomen)</w:t>
      </w:r>
      <w:r w:rsidR="008910D8">
        <w:sym w:font="Wingdings" w:char="F0E0"/>
      </w:r>
      <w:r w:rsidR="008910D8">
        <w:t>faillisement: zij stonden voor 2.8 mia bef cliëntendeposito’s uit</w:t>
      </w:r>
    </w:p>
    <w:p w:rsidR="008910D8" w:rsidRDefault="008910D8" w:rsidP="00D01BD1">
      <w:pPr>
        <w:spacing w:after="0"/>
      </w:pPr>
      <w:r>
        <w:t>2)</w:t>
      </w:r>
      <w:r>
        <w:rPr>
          <w:b/>
        </w:rPr>
        <w:t xml:space="preserve">beursvenootschap logé 1999 </w:t>
      </w:r>
      <w:r>
        <w:t>falliet verklaard</w:t>
      </w:r>
    </w:p>
    <w:p w:rsidR="008910D8" w:rsidRDefault="008910D8" w:rsidP="00D01BD1">
      <w:pPr>
        <w:spacing w:after="0"/>
      </w:pPr>
    </w:p>
    <w:p w:rsidR="001101BC" w:rsidRDefault="001101BC" w:rsidP="00D01BD1">
      <w:pPr>
        <w:spacing w:after="0"/>
      </w:pPr>
    </w:p>
    <w:p w:rsidR="008910D8" w:rsidRDefault="008910D8" w:rsidP="00D01BD1">
      <w:pPr>
        <w:spacing w:after="0"/>
        <w:rPr>
          <w:b/>
        </w:rPr>
      </w:pPr>
      <w:r>
        <w:rPr>
          <w:b/>
        </w:rPr>
        <w:t>Economisch kapitaal</w:t>
      </w:r>
    </w:p>
    <w:p w:rsidR="00062BFC" w:rsidRPr="00062BFC" w:rsidRDefault="00062BFC" w:rsidP="00D01BD1">
      <w:pPr>
        <w:spacing w:after="0"/>
      </w:pPr>
      <w:r>
        <w:t xml:space="preserve">Een golf van bankfalingen maakten bankiersbereidwillig om minimale </w:t>
      </w:r>
      <w:r>
        <w:rPr>
          <w:b/>
        </w:rPr>
        <w:t>kapitaalvereisten</w:t>
      </w:r>
      <w:r>
        <w:t xml:space="preserve"> op te leggen. </w:t>
      </w:r>
      <w:r w:rsidR="00BF0BF4">
        <w:t xml:space="preserve">Deze houden in dat de banken in functie van de aangegane risico's eigen vermogen moeten aanhouden. </w:t>
      </w:r>
    </w:p>
    <w:p w:rsidR="008910D8" w:rsidRDefault="008910D8" w:rsidP="00D01BD1">
      <w:pPr>
        <w:spacing w:after="0"/>
      </w:pPr>
      <w:r>
        <w:t>Door uitlenen fondsen</w:t>
      </w:r>
      <w:r>
        <w:sym w:font="Wingdings" w:char="F0E0"/>
      </w:r>
      <w:r>
        <w:t>bank heeft liquiditeitsrisico+ vraag of dat debiteur zijn aflossingspatroon stipt zal volgen, zoniet</w:t>
      </w:r>
      <w:r>
        <w:sym w:font="Wingdings" w:char="F0E0"/>
      </w:r>
      <w:r>
        <w:t xml:space="preserve">bank heeft </w:t>
      </w:r>
      <w:r>
        <w:rPr>
          <w:b/>
        </w:rPr>
        <w:t xml:space="preserve">kredietrisico </w:t>
      </w:r>
      <w:r>
        <w:t>:manifisteert zich op 2 manieren:</w:t>
      </w:r>
    </w:p>
    <w:p w:rsidR="008910D8" w:rsidRDefault="00062BFC" w:rsidP="00D01BD1">
      <w:pPr>
        <w:spacing w:after="0"/>
      </w:pPr>
      <w:r>
        <w:tab/>
      </w:r>
      <w:r w:rsidR="008910D8">
        <w:t>1)wanbetaling</w:t>
      </w:r>
    </w:p>
    <w:p w:rsidR="00BF0BF4" w:rsidRDefault="00BF0BF4" w:rsidP="00D01BD1">
      <w:pPr>
        <w:spacing w:after="0"/>
      </w:pPr>
      <w:r>
        <w:tab/>
      </w:r>
      <w:r>
        <w:tab/>
        <w:t>Statistiek wordt deze wanbetaling onderzocht in:</w:t>
      </w:r>
    </w:p>
    <w:p w:rsidR="00BF0BF4" w:rsidRDefault="00BF0BF4" w:rsidP="00D01BD1">
      <w:pPr>
        <w:spacing w:after="0"/>
        <w:rPr>
          <w:lang w:val="en-US"/>
        </w:rPr>
      </w:pPr>
      <w:r>
        <w:tab/>
      </w:r>
      <w:r>
        <w:tab/>
      </w:r>
      <w:r>
        <w:tab/>
      </w:r>
      <w:r w:rsidRPr="00BF0BF4">
        <w:rPr>
          <w:lang w:val="en-US"/>
        </w:rPr>
        <w:t>a)</w:t>
      </w:r>
      <w:r w:rsidRPr="00BF0BF4">
        <w:rPr>
          <w:b/>
          <w:lang w:val="en-US"/>
        </w:rPr>
        <w:t>probability of default (PD):</w:t>
      </w:r>
      <w:proofErr w:type="spellStart"/>
      <w:r>
        <w:rPr>
          <w:lang w:val="en-US"/>
        </w:rPr>
        <w:t>kans</w:t>
      </w:r>
      <w:proofErr w:type="spellEnd"/>
      <w:r>
        <w:rPr>
          <w:lang w:val="en-US"/>
        </w:rPr>
        <w:t xml:space="preserve"> op </w:t>
      </w:r>
      <w:proofErr w:type="spellStart"/>
      <w:r>
        <w:rPr>
          <w:lang w:val="en-US"/>
        </w:rPr>
        <w:t>faling</w:t>
      </w:r>
      <w:proofErr w:type="spellEnd"/>
    </w:p>
    <w:p w:rsidR="00BF0BF4" w:rsidRPr="00CD3EE5" w:rsidRDefault="00BF0BF4" w:rsidP="00D01BD1">
      <w:pPr>
        <w:spacing w:after="0"/>
      </w:pPr>
      <w:r>
        <w:rPr>
          <w:lang w:val="en-US"/>
        </w:rPr>
        <w:tab/>
      </w:r>
      <w:r>
        <w:rPr>
          <w:lang w:val="en-US"/>
        </w:rPr>
        <w:tab/>
      </w:r>
      <w:r>
        <w:rPr>
          <w:lang w:val="en-US"/>
        </w:rPr>
        <w:tab/>
      </w:r>
      <w:r w:rsidRPr="00CD3EE5">
        <w:t>b)</w:t>
      </w:r>
      <w:proofErr w:type="spellStart"/>
      <w:r w:rsidRPr="00CD3EE5">
        <w:rPr>
          <w:b/>
        </w:rPr>
        <w:t>loss</w:t>
      </w:r>
      <w:proofErr w:type="spellEnd"/>
      <w:r w:rsidRPr="00CD3EE5">
        <w:rPr>
          <w:b/>
        </w:rPr>
        <w:t xml:space="preserve"> </w:t>
      </w:r>
      <w:proofErr w:type="spellStart"/>
      <w:r w:rsidRPr="00CD3EE5">
        <w:rPr>
          <w:b/>
        </w:rPr>
        <w:t>given</w:t>
      </w:r>
      <w:proofErr w:type="spellEnd"/>
      <w:r w:rsidRPr="00CD3EE5">
        <w:rPr>
          <w:b/>
        </w:rPr>
        <w:t xml:space="preserve"> default (LGP):</w:t>
      </w:r>
      <w:r w:rsidRPr="00CD3EE5">
        <w:t xml:space="preserve">kans op </w:t>
      </w:r>
      <w:proofErr w:type="spellStart"/>
      <w:r w:rsidRPr="00CD3EE5">
        <w:t>faillisement</w:t>
      </w:r>
      <w:proofErr w:type="spellEnd"/>
    </w:p>
    <w:p w:rsidR="00BF0BF4" w:rsidRPr="00BF0BF4" w:rsidRDefault="00BF0BF4" w:rsidP="00D01BD1">
      <w:pPr>
        <w:spacing w:after="0"/>
      </w:pPr>
      <w:r w:rsidRPr="00CD3EE5">
        <w:tab/>
      </w:r>
      <w:r w:rsidRPr="00CD3EE5">
        <w:tab/>
      </w:r>
      <w:r w:rsidRPr="00CD3EE5">
        <w:tab/>
      </w:r>
      <w:proofErr w:type="spellStart"/>
      <w:r w:rsidRPr="00BF0BF4">
        <w:rPr>
          <w:b/>
        </w:rPr>
        <w:t>expected</w:t>
      </w:r>
      <w:proofErr w:type="spellEnd"/>
      <w:r w:rsidRPr="00BF0BF4">
        <w:rPr>
          <w:b/>
        </w:rPr>
        <w:t xml:space="preserve"> </w:t>
      </w:r>
      <w:proofErr w:type="spellStart"/>
      <w:r w:rsidRPr="00BF0BF4">
        <w:rPr>
          <w:b/>
        </w:rPr>
        <w:t>loss:</w:t>
      </w:r>
      <w:r w:rsidRPr="00BF0BF4">
        <w:t>het</w:t>
      </w:r>
      <w:proofErr w:type="spellEnd"/>
      <w:r w:rsidRPr="00BF0BF4">
        <w:t xml:space="preserve"> verschil dat men kan verwachten als vermenigvuldiging </w:t>
      </w:r>
      <w:r>
        <w:tab/>
      </w:r>
      <w:r>
        <w:tab/>
      </w:r>
      <w:r>
        <w:tab/>
      </w:r>
      <w:r w:rsidRPr="00BF0BF4">
        <w:t>van PD en LPD.</w:t>
      </w:r>
    </w:p>
    <w:p w:rsidR="008910D8" w:rsidRDefault="00062BFC" w:rsidP="00D01BD1">
      <w:pPr>
        <w:spacing w:after="0"/>
      </w:pPr>
      <w:r w:rsidRPr="00BF0BF4">
        <w:tab/>
      </w:r>
      <w:r w:rsidR="008910D8">
        <w:t>2)verlies aan marktwaarde</w:t>
      </w:r>
    </w:p>
    <w:p w:rsidR="008910D8" w:rsidRDefault="008910D8" w:rsidP="00D01BD1">
      <w:pPr>
        <w:spacing w:after="0"/>
        <w:rPr>
          <w:b/>
        </w:rPr>
      </w:pPr>
      <w:r>
        <w:t xml:space="preserve">Om aan mogelijke kredietverliezen het hoofd te bieden heeft een bank een buffer nodig onder de vorm van eigen vermogen/kapitaal: er wordt uitgerekend wat het min vermogen is dat een bank moet hebben om mogelijke kredietverliezen op te vangen = </w:t>
      </w:r>
      <w:r>
        <w:rPr>
          <w:b/>
        </w:rPr>
        <w:t>economisch kapitaal</w:t>
      </w:r>
      <w:r>
        <w:sym w:font="Wingdings" w:char="F0E0"/>
      </w:r>
      <w:r>
        <w:t xml:space="preserve"> door bazel 1 in een reglementair jasje gestoken = </w:t>
      </w:r>
      <w:r>
        <w:rPr>
          <w:b/>
        </w:rPr>
        <w:t>regulatorisch kapitaal</w:t>
      </w:r>
    </w:p>
    <w:p w:rsidR="008910D8" w:rsidRDefault="008910D8" w:rsidP="00D01BD1">
      <w:pPr>
        <w:spacing w:after="0"/>
        <w:rPr>
          <w:b/>
        </w:rPr>
      </w:pPr>
    </w:p>
    <w:p w:rsidR="00BF0BF4" w:rsidRDefault="00BF0BF4" w:rsidP="00D01BD1">
      <w:pPr>
        <w:spacing w:after="0"/>
        <w:rPr>
          <w:b/>
        </w:rPr>
      </w:pPr>
    </w:p>
    <w:p w:rsidR="008910D8" w:rsidRDefault="008910D8" w:rsidP="00D01BD1">
      <w:pPr>
        <w:spacing w:after="0"/>
        <w:rPr>
          <w:b/>
        </w:rPr>
      </w:pPr>
      <w:r>
        <w:rPr>
          <w:b/>
        </w:rPr>
        <w:t>Basel 1</w:t>
      </w:r>
    </w:p>
    <w:p w:rsidR="008910D8" w:rsidRDefault="00E04D9C" w:rsidP="00D01BD1">
      <w:pPr>
        <w:spacing w:after="0"/>
      </w:pPr>
      <w:r>
        <w:t xml:space="preserve">Agv bankfalingen werden bankiers bereidwillig om minimale </w:t>
      </w:r>
      <w:r w:rsidRPr="00E04D9C">
        <w:rPr>
          <w:b/>
        </w:rPr>
        <w:t xml:space="preserve">kapitaalvereisten </w:t>
      </w:r>
      <w:r>
        <w:t>op te leggen. = dat banken ifv de aangegane risico’s eigen vermogen moeten aanhouden.</w:t>
      </w:r>
    </w:p>
    <w:p w:rsidR="00E04D9C" w:rsidRDefault="00E04D9C" w:rsidP="00D01BD1">
      <w:pPr>
        <w:spacing w:after="0"/>
      </w:pPr>
      <w:r>
        <w:t xml:space="preserve">1974: </w:t>
      </w:r>
      <w:r w:rsidRPr="00E04D9C">
        <w:rPr>
          <w:b/>
        </w:rPr>
        <w:t>bazel-comité</w:t>
      </w:r>
      <w:r>
        <w:t xml:space="preserve"> opgericht</w:t>
      </w:r>
      <w:r>
        <w:sym w:font="Wingdings" w:char="F0E0"/>
      </w:r>
      <w:r>
        <w:t xml:space="preserve">1988: lanceerde de eerste </w:t>
      </w:r>
      <w:r w:rsidRPr="00E04D9C">
        <w:rPr>
          <w:b/>
        </w:rPr>
        <w:t>eigenvermogensreglementering (capital adequacy requirements) = bazel- 1 regeling</w:t>
      </w:r>
      <w:r>
        <w:rPr>
          <w:b/>
        </w:rPr>
        <w:t xml:space="preserve">: </w:t>
      </w:r>
      <w:r>
        <w:t>het EV dat een bank min moet hebben, wordt onder bazel-1 bepaald ifv de kredieten die de bank toestaat (er moet voor elke 100 euro kredieten, 8 euro EV aanwezig zijn). Toch wil men enige gradatie inbrengen in de kredietkwaliteit van de ontleners</w:t>
      </w:r>
      <w:r>
        <w:sym w:font="Wingdings" w:char="F0E0"/>
      </w:r>
      <w:r>
        <w:t xml:space="preserve"> daarom wordt de 8 euro gewogen met een risicogewicht.</w:t>
      </w:r>
    </w:p>
    <w:p w:rsidR="00E04D9C" w:rsidRDefault="00E04D9C" w:rsidP="00D01BD1">
      <w:pPr>
        <w:spacing w:after="0"/>
      </w:pPr>
    </w:p>
    <w:p w:rsidR="00A46CEE" w:rsidRDefault="00A46CEE" w:rsidP="00D01BD1">
      <w:pPr>
        <w:spacing w:after="0"/>
        <w:rPr>
          <w:i/>
          <w:u w:val="single"/>
        </w:rPr>
      </w:pPr>
    </w:p>
    <w:p w:rsidR="00A46CEE" w:rsidRDefault="00A46CEE" w:rsidP="00D01BD1">
      <w:pPr>
        <w:spacing w:after="0"/>
        <w:rPr>
          <w:i/>
          <w:u w:val="single"/>
        </w:rPr>
      </w:pPr>
    </w:p>
    <w:p w:rsidR="00A46CEE" w:rsidRDefault="00A46CEE" w:rsidP="00D01BD1">
      <w:pPr>
        <w:spacing w:after="0"/>
        <w:rPr>
          <w:i/>
          <w:u w:val="single"/>
        </w:rPr>
      </w:pPr>
    </w:p>
    <w:p w:rsidR="00E04D9C" w:rsidRPr="00BF0BF4" w:rsidRDefault="00E04D9C" w:rsidP="00D01BD1">
      <w:pPr>
        <w:spacing w:after="0"/>
        <w:rPr>
          <w:u w:val="single"/>
        </w:rPr>
      </w:pPr>
      <w:r w:rsidRPr="002B5914">
        <w:rPr>
          <w:i/>
          <w:u w:val="single"/>
        </w:rPr>
        <w:lastRenderedPageBreak/>
        <w:t>OEF</w:t>
      </w:r>
      <w:r w:rsidR="00BF0BF4">
        <w:rPr>
          <w:i/>
          <w:u w:val="single"/>
        </w:rPr>
        <w:t xml:space="preserve"> </w:t>
      </w:r>
      <w:r w:rsidR="00BF0BF4">
        <w:rPr>
          <w:u w:val="single"/>
        </w:rPr>
        <w:t>(p143)</w:t>
      </w:r>
    </w:p>
    <w:p w:rsidR="00E04D9C" w:rsidRPr="002B5914" w:rsidRDefault="00E04D9C" w:rsidP="00D01BD1">
      <w:pPr>
        <w:spacing w:after="0"/>
      </w:pPr>
      <w:r w:rsidRPr="002B5914">
        <w:t>Hypothecaire leningen</w:t>
      </w:r>
      <w:r w:rsidRPr="002B5914">
        <w:sym w:font="Wingdings" w:char="F0E0"/>
      </w:r>
      <w:r w:rsidRPr="002B5914">
        <w:t>risicogewicht = 50%. Dwz dat voor elke 100 euro aan hypothecaire leningen de bank min 4 euro (nl: 8 euro x 50%) moet opzij zetten</w:t>
      </w:r>
      <w:r w:rsidR="002B5914" w:rsidRPr="002B5914">
        <w:t xml:space="preserve"> OF men kan de grootte van het krediet vermenigvuldigen met het risicogewicht ( 100 euro x 50%) en de 8% dan toepassen</w:t>
      </w:r>
      <w:r w:rsidR="002B5914" w:rsidRPr="002B5914">
        <w:sym w:font="Wingdings" w:char="F0E0"/>
      </w:r>
      <w:r w:rsidR="002B5914" w:rsidRPr="002B5914">
        <w:t xml:space="preserve"> men past de 8% dan toe op de </w:t>
      </w:r>
      <w:r w:rsidR="002B5914" w:rsidRPr="002B5914">
        <w:rPr>
          <w:b/>
        </w:rPr>
        <w:t>risk weighted assets</w:t>
      </w:r>
    </w:p>
    <w:p w:rsidR="002B5914" w:rsidRDefault="002B5914" w:rsidP="00D01BD1">
      <w:pPr>
        <w:spacing w:after="0"/>
      </w:pPr>
      <w:r w:rsidRPr="002B5914">
        <w:t xml:space="preserve">Als men het EV deelt door de totale RWA, dan bekomt men </w:t>
      </w:r>
      <w:r w:rsidRPr="002B5914">
        <w:rPr>
          <w:b/>
        </w:rPr>
        <w:t xml:space="preserve">risk asset ratio (RAR): </w:t>
      </w:r>
      <w:r w:rsidRPr="002B5914">
        <w:t>die moet volgens het bazel-1 akkoord groter zijn dan 8%</w:t>
      </w:r>
    </w:p>
    <w:p w:rsidR="002B5914" w:rsidRDefault="002B5914" w:rsidP="00D01BD1">
      <w:pPr>
        <w:spacing w:after="0"/>
      </w:pPr>
    </w:p>
    <w:p w:rsidR="002B5914" w:rsidRDefault="002B5914" w:rsidP="00D01BD1">
      <w:pPr>
        <w:pStyle w:val="Lijstalinea"/>
        <w:numPr>
          <w:ilvl w:val="0"/>
          <w:numId w:val="2"/>
        </w:numPr>
        <w:spacing w:after="0"/>
      </w:pPr>
      <w:r>
        <w:t>Het EV dat in aanmerking komt voor het berekenen van de RAR bestaat uit verschillende lagen:</w:t>
      </w:r>
    </w:p>
    <w:p w:rsidR="002B5914" w:rsidRDefault="002B5914" w:rsidP="00D01BD1">
      <w:pPr>
        <w:pStyle w:val="Lijstalinea"/>
        <w:numPr>
          <w:ilvl w:val="0"/>
          <w:numId w:val="1"/>
        </w:numPr>
        <w:spacing w:after="0"/>
      </w:pPr>
      <w:r>
        <w:rPr>
          <w:b/>
        </w:rPr>
        <w:t>Tier 1 (core capital, kernkapitaal)</w:t>
      </w:r>
      <w:r>
        <w:t>: kapitaal bestaat uit de boekwaarde van het kapitaal, niet de cumulatieve preferente aandelen en reserves.</w:t>
      </w:r>
    </w:p>
    <w:p w:rsidR="002B5914" w:rsidRDefault="002B5914" w:rsidP="00D01BD1">
      <w:pPr>
        <w:pStyle w:val="Lijstalinea"/>
        <w:numPr>
          <w:ilvl w:val="0"/>
          <w:numId w:val="1"/>
        </w:numPr>
        <w:spacing w:after="0"/>
      </w:pPr>
      <w:r>
        <w:rPr>
          <w:b/>
        </w:rPr>
        <w:t>Tier 2 (supplementary capital)</w:t>
      </w:r>
      <w:r w:rsidR="005746A7">
        <w:rPr>
          <w:b/>
        </w:rPr>
        <w:t xml:space="preserve">: </w:t>
      </w:r>
      <w:r w:rsidR="005746A7">
        <w:t>Kapitaal omvat voorzieningen voor kredietverliezen en achtergestelde lange termijn leningen</w:t>
      </w:r>
    </w:p>
    <w:p w:rsidR="005746A7" w:rsidRDefault="005746A7" w:rsidP="00D01BD1">
      <w:pPr>
        <w:spacing w:after="0"/>
      </w:pPr>
    </w:p>
    <w:p w:rsidR="005746A7" w:rsidRDefault="005746A7" w:rsidP="00D01BD1">
      <w:pPr>
        <w:spacing w:after="0"/>
        <w:rPr>
          <w:b/>
        </w:rPr>
      </w:pPr>
      <w:r>
        <w:rPr>
          <w:b/>
        </w:rPr>
        <w:t>The 1996 amendement</w:t>
      </w:r>
    </w:p>
    <w:p w:rsidR="005746A7" w:rsidRDefault="00083FBA" w:rsidP="00D01BD1">
      <w:pPr>
        <w:spacing w:after="0"/>
      </w:pPr>
      <w:r>
        <w:t>a</w:t>
      </w:r>
      <w:r w:rsidR="005746A7">
        <w:t xml:space="preserve">alle verliezen die een bank binnen haar </w:t>
      </w:r>
      <w:r w:rsidR="005746A7">
        <w:rPr>
          <w:b/>
        </w:rPr>
        <w:t xml:space="preserve">trading book </w:t>
      </w:r>
      <w:r w:rsidR="005746A7">
        <w:t xml:space="preserve">kan lijden door ongunstige veranderingen in de interestvoeten, grondstofprijzen,.. </w:t>
      </w:r>
      <w:r w:rsidR="005746A7">
        <w:sym w:font="Wingdings" w:char="F0E0"/>
      </w:r>
      <w:r w:rsidR="005746A7">
        <w:t xml:space="preserve"> </w:t>
      </w:r>
      <w:r w:rsidR="005746A7">
        <w:rPr>
          <w:b/>
        </w:rPr>
        <w:t xml:space="preserve">value at risk (VaR) </w:t>
      </w:r>
      <w:r w:rsidR="005746A7">
        <w:t>bepalen = schat het maximale verlies dat een bank kan lijden over een bepaalde horizon met een zekere betrouwbaarheid. Dit verlies moet gedragen kunnen worden wil de bank overleven.</w:t>
      </w:r>
    </w:p>
    <w:p w:rsidR="005746A7" w:rsidRDefault="005746A7" w:rsidP="00D01BD1">
      <w:pPr>
        <w:spacing w:after="0"/>
      </w:pPr>
    </w:p>
    <w:p w:rsidR="005746A7" w:rsidRDefault="005746A7" w:rsidP="00D01BD1">
      <w:pPr>
        <w:pStyle w:val="Lijstalinea"/>
        <w:numPr>
          <w:ilvl w:val="0"/>
          <w:numId w:val="1"/>
        </w:numPr>
        <w:spacing w:after="0"/>
      </w:pPr>
      <w:r>
        <w:rPr>
          <w:b/>
        </w:rPr>
        <w:t xml:space="preserve">Tier 3 kapitaal : </w:t>
      </w:r>
      <w:r>
        <w:t>kapitaal dat gebruikt wordt om het marktrisico te dekken.</w:t>
      </w:r>
    </w:p>
    <w:p w:rsidR="005746A7" w:rsidRDefault="005746A7" w:rsidP="00D01BD1">
      <w:pPr>
        <w:spacing w:after="0"/>
      </w:pPr>
    </w:p>
    <w:p w:rsidR="00BF0BF4" w:rsidRDefault="00BF0BF4" w:rsidP="00D01BD1">
      <w:pPr>
        <w:spacing w:after="0"/>
        <w:rPr>
          <w:b/>
        </w:rPr>
      </w:pPr>
      <w:r>
        <w:rPr>
          <w:b/>
        </w:rPr>
        <w:t>handelsboek(</w:t>
      </w:r>
      <w:proofErr w:type="spellStart"/>
      <w:r>
        <w:rPr>
          <w:b/>
        </w:rPr>
        <w:t>trading</w:t>
      </w:r>
      <w:proofErr w:type="spellEnd"/>
      <w:r>
        <w:rPr>
          <w:b/>
        </w:rPr>
        <w:t xml:space="preserve"> </w:t>
      </w:r>
      <w:proofErr w:type="spellStart"/>
      <w:r>
        <w:rPr>
          <w:b/>
        </w:rPr>
        <w:t>book</w:t>
      </w:r>
      <w:proofErr w:type="spellEnd"/>
      <w:r>
        <w:rPr>
          <w:b/>
        </w:rPr>
        <w:t>)</w:t>
      </w:r>
    </w:p>
    <w:p w:rsidR="00BF0BF4" w:rsidRPr="00BF0BF4" w:rsidRDefault="00BF0BF4" w:rsidP="00D01BD1">
      <w:pPr>
        <w:spacing w:after="0"/>
      </w:pPr>
      <w:r>
        <w:t>bestaat uit alle posities die een kredietinstelling aanhoudt met het oog op handelsdoeleinden.</w:t>
      </w:r>
    </w:p>
    <w:p w:rsidR="00BF0BF4" w:rsidRPr="00BF0BF4" w:rsidRDefault="00BF0BF4" w:rsidP="00D01BD1">
      <w:pPr>
        <w:spacing w:after="0"/>
      </w:pPr>
    </w:p>
    <w:p w:rsidR="005746A7" w:rsidRDefault="00BF0BF4" w:rsidP="00D01BD1">
      <w:pPr>
        <w:spacing w:after="0"/>
        <w:rPr>
          <w:b/>
        </w:rPr>
      </w:pPr>
      <w:r>
        <w:rPr>
          <w:b/>
        </w:rPr>
        <w:t>Basel- II</w:t>
      </w:r>
    </w:p>
    <w:p w:rsidR="005746A7" w:rsidRDefault="005746A7" w:rsidP="00D01BD1">
      <w:pPr>
        <w:spacing w:after="0"/>
      </w:pPr>
      <w:r>
        <w:t>=herziening van bazel-1 (</w:t>
      </w:r>
      <w:r w:rsidR="00BF0BF4">
        <w:rPr>
          <w:b/>
        </w:rPr>
        <w:t>de bazel-II</w:t>
      </w:r>
      <w:r>
        <w:rPr>
          <w:b/>
        </w:rPr>
        <w:t xml:space="preserve"> voorstellen </w:t>
      </w:r>
      <w:r>
        <w:t xml:space="preserve">): in nauwe samenwerking met de banksector. Het bazel-comité maakte ook gebruik van </w:t>
      </w:r>
      <w:proofErr w:type="spellStart"/>
      <w:r>
        <w:t>zgn</w:t>
      </w:r>
      <w:proofErr w:type="spellEnd"/>
      <w:r>
        <w:t xml:space="preserve"> </w:t>
      </w:r>
      <w:r w:rsidR="00BF0BF4">
        <w:rPr>
          <w:b/>
        </w:rPr>
        <w:t>'</w:t>
      </w:r>
      <w:proofErr w:type="spellStart"/>
      <w:r w:rsidR="00BF0BF4">
        <w:rPr>
          <w:b/>
        </w:rPr>
        <w:t>Quantitative</w:t>
      </w:r>
      <w:proofErr w:type="spellEnd"/>
      <w:r w:rsidR="00BF0BF4">
        <w:rPr>
          <w:b/>
        </w:rPr>
        <w:t xml:space="preserve"> </w:t>
      </w:r>
      <w:r>
        <w:rPr>
          <w:b/>
        </w:rPr>
        <w:t>impact studies</w:t>
      </w:r>
      <w:r w:rsidR="00BF0BF4">
        <w:rPr>
          <w:b/>
        </w:rPr>
        <w:t>(QIS-studies)</w:t>
      </w:r>
      <w:r>
        <w:rPr>
          <w:b/>
        </w:rPr>
        <w:t xml:space="preserve"> </w:t>
      </w:r>
      <w:r>
        <w:t>: daarmee kwantificeerde het bazel-comité de gevolgen van haar voorstellen op de kapitaalvereisten binnen de sector.</w:t>
      </w:r>
    </w:p>
    <w:p w:rsidR="005746A7" w:rsidRDefault="005746A7" w:rsidP="00D01BD1">
      <w:pPr>
        <w:spacing w:after="0"/>
      </w:pPr>
      <w:r>
        <w:t xml:space="preserve">De bazel-2 regeling bouwt op 3 pijlers ( </w:t>
      </w:r>
      <w:r>
        <w:rPr>
          <w:b/>
        </w:rPr>
        <w:t xml:space="preserve">three pillars </w:t>
      </w:r>
      <w:r>
        <w:t>)</w:t>
      </w:r>
    </w:p>
    <w:p w:rsidR="005746A7" w:rsidRDefault="005746A7" w:rsidP="00D01BD1">
      <w:pPr>
        <w:spacing w:after="0"/>
      </w:pPr>
    </w:p>
    <w:p w:rsidR="005746A7" w:rsidRDefault="005746A7" w:rsidP="00D01BD1">
      <w:pPr>
        <w:pStyle w:val="Lijstalinea"/>
        <w:numPr>
          <w:ilvl w:val="0"/>
          <w:numId w:val="11"/>
        </w:numPr>
        <w:spacing w:after="0"/>
      </w:pPr>
      <w:r>
        <w:t>Kapitaalvereisten</w:t>
      </w:r>
    </w:p>
    <w:p w:rsidR="005746A7" w:rsidRDefault="005746A7" w:rsidP="00D01BD1">
      <w:pPr>
        <w:pStyle w:val="Lijstalinea"/>
        <w:spacing w:after="0"/>
      </w:pPr>
      <w:r>
        <w:t>Behoudt de idee van min EV eisen maar verfijnt het toepassingsgebied en de uitwerking ervan</w:t>
      </w:r>
    </w:p>
    <w:p w:rsidR="00083FBA" w:rsidRDefault="005746A7" w:rsidP="00D01BD1">
      <w:pPr>
        <w:pStyle w:val="Lijstalinea"/>
        <w:spacing w:after="0"/>
      </w:pPr>
      <w:r>
        <w:t>-verruimd: naast krediet –en marktrisco</w:t>
      </w:r>
      <w:r w:rsidR="00083FBA">
        <w:t xml:space="preserve"> moet er</w:t>
      </w:r>
      <w:r>
        <w:t xml:space="preserve"> ook</w:t>
      </w:r>
      <w:r w:rsidR="00083FBA">
        <w:t xml:space="preserve"> voor</w:t>
      </w:r>
      <w:r>
        <w:t xml:space="preserve"> </w:t>
      </w:r>
      <w:r>
        <w:rPr>
          <w:b/>
        </w:rPr>
        <w:t>operationeel risico</w:t>
      </w:r>
      <w:r w:rsidR="00083FBA">
        <w:rPr>
          <w:b/>
        </w:rPr>
        <w:t xml:space="preserve"> </w:t>
      </w:r>
      <w:r w:rsidR="00083FBA">
        <w:t>kapitaal opzij gezet worden. (=alle mogelijke verliezen agv menselijke fouten, fraude, externe gebeurtenissen,..)</w:t>
      </w:r>
    </w:p>
    <w:p w:rsidR="00083FBA" w:rsidRDefault="00083FBA" w:rsidP="00D01BD1">
      <w:pPr>
        <w:pStyle w:val="Lijstalinea"/>
        <w:spacing w:after="0"/>
      </w:pPr>
      <w:r>
        <w:t xml:space="preserve">-verfijning: er  zijn verschillende berekeningswijzen voor het kredietrisico maar er blijft een gestandaardiseerde versie = </w:t>
      </w:r>
      <w:r>
        <w:rPr>
          <w:b/>
        </w:rPr>
        <w:t xml:space="preserve">standarized approach </w:t>
      </w:r>
      <w:r>
        <w:t xml:space="preserve">(met veel fijnere allocatie van de risicogewichten over de potentiële ontleners, zonder een nieuw wegingschema voor te stellen)= </w:t>
      </w:r>
      <w:r>
        <w:rPr>
          <w:b/>
        </w:rPr>
        <w:t xml:space="preserve">ratings </w:t>
      </w:r>
      <w:r>
        <w:t>(AAA,A,BBB,BB,B,..): kredietkwaliteit van de ontleners</w:t>
      </w:r>
    </w:p>
    <w:p w:rsidR="00083FBA" w:rsidRDefault="00083FBA" w:rsidP="00D01BD1">
      <w:pPr>
        <w:pStyle w:val="Lijstalinea"/>
        <w:spacing w:after="0"/>
      </w:pPr>
      <w:r>
        <w:lastRenderedPageBreak/>
        <w:t xml:space="preserve">Banken kunnen ook gebruik maken van interne modellen ( </w:t>
      </w:r>
      <w:r>
        <w:rPr>
          <w:b/>
        </w:rPr>
        <w:t xml:space="preserve">internal rating based approach- IRB-approach </w:t>
      </w:r>
      <w:r>
        <w:t>), op deze manier tot meer economisch verantwoord minimaal</w:t>
      </w:r>
      <w:r w:rsidR="009F1FEB">
        <w:t xml:space="preserve"> eigen vermogen</w:t>
      </w:r>
      <w:r>
        <w:t xml:space="preserve"> komen.</w:t>
      </w:r>
    </w:p>
    <w:p w:rsidR="009F1FEB" w:rsidRDefault="009F1FEB" w:rsidP="00D01BD1">
      <w:pPr>
        <w:pStyle w:val="Lijstalinea"/>
        <w:spacing w:after="0"/>
      </w:pPr>
      <w:r>
        <w:t xml:space="preserve">Bij de </w:t>
      </w:r>
      <w:r>
        <w:rPr>
          <w:b/>
        </w:rPr>
        <w:t>'foundation IRB approach'</w:t>
      </w:r>
      <w:r>
        <w:t xml:space="preserve"> zal het modelleren zich beperken tot inschatten van </w:t>
      </w:r>
      <w:proofErr w:type="spellStart"/>
      <w:r>
        <w:t>PD's</w:t>
      </w:r>
      <w:proofErr w:type="spellEnd"/>
    </w:p>
    <w:p w:rsidR="009F1FEB" w:rsidRPr="009F1FEB" w:rsidRDefault="009F1FEB" w:rsidP="00D01BD1">
      <w:pPr>
        <w:pStyle w:val="Lijstalinea"/>
        <w:spacing w:after="0"/>
      </w:pPr>
      <w:r>
        <w:t xml:space="preserve">In de </w:t>
      </w:r>
      <w:r>
        <w:rPr>
          <w:b/>
        </w:rPr>
        <w:t>'advance IRB approach'</w:t>
      </w:r>
      <w:r>
        <w:t xml:space="preserve"> zal de bank ook de LGD mogen modelleren.</w:t>
      </w:r>
    </w:p>
    <w:p w:rsidR="00083FBA" w:rsidRDefault="00083FBA" w:rsidP="00D01BD1">
      <w:pPr>
        <w:pStyle w:val="Lijstalinea"/>
        <w:spacing w:after="0"/>
      </w:pPr>
    </w:p>
    <w:p w:rsidR="00083FBA" w:rsidRDefault="00083FBA" w:rsidP="00D01BD1">
      <w:pPr>
        <w:pStyle w:val="Lijstalinea"/>
        <w:numPr>
          <w:ilvl w:val="0"/>
          <w:numId w:val="11"/>
        </w:numPr>
        <w:spacing w:after="0"/>
      </w:pPr>
      <w:r>
        <w:t>Toezicht : toezichthouders meer macht voor controle</w:t>
      </w:r>
    </w:p>
    <w:p w:rsidR="009F1FEB" w:rsidRPr="009F1FEB" w:rsidRDefault="009F1FEB" w:rsidP="009F1FEB">
      <w:pPr>
        <w:pStyle w:val="Lijstalinea"/>
        <w:spacing w:after="0"/>
      </w:pPr>
      <w:r>
        <w:t xml:space="preserve">Bijvoorbeeld wordt het </w:t>
      </w:r>
      <w:r>
        <w:rPr>
          <w:b/>
        </w:rPr>
        <w:t>economisch kapitaal (</w:t>
      </w:r>
      <w:proofErr w:type="spellStart"/>
      <w:r>
        <w:rPr>
          <w:b/>
        </w:rPr>
        <w:t>economic</w:t>
      </w:r>
      <w:proofErr w:type="spellEnd"/>
      <w:r>
        <w:rPr>
          <w:b/>
        </w:rPr>
        <w:t xml:space="preserve"> </w:t>
      </w:r>
      <w:proofErr w:type="spellStart"/>
      <w:r>
        <w:rPr>
          <w:b/>
        </w:rPr>
        <w:t>capital</w:t>
      </w:r>
      <w:proofErr w:type="spellEnd"/>
      <w:r>
        <w:rPr>
          <w:b/>
        </w:rPr>
        <w:t xml:space="preserve">) , </w:t>
      </w:r>
      <w:proofErr w:type="spellStart"/>
      <w:r>
        <w:t>dwz</w:t>
      </w:r>
      <w:proofErr w:type="spellEnd"/>
      <w:r>
        <w:t xml:space="preserve"> het minimaal eigen vermogen aan de hand van </w:t>
      </w:r>
      <w:r>
        <w:rPr>
          <w:b/>
        </w:rPr>
        <w:t>stress testen</w:t>
      </w:r>
      <w:r>
        <w:t xml:space="preserve"> getest. </w:t>
      </w:r>
      <w:proofErr w:type="spellStart"/>
      <w:r>
        <w:t>Dwz</w:t>
      </w:r>
      <w:proofErr w:type="spellEnd"/>
      <w:r>
        <w:t xml:space="preserve"> dat er gekeken wordt als ook in uitzonderlijke omstandigheden dit minimaal kapitaal bereikt wordt.</w:t>
      </w:r>
    </w:p>
    <w:p w:rsidR="00083FBA" w:rsidRDefault="00083FBA" w:rsidP="00D01BD1">
      <w:pPr>
        <w:pStyle w:val="Lijstalinea"/>
        <w:numPr>
          <w:ilvl w:val="0"/>
          <w:numId w:val="11"/>
        </w:numPr>
        <w:spacing w:after="0"/>
      </w:pPr>
      <w:r>
        <w:t>Marktdiscipline: samenvattende risicomaatstaven moeten gepubliceerd worden</w:t>
      </w:r>
      <w:r>
        <w:sym w:font="Wingdings" w:char="F0E0"/>
      </w:r>
      <w:r>
        <w:t xml:space="preserve"> meer mogelijkheden aan mensen om risicoprofiel bank in te schatten</w:t>
      </w:r>
    </w:p>
    <w:p w:rsidR="009F1FEB" w:rsidRDefault="009F1FEB" w:rsidP="00D01BD1">
      <w:pPr>
        <w:spacing w:after="0"/>
        <w:ind w:left="360"/>
        <w:rPr>
          <w:b/>
        </w:rPr>
      </w:pPr>
    </w:p>
    <w:p w:rsidR="005746A7" w:rsidRPr="009F1FEB" w:rsidRDefault="00083FBA" w:rsidP="00D01BD1">
      <w:pPr>
        <w:spacing w:after="0"/>
        <w:ind w:left="360"/>
        <w:rPr>
          <w:b/>
          <w:lang w:val="en-US"/>
        </w:rPr>
      </w:pPr>
      <w:r w:rsidRPr="009F1FEB">
        <w:rPr>
          <w:b/>
          <w:lang w:val="en-US"/>
        </w:rPr>
        <w:t>C</w:t>
      </w:r>
      <w:r w:rsidR="009F1FEB" w:rsidRPr="009F1FEB">
        <w:rPr>
          <w:b/>
          <w:lang w:val="en-US"/>
        </w:rPr>
        <w:t>apital adequacy directive (CAD-III</w:t>
      </w:r>
      <w:r w:rsidRPr="009F1FEB">
        <w:rPr>
          <w:b/>
          <w:lang w:val="en-US"/>
        </w:rPr>
        <w:t>)</w:t>
      </w:r>
    </w:p>
    <w:p w:rsidR="00083FBA" w:rsidRDefault="009F1FEB" w:rsidP="00D01BD1">
      <w:pPr>
        <w:spacing w:after="0"/>
        <w:ind w:left="360"/>
      </w:pPr>
      <w:r>
        <w:t>De E</w:t>
      </w:r>
      <w:r w:rsidR="00083FBA">
        <w:t xml:space="preserve">uropese </w:t>
      </w:r>
      <w:r>
        <w:t>regelgever zal zijn CAD-III</w:t>
      </w:r>
      <w:r w:rsidR="00083FBA">
        <w:t xml:space="preserve"> opnemen en zo </w:t>
      </w:r>
      <w:proofErr w:type="spellStart"/>
      <w:r w:rsidR="00083FBA">
        <w:t>ale</w:t>
      </w:r>
      <w:proofErr w:type="spellEnd"/>
      <w:r w:rsidR="00083FBA">
        <w:t xml:space="preserve"> </w:t>
      </w:r>
      <w:proofErr w:type="spellStart"/>
      <w:r w:rsidR="00083FBA">
        <w:t>eur</w:t>
      </w:r>
      <w:r>
        <w:t>opese</w:t>
      </w:r>
      <w:proofErr w:type="spellEnd"/>
      <w:r>
        <w:t xml:space="preserve"> landen verplichten bazel-II</w:t>
      </w:r>
      <w:r w:rsidR="00083FBA">
        <w:t xml:space="preserve"> te volgen</w:t>
      </w:r>
      <w:r w:rsidR="00AB5E86">
        <w:t>.</w:t>
      </w:r>
    </w:p>
    <w:p w:rsidR="00AB5E86" w:rsidRDefault="00AB5E86" w:rsidP="00D01BD1">
      <w:pPr>
        <w:spacing w:after="0"/>
        <w:ind w:left="360"/>
      </w:pPr>
    </w:p>
    <w:p w:rsidR="00AB5E86" w:rsidRPr="00AB5E86" w:rsidRDefault="00AB5E86" w:rsidP="00D01BD1">
      <w:pPr>
        <w:spacing w:after="0"/>
        <w:ind w:left="360"/>
        <w:rPr>
          <w:b/>
          <w:lang w:val="en-US"/>
        </w:rPr>
      </w:pPr>
      <w:r w:rsidRPr="00AB5E86">
        <w:rPr>
          <w:b/>
          <w:lang w:val="en-US"/>
        </w:rPr>
        <w:t>The office of the comptroller of the currency (OCC)</w:t>
      </w:r>
    </w:p>
    <w:p w:rsidR="00AB5E86" w:rsidRDefault="00AB5E86" w:rsidP="00D01BD1">
      <w:pPr>
        <w:spacing w:after="0"/>
        <w:ind w:left="360"/>
      </w:pPr>
      <w:r w:rsidRPr="00AB5E86">
        <w:t xml:space="preserve">Amerika vond dat bazel-2 enkel van toepassing moest zijn op grootste international banken, voor de andere banken zouden zij de toepassing van bazel-2 optioneel maken. </w:t>
      </w:r>
      <w:r>
        <w:t>Dit is een amerikaanse toezichthouder die toezicht houdt op duizenden kleine banken.</w:t>
      </w:r>
    </w:p>
    <w:p w:rsidR="00AB5E86" w:rsidRDefault="00AB5E86" w:rsidP="00D01BD1">
      <w:pPr>
        <w:spacing w:after="0"/>
        <w:ind w:left="360"/>
      </w:pPr>
    </w:p>
    <w:p w:rsidR="00AB5E86" w:rsidRDefault="009F1FEB" w:rsidP="00D01BD1">
      <w:pPr>
        <w:spacing w:after="0"/>
        <w:ind w:left="360"/>
        <w:rPr>
          <w:b/>
        </w:rPr>
      </w:pPr>
      <w:proofErr w:type="spellStart"/>
      <w:r>
        <w:rPr>
          <w:b/>
        </w:rPr>
        <w:t>Solvency</w:t>
      </w:r>
      <w:proofErr w:type="spellEnd"/>
      <w:r>
        <w:rPr>
          <w:b/>
        </w:rPr>
        <w:t xml:space="preserve"> II</w:t>
      </w:r>
    </w:p>
    <w:p w:rsidR="00AB5E86" w:rsidRDefault="00AB5E86" w:rsidP="00D01BD1">
      <w:pPr>
        <w:spacing w:after="0"/>
        <w:ind w:left="360"/>
      </w:pPr>
      <w:r>
        <w:t>De EV regeling treft niet uitsluitend de banksector treft, ook voor de verzekeringssector zijn gelijkaardige plannen lopende.</w:t>
      </w:r>
    </w:p>
    <w:p w:rsidR="00AB5E86" w:rsidRDefault="00AB5E86" w:rsidP="00D01BD1">
      <w:pPr>
        <w:spacing w:after="0"/>
        <w:ind w:left="360"/>
      </w:pPr>
    </w:p>
    <w:p w:rsidR="00CB2DBA" w:rsidRDefault="00F953FB" w:rsidP="00D01BD1">
      <w:pPr>
        <w:spacing w:after="0"/>
        <w:ind w:left="360"/>
      </w:pPr>
      <w:r>
        <w:rPr>
          <w:b/>
        </w:rPr>
        <w:t>Financial Risk Manager</w:t>
      </w:r>
    </w:p>
    <w:p w:rsidR="00F953FB" w:rsidRDefault="00F953FB" w:rsidP="00D01BD1">
      <w:pPr>
        <w:spacing w:after="0"/>
        <w:ind w:left="360"/>
      </w:pPr>
      <w:r>
        <w:t>Omvat naast de krediet- en marktrisico's , ook nog andere risico's:</w:t>
      </w:r>
    </w:p>
    <w:p w:rsidR="00F953FB" w:rsidRDefault="00F953FB" w:rsidP="00D01BD1">
      <w:pPr>
        <w:spacing w:after="0"/>
        <w:ind w:left="360"/>
      </w:pPr>
      <w:r>
        <w:tab/>
        <w:t>-liquiditeitsrisico's en liquiditeitsbuffers</w:t>
      </w:r>
    </w:p>
    <w:p w:rsidR="00F953FB" w:rsidRDefault="00F953FB" w:rsidP="00D01BD1">
      <w:pPr>
        <w:spacing w:after="0"/>
        <w:ind w:left="360"/>
      </w:pPr>
      <w:r>
        <w:tab/>
        <w:t>-</w:t>
      </w:r>
      <w:r>
        <w:rPr>
          <w:b/>
        </w:rPr>
        <w:t>modelrisico</w:t>
      </w:r>
      <w:r>
        <w:t xml:space="preserve">: modellen zijn slechts benaderingen van de economische werkelijkheid en </w:t>
      </w:r>
      <w:r>
        <w:tab/>
        <w:t>kunnen de bal enorm mis slaan.</w:t>
      </w:r>
    </w:p>
    <w:p w:rsidR="00F953FB" w:rsidRDefault="00F953FB" w:rsidP="00D01BD1">
      <w:pPr>
        <w:spacing w:after="0"/>
        <w:ind w:left="360"/>
      </w:pPr>
      <w:r>
        <w:tab/>
        <w:t>-</w:t>
      </w:r>
      <w:proofErr w:type="spellStart"/>
      <w:r>
        <w:rPr>
          <w:b/>
        </w:rPr>
        <w:t>legal</w:t>
      </w:r>
      <w:proofErr w:type="spellEnd"/>
      <w:r>
        <w:rPr>
          <w:b/>
        </w:rPr>
        <w:t xml:space="preserve"> </w:t>
      </w:r>
      <w:proofErr w:type="spellStart"/>
      <w:r>
        <w:rPr>
          <w:b/>
        </w:rPr>
        <w:t>risks</w:t>
      </w:r>
      <w:proofErr w:type="spellEnd"/>
      <w:r>
        <w:t xml:space="preserve">: soms is het juridisch vakjargon zo verwarrend dat discussie kunnen leiden tot </w:t>
      </w:r>
      <w:r>
        <w:tab/>
        <w:t>risico'.</w:t>
      </w:r>
    </w:p>
    <w:p w:rsidR="00F953FB" w:rsidRDefault="00F953FB" w:rsidP="00D01BD1">
      <w:pPr>
        <w:spacing w:after="0"/>
        <w:ind w:left="360"/>
      </w:pPr>
    </w:p>
    <w:p w:rsidR="00F953FB" w:rsidRDefault="00F953FB" w:rsidP="00D01BD1">
      <w:pPr>
        <w:spacing w:after="0"/>
        <w:ind w:left="360"/>
      </w:pPr>
      <w:r>
        <w:rPr>
          <w:u w:val="single"/>
        </w:rPr>
        <w:t>Bescherming tegen het falen van financiële markten.</w:t>
      </w:r>
    </w:p>
    <w:p w:rsidR="00F953FB" w:rsidRDefault="00F953FB" w:rsidP="00D01BD1">
      <w:pPr>
        <w:spacing w:after="0"/>
        <w:ind w:left="360"/>
        <w:rPr>
          <w:u w:val="single"/>
        </w:rPr>
      </w:pPr>
      <w:r>
        <w:t>1)</w:t>
      </w:r>
      <w:r>
        <w:rPr>
          <w:u w:val="single"/>
        </w:rPr>
        <w:t>De prospectusrichtlijn.</w:t>
      </w:r>
    </w:p>
    <w:p w:rsidR="00F953FB" w:rsidRDefault="00F953FB" w:rsidP="00D01BD1">
      <w:pPr>
        <w:spacing w:after="0"/>
        <w:ind w:left="360"/>
      </w:pPr>
      <w:r>
        <w:rPr>
          <w:b/>
        </w:rPr>
        <w:t>Prospectus</w:t>
      </w:r>
    </w:p>
    <w:p w:rsidR="00A4259F" w:rsidRDefault="00A4259F" w:rsidP="00D01BD1">
      <w:pPr>
        <w:spacing w:after="0"/>
        <w:ind w:left="360"/>
      </w:pPr>
      <w:r>
        <w:t>Bedrijven die aandelen , obligaties of andere financiële producten uitgeven (</w:t>
      </w:r>
      <w:proofErr w:type="spellStart"/>
      <w:r>
        <w:t>vb</w:t>
      </w:r>
      <w:proofErr w:type="spellEnd"/>
      <w:r>
        <w:t xml:space="preserve"> </w:t>
      </w:r>
      <w:proofErr w:type="spellStart"/>
      <w:r>
        <w:t>ICB's</w:t>
      </w:r>
      <w:proofErr w:type="spellEnd"/>
      <w:r>
        <w:t>) geven een prospectus uit die financiële en andere informatie bevat voor de potentiële beleggers.</w:t>
      </w:r>
    </w:p>
    <w:p w:rsidR="00A4259F" w:rsidRDefault="00A4259F" w:rsidP="00D01BD1">
      <w:pPr>
        <w:spacing w:after="0"/>
        <w:ind w:left="360"/>
      </w:pPr>
    </w:p>
    <w:p w:rsidR="00A4259F" w:rsidRDefault="00A4259F" w:rsidP="00D01BD1">
      <w:pPr>
        <w:spacing w:after="0"/>
        <w:ind w:left="360"/>
      </w:pPr>
      <w:r>
        <w:rPr>
          <w:b/>
        </w:rPr>
        <w:t>Europees paspoort voor de uitgevende instelling</w:t>
      </w:r>
    </w:p>
    <w:p w:rsidR="00A4259F" w:rsidRDefault="00A4259F" w:rsidP="00D01BD1">
      <w:pPr>
        <w:spacing w:after="0"/>
        <w:ind w:left="360"/>
      </w:pPr>
      <w:r>
        <w:t>De prospectusrichtlijn wordt goedgekeurd in één lidstaat en is geldig in de ganse Europese Unie.</w:t>
      </w:r>
    </w:p>
    <w:p w:rsidR="00A4259F" w:rsidRDefault="00A4259F" w:rsidP="00D01BD1">
      <w:pPr>
        <w:spacing w:after="0"/>
        <w:ind w:left="360"/>
      </w:pPr>
    </w:p>
    <w:p w:rsidR="00A4259F" w:rsidRDefault="00A4259F" w:rsidP="00D01BD1">
      <w:pPr>
        <w:spacing w:after="0"/>
        <w:ind w:left="360"/>
      </w:pPr>
      <w:r>
        <w:rPr>
          <w:b/>
        </w:rPr>
        <w:t>registratiedocument</w:t>
      </w:r>
    </w:p>
    <w:p w:rsidR="00A4259F" w:rsidRDefault="00A4259F" w:rsidP="00D01BD1">
      <w:pPr>
        <w:spacing w:after="0"/>
        <w:ind w:left="360"/>
      </w:pPr>
      <w:r>
        <w:t>Document dat noodzakelijke gegevens bevat over de uitgevende instelling.</w:t>
      </w:r>
    </w:p>
    <w:p w:rsidR="00A4259F" w:rsidRDefault="00A4259F" w:rsidP="00D01BD1">
      <w:pPr>
        <w:spacing w:after="0"/>
        <w:ind w:left="360"/>
        <w:rPr>
          <w:b/>
        </w:rPr>
      </w:pPr>
      <w:r>
        <w:rPr>
          <w:b/>
        </w:rPr>
        <w:lastRenderedPageBreak/>
        <w:t>verrichtingsnota</w:t>
      </w:r>
    </w:p>
    <w:p w:rsidR="00A4259F" w:rsidRDefault="00A4259F" w:rsidP="00D01BD1">
      <w:pPr>
        <w:spacing w:after="0"/>
        <w:ind w:left="360"/>
      </w:pPr>
      <w:r>
        <w:t>Document dat gegevens bevat over de effecten die aan het publiek worden aangebonden.</w:t>
      </w:r>
    </w:p>
    <w:p w:rsidR="00A4259F" w:rsidRDefault="00A4259F" w:rsidP="00D01BD1">
      <w:pPr>
        <w:spacing w:after="0"/>
        <w:ind w:left="360"/>
      </w:pPr>
    </w:p>
    <w:p w:rsidR="00A4259F" w:rsidRDefault="00A4259F" w:rsidP="00D01BD1">
      <w:pPr>
        <w:spacing w:after="0"/>
        <w:ind w:left="360"/>
        <w:rPr>
          <w:u w:val="single"/>
        </w:rPr>
      </w:pPr>
      <w:r>
        <w:t>2)</w:t>
      </w:r>
      <w:r>
        <w:rPr>
          <w:u w:val="single"/>
        </w:rPr>
        <w:t>De transparantierichtlijn.</w:t>
      </w:r>
    </w:p>
    <w:p w:rsidR="00816236" w:rsidRDefault="00816236" w:rsidP="00D01BD1">
      <w:pPr>
        <w:spacing w:after="0"/>
        <w:ind w:left="360"/>
        <w:rPr>
          <w:u w:val="single"/>
        </w:rPr>
      </w:pPr>
      <w:r>
        <w:rPr>
          <w:u w:val="single"/>
        </w:rPr>
        <w:t>a)Participatiemeldingen</w:t>
      </w:r>
    </w:p>
    <w:p w:rsidR="00816236" w:rsidRPr="00816236" w:rsidRDefault="00816236" w:rsidP="00D01BD1">
      <w:pPr>
        <w:spacing w:after="0"/>
        <w:ind w:left="360"/>
      </w:pPr>
      <w:r>
        <w:t>De drempel van 5%, is de drempel dat aandeelhouders hun participatie dienen bekend te maken aan de onderneming.</w:t>
      </w:r>
    </w:p>
    <w:p w:rsidR="00A4259F" w:rsidRDefault="00A4259F" w:rsidP="00D01BD1">
      <w:pPr>
        <w:spacing w:after="0"/>
        <w:ind w:left="360"/>
        <w:rPr>
          <w:b/>
        </w:rPr>
      </w:pPr>
      <w:r>
        <w:rPr>
          <w:b/>
        </w:rPr>
        <w:t>Actieve drempeloverschrijdingen</w:t>
      </w:r>
    </w:p>
    <w:p w:rsidR="00816236" w:rsidRDefault="00816236" w:rsidP="00D01BD1">
      <w:pPr>
        <w:spacing w:after="0"/>
        <w:ind w:left="360"/>
      </w:pPr>
      <w:r>
        <w:t>De drempel van 5% wordt gehaald door extra aankoop van aandelen.</w:t>
      </w:r>
    </w:p>
    <w:p w:rsidR="00816236" w:rsidRDefault="00816236" w:rsidP="00D01BD1">
      <w:pPr>
        <w:spacing w:after="0"/>
        <w:ind w:left="360"/>
      </w:pPr>
    </w:p>
    <w:p w:rsidR="00816236" w:rsidRDefault="00816236" w:rsidP="00D01BD1">
      <w:pPr>
        <w:spacing w:after="0"/>
        <w:ind w:left="360"/>
      </w:pPr>
      <w:r>
        <w:rPr>
          <w:b/>
        </w:rPr>
        <w:t>Passieve drempeloverschrijdingen</w:t>
      </w:r>
    </w:p>
    <w:p w:rsidR="00816236" w:rsidRDefault="00816236" w:rsidP="00D01BD1">
      <w:pPr>
        <w:spacing w:after="0"/>
        <w:ind w:left="360"/>
      </w:pPr>
      <w:r>
        <w:t xml:space="preserve">De drempel wordt overschreden doordat het percentage dat men bezit ,wijzigt door een beslissing van de emitterende </w:t>
      </w:r>
      <w:proofErr w:type="spellStart"/>
      <w:r>
        <w:t>vennotschap</w:t>
      </w:r>
      <w:proofErr w:type="spellEnd"/>
      <w:r>
        <w:t xml:space="preserve"> ( bijvoorbeeld aan kapitaalvermindering).</w:t>
      </w:r>
    </w:p>
    <w:p w:rsidR="00816236" w:rsidRDefault="00816236" w:rsidP="00D01BD1">
      <w:pPr>
        <w:spacing w:after="0"/>
        <w:ind w:left="360"/>
      </w:pPr>
    </w:p>
    <w:p w:rsidR="00816236" w:rsidRDefault="00816236" w:rsidP="00D01BD1">
      <w:pPr>
        <w:spacing w:after="0"/>
        <w:ind w:left="360"/>
        <w:rPr>
          <w:u w:val="single"/>
        </w:rPr>
      </w:pPr>
      <w:r>
        <w:rPr>
          <w:u w:val="single"/>
        </w:rPr>
        <w:t>b)Periodieke rapportering.</w:t>
      </w:r>
    </w:p>
    <w:p w:rsidR="00816236" w:rsidRDefault="00816236" w:rsidP="00D01BD1">
      <w:pPr>
        <w:spacing w:after="0"/>
        <w:ind w:left="360"/>
        <w:rPr>
          <w:u w:val="single"/>
        </w:rPr>
      </w:pPr>
    </w:p>
    <w:p w:rsidR="00816236" w:rsidRDefault="00816236" w:rsidP="00D01BD1">
      <w:pPr>
        <w:spacing w:after="0"/>
        <w:ind w:left="360"/>
        <w:rPr>
          <w:u w:val="single"/>
        </w:rPr>
      </w:pPr>
      <w:r>
        <w:rPr>
          <w:u w:val="single"/>
        </w:rPr>
        <w:t>3) Misbruik van voorkennis.</w:t>
      </w:r>
    </w:p>
    <w:p w:rsidR="00816236" w:rsidRDefault="00816236" w:rsidP="00D01BD1">
      <w:pPr>
        <w:spacing w:after="0"/>
        <w:ind w:left="360"/>
        <w:rPr>
          <w:u w:val="single"/>
        </w:rPr>
      </w:pPr>
    </w:p>
    <w:p w:rsidR="00816236" w:rsidRPr="00816236" w:rsidRDefault="00816236" w:rsidP="00D01BD1">
      <w:pPr>
        <w:spacing w:after="0"/>
        <w:ind w:left="360"/>
        <w:rPr>
          <w:u w:val="single"/>
        </w:rPr>
      </w:pPr>
      <w:r>
        <w:rPr>
          <w:u w:val="single"/>
        </w:rPr>
        <w:t>4)Consumentenbescherming via MIFID</w:t>
      </w:r>
    </w:p>
    <w:p w:rsidR="00AB5E86" w:rsidRDefault="009F584C" w:rsidP="00D01BD1">
      <w:pPr>
        <w:spacing w:after="0"/>
        <w:ind w:left="360"/>
        <w:rPr>
          <w:b/>
        </w:rPr>
      </w:pPr>
      <w:proofErr w:type="spellStart"/>
      <w:r>
        <w:rPr>
          <w:b/>
        </w:rPr>
        <w:t>MiFID</w:t>
      </w:r>
      <w:proofErr w:type="spellEnd"/>
      <w:r>
        <w:rPr>
          <w:b/>
        </w:rPr>
        <w:t xml:space="preserve"> richtlijn (</w:t>
      </w:r>
      <w:proofErr w:type="spellStart"/>
      <w:r>
        <w:rPr>
          <w:b/>
        </w:rPr>
        <w:t>markets</w:t>
      </w:r>
      <w:proofErr w:type="spellEnd"/>
      <w:r>
        <w:rPr>
          <w:b/>
        </w:rPr>
        <w:t xml:space="preserve"> in financial instruments directive)</w:t>
      </w:r>
    </w:p>
    <w:p w:rsidR="009F584C" w:rsidRDefault="009F584C" w:rsidP="00D01BD1">
      <w:pPr>
        <w:spacing w:after="0"/>
        <w:ind w:left="360"/>
      </w:pPr>
      <w:r>
        <w:t xml:space="preserve">Deze richtlijn verplicht banken een gedetailleerd risicoprofiel op te maken van hun klanten om de </w:t>
      </w:r>
      <w:r>
        <w:rPr>
          <w:b/>
        </w:rPr>
        <w:t xml:space="preserve">suitability </w:t>
      </w:r>
      <w:r>
        <w:t xml:space="preserve">na te gaan van gewenste beleggingsprojecten. Als ze dit niet doen, mogen ze bepaalde financiële producten niet meer verkopen tenzij de klant kiest voor </w:t>
      </w:r>
      <w:r>
        <w:rPr>
          <w:b/>
        </w:rPr>
        <w:t xml:space="preserve">execution only </w:t>
      </w:r>
      <w:r w:rsidRPr="009F584C">
        <w:t xml:space="preserve">of </w:t>
      </w:r>
      <w:r>
        <w:rPr>
          <w:b/>
        </w:rPr>
        <w:t xml:space="preserve">appropriateness </w:t>
      </w:r>
      <w:r>
        <w:t>(de klant ziet volledig af van alle advies en vraagt de bank gwn zijn order uit te voeren)</w:t>
      </w:r>
    </w:p>
    <w:p w:rsidR="009F584C" w:rsidRDefault="009F584C" w:rsidP="00D01BD1">
      <w:pPr>
        <w:spacing w:after="0"/>
        <w:ind w:left="360"/>
      </w:pPr>
    </w:p>
    <w:p w:rsidR="00816236" w:rsidRDefault="00816236" w:rsidP="00D01BD1">
      <w:pPr>
        <w:spacing w:after="0"/>
        <w:ind w:left="360"/>
      </w:pPr>
    </w:p>
    <w:p w:rsidR="009F584C" w:rsidRDefault="009F584C" w:rsidP="00D01BD1">
      <w:pPr>
        <w:spacing w:after="0"/>
        <w:ind w:left="360"/>
        <w:rPr>
          <w:u w:val="single"/>
        </w:rPr>
      </w:pPr>
      <w:r>
        <w:rPr>
          <w:u w:val="single"/>
        </w:rPr>
        <w:t>Toezichthoudende organen</w:t>
      </w:r>
    </w:p>
    <w:p w:rsidR="009F584C" w:rsidRDefault="009F584C" w:rsidP="00D01BD1">
      <w:pPr>
        <w:spacing w:after="0"/>
        <w:ind w:left="360"/>
        <w:rPr>
          <w:u w:val="single"/>
        </w:rPr>
      </w:pPr>
    </w:p>
    <w:p w:rsidR="009F584C" w:rsidRDefault="009F584C" w:rsidP="00D01BD1">
      <w:pPr>
        <w:pStyle w:val="Lijstalinea"/>
        <w:numPr>
          <w:ilvl w:val="0"/>
          <w:numId w:val="12"/>
        </w:numPr>
        <w:spacing w:after="0"/>
        <w:rPr>
          <w:b/>
        </w:rPr>
      </w:pPr>
      <w:r>
        <w:rPr>
          <w:b/>
        </w:rPr>
        <w:t>Commissie voor het bank, financie en assurantiewezen (CBFA)</w:t>
      </w:r>
    </w:p>
    <w:p w:rsidR="009F584C" w:rsidRDefault="009F584C" w:rsidP="00D01BD1">
      <w:pPr>
        <w:pStyle w:val="Lijstalinea"/>
        <w:spacing w:after="0"/>
      </w:pPr>
      <w:r>
        <w:t>Taak= prudentiële controle uitoefenen op de hele financiele sector.</w:t>
      </w:r>
    </w:p>
    <w:p w:rsidR="009F584C" w:rsidRDefault="009F584C" w:rsidP="00D01BD1">
      <w:pPr>
        <w:pStyle w:val="Lijstalinea"/>
        <w:spacing w:after="0"/>
      </w:pPr>
      <w:r>
        <w:t>Bevoegd voor de controle van alle financiele info die beursgenoteerde ondernemingen moeten publiceren en controle van occasionele info die beursgenoteerde ondernemingen verspreiden. En is ook bevoegd voor het toezicht op periodieke info.</w:t>
      </w:r>
    </w:p>
    <w:p w:rsidR="009F584C" w:rsidRDefault="009F584C" w:rsidP="00D01BD1">
      <w:pPr>
        <w:pStyle w:val="Lijstalinea"/>
        <w:spacing w:after="0"/>
      </w:pPr>
      <w:r>
        <w:t>De CBFA is niet bevoegd voor belastingsaangelegenheden maar ze zal wel optreden tegen financiële praktijken die belastingsontduiking tot doel hebben. De CBFA kan aangifte doen bij het gerecgt wanneer de door haar vastgestelde wanpraktijken een strafrechterlijk misdrijf vormen.</w:t>
      </w:r>
    </w:p>
    <w:p w:rsidR="009F584C" w:rsidRDefault="009F584C" w:rsidP="00D01BD1">
      <w:pPr>
        <w:pStyle w:val="Lijstalinea"/>
        <w:spacing w:after="0"/>
      </w:pPr>
    </w:p>
    <w:p w:rsidR="009F584C" w:rsidRDefault="009F584C" w:rsidP="00D01BD1">
      <w:pPr>
        <w:pStyle w:val="Lijstalinea"/>
        <w:spacing w:after="0"/>
        <w:rPr>
          <w:b/>
        </w:rPr>
      </w:pPr>
      <w:r>
        <w:rPr>
          <w:b/>
        </w:rPr>
        <w:t>Aandelenlease</w:t>
      </w:r>
    </w:p>
    <w:p w:rsidR="009F584C" w:rsidRDefault="009F584C" w:rsidP="00D01BD1">
      <w:pPr>
        <w:pStyle w:val="Lijstalinea"/>
        <w:spacing w:after="0"/>
      </w:pPr>
      <w:r>
        <w:t>Beursbelegging, in casu in de nederlandse beursindex AEX, die gefinancierd wordt met een krediet.</w:t>
      </w:r>
    </w:p>
    <w:p w:rsidR="009F584C" w:rsidRDefault="009F584C" w:rsidP="00D01BD1">
      <w:pPr>
        <w:pStyle w:val="Lijstalinea"/>
        <w:spacing w:after="0"/>
      </w:pPr>
    </w:p>
    <w:p w:rsidR="00A46CEE" w:rsidRDefault="00A46CEE" w:rsidP="00D01BD1">
      <w:pPr>
        <w:pStyle w:val="Lijstalinea"/>
        <w:spacing w:after="0"/>
      </w:pPr>
    </w:p>
    <w:p w:rsidR="009F584C" w:rsidRDefault="009F584C" w:rsidP="00D01BD1">
      <w:pPr>
        <w:pStyle w:val="Lijstalinea"/>
        <w:numPr>
          <w:ilvl w:val="0"/>
          <w:numId w:val="12"/>
        </w:numPr>
        <w:spacing w:after="0"/>
        <w:rPr>
          <w:b/>
        </w:rPr>
      </w:pPr>
      <w:r>
        <w:rPr>
          <w:b/>
        </w:rPr>
        <w:lastRenderedPageBreak/>
        <w:t>Comité voor financiële stabiliteit (CFS) en de raad van de overheid der financiële diensten (RTOFD)</w:t>
      </w:r>
    </w:p>
    <w:p w:rsidR="009F584C" w:rsidRDefault="009F584C" w:rsidP="00D01BD1">
      <w:pPr>
        <w:pStyle w:val="Lijstalinea"/>
        <w:spacing w:after="0"/>
      </w:pPr>
      <w:r>
        <w:t>Opgericht bij de wet van 2 aug 2002 betreffende het toezicht op de financiële sector en de financiële diensten</w:t>
      </w:r>
      <w:r w:rsidR="001B3946">
        <w:t xml:space="preserve"> om de samenwerking tss de NBB en de CBFA de verstevigen.</w:t>
      </w:r>
    </w:p>
    <w:p w:rsidR="001B3946" w:rsidRDefault="001B3946" w:rsidP="00D01BD1">
      <w:pPr>
        <w:pStyle w:val="Lijstalinea"/>
        <w:spacing w:after="0"/>
      </w:pPr>
    </w:p>
    <w:p w:rsidR="001B3946" w:rsidRDefault="001B3946" w:rsidP="00D01BD1">
      <w:pPr>
        <w:pStyle w:val="Lijstalinea"/>
        <w:spacing w:after="0"/>
      </w:pPr>
      <w:r>
        <w:t>CBF: onderzoekt alle vraagstukken die van gemeenschappelijk belang zijn voor de NBB en de CBFA</w:t>
      </w:r>
    </w:p>
    <w:p w:rsidR="001B3946" w:rsidRDefault="001B3946" w:rsidP="00D01BD1">
      <w:pPr>
        <w:pStyle w:val="Lijstalinea"/>
        <w:spacing w:after="0"/>
      </w:pPr>
    </w:p>
    <w:p w:rsidR="001B3946" w:rsidRDefault="001B3946" w:rsidP="00D01BD1">
      <w:pPr>
        <w:pStyle w:val="Lijstalinea"/>
        <w:spacing w:after="0"/>
      </w:pPr>
      <w:r>
        <w:t>RTOFD: organiseert de dialoog en het overleg tss de CBFA en de NBB. Deze heeft de bevoegdheid om, op verzoek van de betrokken ministers of op eigen iniatief, adviezen uit te brengen over kwesties die verband houden met de organisatie en de werking van de financiele instellingen en markten.</w:t>
      </w:r>
    </w:p>
    <w:p w:rsidR="001B3946" w:rsidRDefault="001B3946" w:rsidP="00D01BD1">
      <w:pPr>
        <w:spacing w:after="0"/>
      </w:pPr>
    </w:p>
    <w:p w:rsidR="001B3946" w:rsidRDefault="001B3946" w:rsidP="00D01BD1">
      <w:pPr>
        <w:spacing w:after="0"/>
        <w:rPr>
          <w:u w:val="single"/>
        </w:rPr>
      </w:pPr>
      <w:r>
        <w:rPr>
          <w:u w:val="single"/>
        </w:rPr>
        <w:t>Bescherming van de financiële markten</w:t>
      </w:r>
    </w:p>
    <w:p w:rsidR="001B3946" w:rsidRDefault="001B3946" w:rsidP="00D01BD1">
      <w:pPr>
        <w:spacing w:after="0"/>
        <w:rPr>
          <w:u w:val="single"/>
        </w:rPr>
      </w:pPr>
    </w:p>
    <w:p w:rsidR="001B3946" w:rsidRDefault="001B3946" w:rsidP="00D01BD1">
      <w:pPr>
        <w:pStyle w:val="Lijstalinea"/>
        <w:numPr>
          <w:ilvl w:val="0"/>
          <w:numId w:val="13"/>
        </w:numPr>
        <w:spacing w:after="0"/>
        <w:rPr>
          <w:b/>
        </w:rPr>
      </w:pPr>
      <w:r>
        <w:rPr>
          <w:b/>
        </w:rPr>
        <w:t>Rentefonds</w:t>
      </w:r>
    </w:p>
    <w:p w:rsidR="001B3946" w:rsidRDefault="001B3946" w:rsidP="00D01BD1">
      <w:pPr>
        <w:pStyle w:val="Lijstalinea"/>
        <w:spacing w:after="0"/>
      </w:pPr>
      <w:r>
        <w:t xml:space="preserve">Opgericht in 1945 en heeft door de wet van 2 aug 2002 samen met euronext het statuut van </w:t>
      </w:r>
      <w:r>
        <w:rPr>
          <w:b/>
        </w:rPr>
        <w:t xml:space="preserve">marktonderneming </w:t>
      </w:r>
      <w:r>
        <w:t>gekregen (dwz dat het rentefonds de bevoegdheid heeft gekregen om de gereglementeerde markt van overheidspapier te organiseren)</w:t>
      </w:r>
    </w:p>
    <w:p w:rsidR="001B3946" w:rsidRPr="00676451" w:rsidRDefault="001B3946" w:rsidP="00D01BD1">
      <w:pPr>
        <w:pStyle w:val="Lijstalinea"/>
        <w:spacing w:after="0"/>
        <w:rPr>
          <w:u w:val="single"/>
        </w:rPr>
      </w:pPr>
      <w:r w:rsidRPr="00676451">
        <w:rPr>
          <w:u w:val="single"/>
        </w:rPr>
        <w:t xml:space="preserve">Taak: </w:t>
      </w:r>
    </w:p>
    <w:p w:rsidR="001B3946" w:rsidRDefault="001B3946" w:rsidP="00D01BD1">
      <w:pPr>
        <w:pStyle w:val="Lijstalinea"/>
        <w:spacing w:after="0"/>
      </w:pPr>
      <w:r>
        <w:t>-regulering fixing segment in overheidspapier waarop particuliere beleggers kunnen handelen</w:t>
      </w:r>
    </w:p>
    <w:p w:rsidR="001B3946" w:rsidRDefault="001B3946" w:rsidP="00D01BD1">
      <w:pPr>
        <w:pStyle w:val="Lijstalinea"/>
        <w:spacing w:after="0"/>
      </w:pPr>
      <w:r>
        <w:t>-bepaalt elke dag de beurskoers voor de overheidslening</w:t>
      </w:r>
    </w:p>
    <w:p w:rsidR="001B3946" w:rsidRDefault="001B3946" w:rsidP="00D01BD1">
      <w:pPr>
        <w:pStyle w:val="Lijstalinea"/>
        <w:spacing w:after="0"/>
      </w:pPr>
      <w:r>
        <w:t>-stelt zich tegen die koers tegenpartij voor het V of A overschot in die lening</w:t>
      </w:r>
    </w:p>
    <w:p w:rsidR="001B3946" w:rsidRDefault="001B3946" w:rsidP="00D01BD1">
      <w:pPr>
        <w:pStyle w:val="Lijstalinea"/>
        <w:spacing w:after="0"/>
      </w:pPr>
      <w:r>
        <w:t>-verschaft liquiditeit ten behoeve van particuliere beleggers</w:t>
      </w:r>
    </w:p>
    <w:p w:rsidR="001B3946" w:rsidRDefault="001B3946" w:rsidP="00D01BD1">
      <w:pPr>
        <w:pStyle w:val="Lijstalinea"/>
        <w:spacing w:after="0"/>
      </w:pPr>
      <w:r>
        <w:t>-verleent medewerking aan het beheer van OH schuld</w:t>
      </w:r>
    </w:p>
    <w:p w:rsidR="001B3946" w:rsidRDefault="001B3946" w:rsidP="00D01BD1">
      <w:pPr>
        <w:pStyle w:val="Lijstalinea"/>
        <w:spacing w:after="0"/>
      </w:pPr>
    </w:p>
    <w:p w:rsidR="001B3946" w:rsidRPr="00676451" w:rsidRDefault="001B3946" w:rsidP="00D01BD1">
      <w:pPr>
        <w:pStyle w:val="Lijstalinea"/>
        <w:numPr>
          <w:ilvl w:val="0"/>
          <w:numId w:val="13"/>
        </w:numPr>
        <w:spacing w:after="0"/>
        <w:rPr>
          <w:b/>
        </w:rPr>
      </w:pPr>
      <w:r w:rsidRPr="00676451">
        <w:rPr>
          <w:b/>
        </w:rPr>
        <w:t>Cel voor financiele informatieverwerking (CFI)</w:t>
      </w:r>
    </w:p>
    <w:p w:rsidR="001B3946" w:rsidRDefault="00816236" w:rsidP="00D01BD1">
      <w:pPr>
        <w:pStyle w:val="Lijstalinea"/>
        <w:spacing w:after="0"/>
        <w:rPr>
          <w:b/>
        </w:rPr>
      </w:pPr>
      <w:r>
        <w:t xml:space="preserve">Opgericht naar aanleiding </w:t>
      </w:r>
      <w:r w:rsidR="001B3946">
        <w:t xml:space="preserve"> van de </w:t>
      </w:r>
      <w:r w:rsidR="001B3946">
        <w:rPr>
          <w:b/>
        </w:rPr>
        <w:t>witwaswetgeving</w:t>
      </w:r>
    </w:p>
    <w:p w:rsidR="001B3946" w:rsidRDefault="001B3946" w:rsidP="00D01BD1">
      <w:pPr>
        <w:pStyle w:val="Lijstalinea"/>
        <w:spacing w:after="0"/>
      </w:pPr>
      <w:r>
        <w:rPr>
          <w:b/>
        </w:rPr>
        <w:t>-</w:t>
      </w:r>
      <w:r>
        <w:t>preventieve luik van deze wetgeving heeft de meldingsplicht ingevoerd voor financiele instellingen waardoor zij verplicht zijn alle financiele transacties te melden.</w:t>
      </w:r>
    </w:p>
    <w:p w:rsidR="001B3946" w:rsidRDefault="001B3946" w:rsidP="00D01BD1">
      <w:pPr>
        <w:pStyle w:val="Lijstalinea"/>
        <w:spacing w:after="0"/>
      </w:pPr>
      <w:r>
        <w:rPr>
          <w:b/>
        </w:rPr>
        <w:t>-</w:t>
      </w:r>
      <w:r>
        <w:t>repressieve luik: men speelt deze info door aan de gerechtelijke instanties die de gepaste juridische stappen ondernemen.</w:t>
      </w:r>
    </w:p>
    <w:p w:rsidR="001B3946" w:rsidRDefault="001B3946" w:rsidP="00D01BD1">
      <w:pPr>
        <w:spacing w:after="0"/>
      </w:pPr>
    </w:p>
    <w:p w:rsidR="001B3946" w:rsidRDefault="001B3946" w:rsidP="00D01BD1">
      <w:pPr>
        <w:spacing w:after="0"/>
        <w:rPr>
          <w:b/>
        </w:rPr>
      </w:pPr>
      <w:r>
        <w:rPr>
          <w:b/>
        </w:rPr>
        <w:t>Compliance officer en compliance forum</w:t>
      </w:r>
    </w:p>
    <w:p w:rsidR="001B3946" w:rsidRDefault="001B3946" w:rsidP="00D01BD1">
      <w:pPr>
        <w:spacing w:after="0"/>
      </w:pPr>
      <w:r>
        <w:t>Verbindingsman die verantwoordelijk is voor de implementatie v</w:t>
      </w:r>
      <w:r w:rsidR="00CA67BD">
        <w:t xml:space="preserve">an de witwaswetgeving binnen de </w:t>
      </w:r>
      <w:r>
        <w:t>bank en die daarover zowel aan de CFI als aan de CBFA rapporteert.</w:t>
      </w:r>
      <w:r w:rsidR="00CA67BD">
        <w:t xml:space="preserve"> (iemand die nakijkt of zijn bedrijf de opgelegde regelgeving volgt)</w:t>
      </w:r>
      <w:r w:rsidR="00CA67BD">
        <w:sym w:font="Wingdings" w:char="F0E0"/>
      </w:r>
      <w:r w:rsidR="00CA67BD">
        <w:t xml:space="preserve">forum groepeert de compliance </w:t>
      </w:r>
      <w:proofErr w:type="spellStart"/>
      <w:r w:rsidR="00CA67BD">
        <w:t>officers</w:t>
      </w:r>
      <w:proofErr w:type="spellEnd"/>
      <w:r w:rsidR="00CA67BD">
        <w:t xml:space="preserve"> in de </w:t>
      </w:r>
      <w:proofErr w:type="spellStart"/>
      <w:r w:rsidR="00CA67BD">
        <w:t>financiele</w:t>
      </w:r>
      <w:proofErr w:type="spellEnd"/>
      <w:r w:rsidR="00CA67BD">
        <w:t xml:space="preserve"> sector.</w:t>
      </w:r>
    </w:p>
    <w:p w:rsidR="00702F6F" w:rsidRDefault="00702F6F" w:rsidP="00D01BD1">
      <w:pPr>
        <w:spacing w:after="0"/>
      </w:pPr>
    </w:p>
    <w:p w:rsidR="00702F6F" w:rsidRDefault="00702F6F" w:rsidP="00D01BD1">
      <w:pPr>
        <w:spacing w:after="0"/>
      </w:pPr>
      <w:r>
        <w:rPr>
          <w:u w:val="single"/>
        </w:rPr>
        <w:t>Enkele feiten.</w:t>
      </w:r>
    </w:p>
    <w:p w:rsidR="00702F6F" w:rsidRDefault="00702F6F" w:rsidP="00D01BD1">
      <w:pPr>
        <w:spacing w:after="0"/>
      </w:pPr>
      <w:r>
        <w:rPr>
          <w:b/>
        </w:rPr>
        <w:t>Zondag 14 september 2008</w:t>
      </w:r>
    </w:p>
    <w:p w:rsidR="00702F6F" w:rsidRDefault="00702F6F" w:rsidP="00D01BD1">
      <w:pPr>
        <w:spacing w:after="0"/>
      </w:pPr>
      <w:r>
        <w:t>Een zwart(st)e dag voor de Amerikaanse bancaire wereld.</w:t>
      </w:r>
      <w:r>
        <w:rPr>
          <w:b/>
        </w:rPr>
        <w:t xml:space="preserve"> Lehman </w:t>
      </w:r>
      <w:proofErr w:type="spellStart"/>
      <w:r>
        <w:rPr>
          <w:b/>
        </w:rPr>
        <w:t>Brothers</w:t>
      </w:r>
      <w:proofErr w:type="spellEnd"/>
      <w:r>
        <w:t xml:space="preserve"> ( de vierde grootste bank in VS, goed voor 691 miljard USD in activa) vroeg faillissement aan.</w:t>
      </w:r>
    </w:p>
    <w:p w:rsidR="00702F6F" w:rsidRDefault="00702F6F" w:rsidP="00D01BD1">
      <w:pPr>
        <w:spacing w:after="0"/>
      </w:pPr>
    </w:p>
    <w:p w:rsidR="00702F6F" w:rsidRDefault="00702F6F" w:rsidP="00D01BD1">
      <w:pPr>
        <w:spacing w:after="0"/>
      </w:pPr>
      <w:r>
        <w:lastRenderedPageBreak/>
        <w:t xml:space="preserve">Op 14 oktober 2008 lanceerde de Amerikaanse regering als antwoord op de crisis het </w:t>
      </w:r>
      <w:proofErr w:type="spellStart"/>
      <w:r>
        <w:rPr>
          <w:b/>
        </w:rPr>
        <w:t>Troubled</w:t>
      </w:r>
      <w:proofErr w:type="spellEnd"/>
      <w:r>
        <w:rPr>
          <w:b/>
        </w:rPr>
        <w:t xml:space="preserve"> </w:t>
      </w:r>
      <w:proofErr w:type="spellStart"/>
      <w:r>
        <w:rPr>
          <w:b/>
        </w:rPr>
        <w:t>Asset</w:t>
      </w:r>
      <w:proofErr w:type="spellEnd"/>
      <w:r>
        <w:rPr>
          <w:b/>
        </w:rPr>
        <w:t xml:space="preserve"> </w:t>
      </w:r>
      <w:proofErr w:type="spellStart"/>
      <w:r>
        <w:rPr>
          <w:b/>
        </w:rPr>
        <w:t>Relief</w:t>
      </w:r>
      <w:proofErr w:type="spellEnd"/>
      <w:r>
        <w:rPr>
          <w:b/>
        </w:rPr>
        <w:t xml:space="preserve"> Program(TARP)</w:t>
      </w:r>
      <w:r>
        <w:t xml:space="preserve"> waarvoor 700 miljard YSD ter beschikking werd gesteld. Dit geld wordt gebruikt om de banken te helpen</w:t>
      </w:r>
    </w:p>
    <w:p w:rsidR="00702F6F" w:rsidRDefault="00702F6F" w:rsidP="00D01BD1">
      <w:pPr>
        <w:spacing w:after="0"/>
      </w:pPr>
    </w:p>
    <w:p w:rsidR="00702F6F" w:rsidRDefault="00702F6F" w:rsidP="00D01BD1">
      <w:pPr>
        <w:spacing w:after="0"/>
        <w:rPr>
          <w:i/>
        </w:rPr>
      </w:pPr>
      <w:r>
        <w:rPr>
          <w:i/>
        </w:rPr>
        <w:t>Dit hoofdstuk werd in het jaar 2011-2012 niet gezien.</w:t>
      </w:r>
    </w:p>
    <w:p w:rsidR="00702F6F" w:rsidRPr="00702F6F" w:rsidRDefault="00702F6F" w:rsidP="00D01BD1">
      <w:pPr>
        <w:spacing w:after="0"/>
        <w:rPr>
          <w:b/>
        </w:rPr>
      </w:pPr>
      <w:r>
        <w:rPr>
          <w:b/>
          <w:i/>
        </w:rPr>
        <w:t>Misschien oefening wel eens bekijken</w:t>
      </w:r>
    </w:p>
    <w:p w:rsidR="004E1ADB" w:rsidRDefault="004E1ADB" w:rsidP="00676451">
      <w:pPr>
        <w:pBdr>
          <w:top w:val="single" w:sz="4" w:space="1" w:color="auto"/>
          <w:left w:val="single" w:sz="4" w:space="4" w:color="auto"/>
          <w:bottom w:val="single" w:sz="4" w:space="1" w:color="auto"/>
          <w:right w:val="single" w:sz="4" w:space="4" w:color="auto"/>
        </w:pBdr>
        <w:spacing w:after="0"/>
        <w:jc w:val="center"/>
      </w:pPr>
    </w:p>
    <w:p w:rsidR="004E1ADB" w:rsidRDefault="004E1ADB"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H7. De valutamarkt</w:t>
      </w:r>
    </w:p>
    <w:p w:rsidR="004E1ADB" w:rsidRDefault="004E1ADB" w:rsidP="00D01BD1">
      <w:pPr>
        <w:spacing w:after="0"/>
        <w:rPr>
          <w:b/>
          <w:u w:val="single"/>
        </w:rPr>
      </w:pPr>
    </w:p>
    <w:p w:rsidR="004E1ADB" w:rsidRDefault="004E1ADB" w:rsidP="00D01BD1">
      <w:pPr>
        <w:spacing w:after="0"/>
        <w:rPr>
          <w:b/>
        </w:rPr>
      </w:pPr>
      <w:r>
        <w:rPr>
          <w:b/>
        </w:rPr>
        <w:t>De valutamarkt=wisselmarkt, foreig exchange markt, FX markt, forex</w:t>
      </w:r>
    </w:p>
    <w:p w:rsidR="004E1ADB" w:rsidRDefault="004E1ADB" w:rsidP="00D01BD1">
      <w:pPr>
        <w:spacing w:after="0"/>
      </w:pPr>
      <w:r>
        <w:t>Zorgt ervoor dat het mogelijk is een bepaalde koopkracht uitgedrukt in 1 munt om te zetten en een equivalent uitegdrukt in een andere munt.</w:t>
      </w:r>
    </w:p>
    <w:p w:rsidR="004E1ADB" w:rsidRDefault="004E1ADB" w:rsidP="00D01BD1">
      <w:pPr>
        <w:spacing w:after="0"/>
      </w:pPr>
    </w:p>
    <w:p w:rsidR="004E1ADB" w:rsidRDefault="004E1ADB" w:rsidP="00D01BD1">
      <w:pPr>
        <w:spacing w:after="0"/>
        <w:rPr>
          <w:b/>
        </w:rPr>
      </w:pPr>
      <w:r>
        <w:rPr>
          <w:b/>
        </w:rPr>
        <w:t>Referentiekoersen</w:t>
      </w:r>
    </w:p>
    <w:p w:rsidR="004E1ADB" w:rsidRDefault="004E1ADB" w:rsidP="00D01BD1">
      <w:pPr>
        <w:spacing w:after="0"/>
      </w:pPr>
      <w:r>
        <w:t xml:space="preserve">Een vaak gepubliceerde lijst met wisselkoersen is deze obv referentiekoersen van de ECB. Een referentiekoers komt tot stand via een teleconferentie tss europese centrale banken. Deze koersen zijn gemiddelden van de bied- en laatprijzen en zijn dus geen </w:t>
      </w:r>
      <w:r>
        <w:rPr>
          <w:b/>
        </w:rPr>
        <w:t xml:space="preserve">transactieprijzen </w:t>
      </w:r>
      <w:r>
        <w:t>(dit izjn prijzen waartegen daadwerkelijk wordt tegen verhandelt)</w:t>
      </w:r>
    </w:p>
    <w:p w:rsidR="004E1ADB" w:rsidRDefault="004E1ADB" w:rsidP="00D01BD1">
      <w:pPr>
        <w:spacing w:after="0"/>
      </w:pPr>
    </w:p>
    <w:p w:rsidR="004E1ADB" w:rsidRPr="00676451" w:rsidRDefault="004E1ADB" w:rsidP="00D01BD1">
      <w:pPr>
        <w:spacing w:after="0"/>
        <w:rPr>
          <w:b/>
        </w:rPr>
      </w:pPr>
      <w:r w:rsidRPr="00676451">
        <w:rPr>
          <w:b/>
        </w:rPr>
        <w:t>Directe notering (american terms)</w:t>
      </w:r>
    </w:p>
    <w:p w:rsidR="004E1ADB" w:rsidRDefault="004E1ADB" w:rsidP="00D01BD1">
      <w:pPr>
        <w:spacing w:after="0"/>
      </w:pPr>
      <w:r>
        <w:t>Manier van uitdrukken van quoteringen = aantal van de eigen munt per eenheid vreemde munt.</w:t>
      </w:r>
    </w:p>
    <w:p w:rsidR="004E1ADB" w:rsidRDefault="004E1ADB" w:rsidP="00D01BD1">
      <w:pPr>
        <w:spacing w:after="0"/>
      </w:pPr>
    </w:p>
    <w:p w:rsidR="004E1ADB" w:rsidRPr="00676451" w:rsidRDefault="004E1ADB" w:rsidP="00D01BD1">
      <w:pPr>
        <w:spacing w:after="0"/>
        <w:rPr>
          <w:b/>
        </w:rPr>
      </w:pPr>
      <w:r w:rsidRPr="00676451">
        <w:rPr>
          <w:b/>
        </w:rPr>
        <w:t>Indirecte notering (european terms)</w:t>
      </w:r>
    </w:p>
    <w:p w:rsidR="004E1ADB" w:rsidRDefault="004E1ADB" w:rsidP="00D01BD1">
      <w:pPr>
        <w:spacing w:after="0"/>
      </w:pPr>
      <w:r>
        <w:t>Manier van uitdrukken van quoteringen = aantal vreemde munt per eenheid van de eigen munt.</w:t>
      </w:r>
    </w:p>
    <w:p w:rsidR="004E1ADB" w:rsidRDefault="004E1ADB" w:rsidP="00D01BD1">
      <w:pPr>
        <w:spacing w:after="0"/>
      </w:pPr>
    </w:p>
    <w:p w:rsidR="004E1ADB" w:rsidRPr="00676451" w:rsidRDefault="004E1ADB" w:rsidP="00D01BD1">
      <w:pPr>
        <w:spacing w:after="0"/>
        <w:rPr>
          <w:b/>
        </w:rPr>
      </w:pPr>
      <w:r w:rsidRPr="00676451">
        <w:rPr>
          <w:b/>
        </w:rPr>
        <w:t>Kruislingse wisselkoersen(cross rates)</w:t>
      </w:r>
    </w:p>
    <w:p w:rsidR="004E1ADB" w:rsidRDefault="004E1ADB" w:rsidP="00D01BD1">
      <w:pPr>
        <w:spacing w:after="0"/>
      </w:pPr>
      <w:r>
        <w:t>Laten toe de onderlinge wisselkoersen van alle valuta te bepalen. Omdat bijna alle valuta worden gequoteerd tegen euro of dollar is het mogelijk om de kruislingse wisselkoersen te berekenen via deze noteringen.</w:t>
      </w:r>
    </w:p>
    <w:p w:rsidR="004E1ADB" w:rsidRDefault="004E1ADB" w:rsidP="00D01BD1">
      <w:pPr>
        <w:spacing w:after="0"/>
      </w:pPr>
    </w:p>
    <w:p w:rsidR="004E1ADB" w:rsidRDefault="004E1ADB" w:rsidP="00D01BD1">
      <w:pPr>
        <w:spacing w:after="0"/>
        <w:rPr>
          <w:b/>
          <w:u w:val="single"/>
        </w:rPr>
      </w:pPr>
      <w:r>
        <w:rPr>
          <w:b/>
          <w:u w:val="single"/>
        </w:rPr>
        <w:t>OEF</w:t>
      </w:r>
    </w:p>
    <w:p w:rsidR="004E1ADB" w:rsidRDefault="004E1ADB" w:rsidP="00D01BD1">
      <w:pPr>
        <w:spacing w:after="0"/>
        <w:rPr>
          <w:b/>
          <w:u w:val="single"/>
        </w:rPr>
      </w:pPr>
    </w:p>
    <w:p w:rsidR="004E1ADB" w:rsidRDefault="004E1ADB" w:rsidP="00D01BD1">
      <w:pPr>
        <w:spacing w:after="0"/>
      </w:pPr>
      <w:r>
        <w:t>Stel dat de quoteringen in eurpese termen van de litouwse litas 0.28962/euro en de letlandse lat 1.46358/eur, dan wordt de WK van de litas per lat:</w:t>
      </w:r>
    </w:p>
    <w:p w:rsidR="003011FD" w:rsidRDefault="004E1ADB" w:rsidP="00D01BD1">
      <w:pPr>
        <w:spacing w:after="0"/>
      </w:pPr>
      <w:r>
        <w:t>Litas/eur : lat/eur = 0.28962/eur:1.43658/eur= 0.20160 litas/lat</w:t>
      </w:r>
    </w:p>
    <w:p w:rsidR="002506F0" w:rsidRPr="002506F0" w:rsidRDefault="002506F0" w:rsidP="00D01BD1">
      <w:pPr>
        <w:spacing w:after="0"/>
        <w:rPr>
          <w:b/>
        </w:rPr>
      </w:pPr>
      <w:r w:rsidRPr="002506F0">
        <w:rPr>
          <w:b/>
        </w:rPr>
        <w:t xml:space="preserve">Spread </w:t>
      </w:r>
    </w:p>
    <w:p w:rsidR="002506F0" w:rsidRDefault="002506F0" w:rsidP="00D01BD1">
      <w:pPr>
        <w:spacing w:after="0"/>
      </w:pPr>
      <w:r>
        <w:t>Spread%= laatprijs-biedprijs/laatprijs x 100</w:t>
      </w:r>
    </w:p>
    <w:p w:rsidR="002506F0" w:rsidRDefault="002506F0" w:rsidP="00D01BD1">
      <w:pPr>
        <w:spacing w:after="0"/>
      </w:pPr>
      <w:r>
        <w:t>De procentuele spreads zijn groter voor minder courant verhandelde valuta en valuta onderhevig aan grote koersschomelingen.</w:t>
      </w:r>
    </w:p>
    <w:p w:rsidR="002506F0" w:rsidRDefault="002506F0" w:rsidP="00D01BD1">
      <w:pPr>
        <w:spacing w:after="0"/>
      </w:pPr>
    </w:p>
    <w:p w:rsidR="002506F0" w:rsidRPr="002506F0" w:rsidRDefault="002506F0" w:rsidP="00D01BD1">
      <w:pPr>
        <w:spacing w:after="0"/>
        <w:rPr>
          <w:b/>
        </w:rPr>
      </w:pPr>
      <w:r w:rsidRPr="002506F0">
        <w:rPr>
          <w:b/>
        </w:rPr>
        <w:t>Electronische handelssystemen</w:t>
      </w:r>
    </w:p>
    <w:p w:rsidR="002506F0" w:rsidRDefault="002506F0" w:rsidP="00D01BD1">
      <w:pPr>
        <w:spacing w:after="0"/>
      </w:pPr>
      <w:r>
        <w:t>De quotering van elektronische handelssystemen gebeurt anders dan zaols men ze terugvindt in de financiële dagbladen. Hier worden de koersen gequoteerd als: basis valuta/gequoteerde valuta.</w:t>
      </w:r>
    </w:p>
    <w:p w:rsidR="002506F0" w:rsidRDefault="002506F0" w:rsidP="00D01BD1">
      <w:pPr>
        <w:spacing w:after="0"/>
      </w:pPr>
    </w:p>
    <w:p w:rsidR="002506F0" w:rsidRPr="002506F0" w:rsidRDefault="002506F0" w:rsidP="00D01BD1">
      <w:pPr>
        <w:spacing w:after="0"/>
        <w:rPr>
          <w:b/>
        </w:rPr>
      </w:pPr>
      <w:r w:rsidRPr="002506F0">
        <w:rPr>
          <w:b/>
        </w:rPr>
        <w:t>Quotering in pips</w:t>
      </w:r>
    </w:p>
    <w:p w:rsidR="002506F0" w:rsidRDefault="002506F0" w:rsidP="00D01BD1">
      <w:pPr>
        <w:spacing w:after="0"/>
      </w:pPr>
      <w:r>
        <w:lastRenderedPageBreak/>
        <w:t>Vaak wordt niet de volledige bied- of laatkoers gequoteerd, maar verkorte notering</w:t>
      </w:r>
    </w:p>
    <w:p w:rsidR="002506F0" w:rsidRDefault="002506F0" w:rsidP="00D01BD1">
      <w:pPr>
        <w:spacing w:after="0"/>
      </w:pPr>
      <w:r>
        <w:t>(bv: eur/usd: 1.3079/82 = 79-82)</w:t>
      </w:r>
    </w:p>
    <w:p w:rsidR="002506F0" w:rsidRDefault="002506F0" w:rsidP="00D01BD1">
      <w:pPr>
        <w:spacing w:after="0"/>
      </w:pPr>
      <w:r>
        <w:t>De biedkoers geeft weer wat je krijgt in usd als je eur verkoopt.</w:t>
      </w:r>
    </w:p>
    <w:p w:rsidR="002506F0" w:rsidRDefault="002506F0" w:rsidP="00D01BD1">
      <w:pPr>
        <w:spacing w:after="0"/>
      </w:pPr>
      <w:r>
        <w:t>De laatkoers geeft weer wat je moet betalen in usd als je eur koopt.</w:t>
      </w:r>
    </w:p>
    <w:p w:rsidR="002506F0" w:rsidRDefault="002506F0" w:rsidP="00D01BD1">
      <w:pPr>
        <w:spacing w:after="0"/>
      </w:pPr>
    </w:p>
    <w:p w:rsidR="002506F0" w:rsidRDefault="002506F0" w:rsidP="00D01BD1">
      <w:pPr>
        <w:spacing w:after="0"/>
        <w:rPr>
          <w:b/>
        </w:rPr>
      </w:pPr>
      <w:r w:rsidRPr="002506F0">
        <w:rPr>
          <w:b/>
        </w:rPr>
        <w:t>Termijnquoteringen</w:t>
      </w:r>
    </w:p>
    <w:p w:rsidR="002506F0" w:rsidRDefault="002506F0" w:rsidP="00D01BD1">
      <w:pPr>
        <w:spacing w:after="0"/>
      </w:pPr>
      <w:r>
        <w:t>Kunnen op 2 manieren gebeuren:</w:t>
      </w:r>
    </w:p>
    <w:p w:rsidR="002506F0" w:rsidRDefault="002506F0" w:rsidP="00D01BD1">
      <w:pPr>
        <w:pStyle w:val="Lijstalinea"/>
        <w:numPr>
          <w:ilvl w:val="0"/>
          <w:numId w:val="14"/>
        </w:numPr>
        <w:spacing w:after="0"/>
      </w:pPr>
      <w:r>
        <w:t>Voor de commerciële klanten wordt de werkelijke termijnwisselkoers, de outright rate gebruikt</w:t>
      </w:r>
    </w:p>
    <w:p w:rsidR="002506F0" w:rsidRDefault="002506F0" w:rsidP="00D01BD1">
      <w:pPr>
        <w:pStyle w:val="Lijstalinea"/>
        <w:numPr>
          <w:ilvl w:val="0"/>
          <w:numId w:val="14"/>
        </w:numPr>
        <w:spacing w:after="0"/>
      </w:pPr>
      <w:r>
        <w:t>In de interbankenvalutamarkt quoteren de dealers echter de termijnwisselkoers enkel als een korting/discount of een premie tov de contantwisselkoers (= termijnwk-contantwk)</w:t>
      </w:r>
    </w:p>
    <w:p w:rsidR="002506F0" w:rsidRDefault="002506F0" w:rsidP="00D01BD1">
      <w:pPr>
        <w:spacing w:after="0"/>
      </w:pPr>
    </w:p>
    <w:p w:rsidR="002506F0" w:rsidRDefault="002506F0" w:rsidP="00D01BD1">
      <w:pPr>
        <w:spacing w:after="0"/>
      </w:pPr>
      <w:r>
        <w:t>Het disconto kan ook uitgedrukt worden als een jrl % afwijking van de contantwk:</w:t>
      </w:r>
    </w:p>
    <w:p w:rsidR="002506F0" w:rsidRDefault="002506F0" w:rsidP="00D01BD1">
      <w:pPr>
        <w:spacing w:after="0"/>
      </w:pPr>
    </w:p>
    <w:p w:rsidR="00C57798" w:rsidRDefault="00C57798" w:rsidP="00D01BD1">
      <w:pPr>
        <w:spacing w:after="0"/>
      </w:pPr>
      <w:r>
        <w:t>Termijnpremie/korting=</w:t>
      </w:r>
    </w:p>
    <w:p w:rsidR="00C57798" w:rsidRDefault="00C57798" w:rsidP="00D01BD1">
      <w:pPr>
        <w:spacing w:after="0"/>
      </w:pPr>
      <w:r>
        <w:t>Termijnwk-contantwk/contantwk x 360/termijncontract aantal dagen x 100</w:t>
      </w:r>
    </w:p>
    <w:p w:rsidR="00C57798" w:rsidRDefault="00C57798" w:rsidP="00D01BD1">
      <w:pPr>
        <w:spacing w:after="0"/>
      </w:pPr>
    </w:p>
    <w:p w:rsidR="00C57798" w:rsidRDefault="00C57798" w:rsidP="00D01BD1">
      <w:pPr>
        <w:spacing w:after="0"/>
        <w:rPr>
          <w:b/>
          <w:u w:val="single"/>
        </w:rPr>
      </w:pPr>
      <w:r>
        <w:rPr>
          <w:b/>
          <w:u w:val="single"/>
        </w:rPr>
        <w:t>OEF</w:t>
      </w:r>
      <w:r w:rsidR="00DD18E5">
        <w:rPr>
          <w:b/>
          <w:u w:val="single"/>
        </w:rPr>
        <w:t>( p 199)</w:t>
      </w:r>
    </w:p>
    <w:p w:rsidR="00C57798" w:rsidRDefault="00C57798" w:rsidP="00D01BD1">
      <w:pPr>
        <w:spacing w:after="0"/>
      </w:pPr>
      <w:r>
        <w:t>Voor de britse pond GBP kan de outright koers (laatkoers) op 1 maand tov euro berkend worden als:</w:t>
      </w:r>
    </w:p>
    <w:p w:rsidR="00C57798" w:rsidRDefault="00C57798" w:rsidP="00D01BD1">
      <w:pPr>
        <w:spacing w:after="0"/>
      </w:pPr>
      <w:r>
        <w:t>16.1 (zie tabel)/100</w:t>
      </w:r>
    </w:p>
    <w:p w:rsidR="00C57798" w:rsidRDefault="00C57798" w:rsidP="00D01BD1">
      <w:pPr>
        <w:spacing w:after="0"/>
      </w:pPr>
      <w:r>
        <w:t>= termijnwk-0.7115(tabel: aankoopkoers)/0.7115x360/30</w:t>
      </w:r>
    </w:p>
    <w:p w:rsidR="00C57798" w:rsidRDefault="00C57798" w:rsidP="00D01BD1">
      <w:pPr>
        <w:spacing w:after="0"/>
      </w:pPr>
    </w:p>
    <w:p w:rsidR="00C57798" w:rsidRDefault="00C57798" w:rsidP="00D01BD1">
      <w:pPr>
        <w:spacing w:after="0"/>
      </w:pPr>
      <w:r>
        <w:sym w:font="Wingdings" w:char="F0E0"/>
      </w:r>
      <w:r>
        <w:t>termijnwk= ( 0.161/12x0.7115)+0.7115= 0.7210</w:t>
      </w:r>
    </w:p>
    <w:p w:rsidR="00C57798" w:rsidRPr="00C57798" w:rsidRDefault="00C57798" w:rsidP="00D01BD1">
      <w:pPr>
        <w:spacing w:after="0"/>
      </w:pPr>
      <w:r>
        <w:t>Het disconto voor de laatkoers bedraagt hier dus 0.7210-0.7115= 95 pips</w:t>
      </w:r>
    </w:p>
    <w:p w:rsidR="003011FD" w:rsidRPr="00AB5E86" w:rsidRDefault="003011FD" w:rsidP="00D01BD1">
      <w:pPr>
        <w:spacing w:after="0"/>
      </w:pPr>
    </w:p>
    <w:p w:rsidR="008100C6" w:rsidRDefault="008100C6"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Pr="00AB5E86" w:rsidRDefault="00A46CEE" w:rsidP="00D01BD1">
      <w:pPr>
        <w:spacing w:after="0"/>
      </w:pPr>
    </w:p>
    <w:p w:rsidR="009D20F8" w:rsidRDefault="005A47A0"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lastRenderedPageBreak/>
        <w:t>H8. Private segmenten op korte termijn</w:t>
      </w:r>
    </w:p>
    <w:p w:rsidR="005A47A0" w:rsidRPr="00676451" w:rsidRDefault="005A47A0" w:rsidP="00D01BD1">
      <w:pPr>
        <w:spacing w:after="0"/>
        <w:rPr>
          <w:b/>
        </w:rPr>
      </w:pPr>
      <w:r w:rsidRPr="00676451">
        <w:rPr>
          <w:b/>
        </w:rPr>
        <w:t>Geldmarkt</w:t>
      </w:r>
    </w:p>
    <w:p w:rsidR="005A47A0" w:rsidRDefault="005A47A0" w:rsidP="00D01BD1">
      <w:pPr>
        <w:spacing w:after="0"/>
      </w:pPr>
      <w:r>
        <w:t>De markt waar kortlopende activa met een looptijd tot 1 jaar geëmiteerd en verhandeld worden.</w:t>
      </w:r>
    </w:p>
    <w:p w:rsidR="005A47A0" w:rsidRDefault="005A47A0" w:rsidP="00D01BD1">
      <w:pPr>
        <w:spacing w:after="0"/>
      </w:pPr>
      <w:r w:rsidRPr="005A47A0">
        <w:rPr>
          <w:u w:val="single"/>
        </w:rPr>
        <w:t xml:space="preserve">Opgelet: </w:t>
      </w:r>
      <w:r>
        <w:rPr>
          <w:u w:val="single"/>
        </w:rPr>
        <w:t xml:space="preserve"> </w:t>
      </w:r>
      <w:r>
        <w:t>deze omschrijving is te ruim want zo vallen ook particuliere segmenten op minder dan 1 jaar (spaarboekjes, kortlopende termijnrekeningen,..) onder de geldmarkt. Meestal worden enkel de professionele segmenten waarin grote bedragen (min 1 mio per transactie) verhandeld worden als de echte geldmarkt beschouwd.</w:t>
      </w:r>
    </w:p>
    <w:p w:rsidR="005A47A0" w:rsidRDefault="005A47A0" w:rsidP="00D01BD1">
      <w:pPr>
        <w:spacing w:after="0"/>
      </w:pPr>
    </w:p>
    <w:p w:rsidR="005A47A0" w:rsidRPr="00676451" w:rsidRDefault="005A47A0" w:rsidP="00D01BD1">
      <w:pPr>
        <w:spacing w:after="0"/>
        <w:rPr>
          <w:b/>
        </w:rPr>
      </w:pPr>
      <w:r w:rsidRPr="00676451">
        <w:rPr>
          <w:b/>
        </w:rPr>
        <w:t>Depositorekeningen</w:t>
      </w:r>
    </w:p>
    <w:p w:rsidR="005A47A0" w:rsidRDefault="005A47A0" w:rsidP="00D01BD1">
      <w:pPr>
        <w:spacing w:after="0"/>
      </w:pPr>
      <w:r>
        <w:t>Dit bestaat uit:</w:t>
      </w:r>
    </w:p>
    <w:p w:rsidR="005A47A0" w:rsidRPr="00F8584A" w:rsidRDefault="005A47A0" w:rsidP="00D01BD1">
      <w:pPr>
        <w:pStyle w:val="Lijstalinea"/>
        <w:numPr>
          <w:ilvl w:val="0"/>
          <w:numId w:val="15"/>
        </w:numPr>
        <w:spacing w:after="0"/>
        <w:rPr>
          <w:b/>
        </w:rPr>
      </w:pPr>
      <w:r>
        <w:t xml:space="preserve"> </w:t>
      </w:r>
      <w:r w:rsidRPr="00F8584A">
        <w:rPr>
          <w:b/>
        </w:rPr>
        <w:t>zichtrekeningen</w:t>
      </w:r>
    </w:p>
    <w:p w:rsidR="0098338C" w:rsidRDefault="005A47A0" w:rsidP="00D01BD1">
      <w:pPr>
        <w:spacing w:after="0"/>
      </w:pPr>
      <w:r>
        <w:t xml:space="preserve">Onmiddellijk opvraagbaar tegoed dat door een kredietinstelling of beursvenootschap beheerd wordt. Via overschrijvingen, cheques, domiciliëringen, betaalkaarten, e.d. kunnen zichtrekeningen gebruikt worden om betalingen te verrichten. </w:t>
      </w:r>
    </w:p>
    <w:p w:rsidR="0098338C" w:rsidRDefault="005A47A0" w:rsidP="00D01BD1">
      <w:pPr>
        <w:spacing w:after="0"/>
      </w:pPr>
      <w:r>
        <w:t>ZR kunnen opgedeeld word</w:t>
      </w:r>
      <w:r w:rsidR="0098338C">
        <w:t>en in 2 klassen:</w:t>
      </w:r>
    </w:p>
    <w:p w:rsidR="0098338C" w:rsidRDefault="0098338C" w:rsidP="00D01BD1">
      <w:pPr>
        <w:spacing w:after="0"/>
      </w:pPr>
      <w:r>
        <w:tab/>
        <w:t xml:space="preserve"> 1) klassieke zi</w:t>
      </w:r>
      <w:r w:rsidR="005A47A0">
        <w:t xml:space="preserve">chtrekeningen (bieden een beperkt aantal verrichtingen aan voor een </w:t>
      </w:r>
      <w:r>
        <w:tab/>
      </w:r>
      <w:r w:rsidR="005A47A0">
        <w:t xml:space="preserve">basisbedrag en voor elke bijkomende verrichting wordt dan door de bank een kost </w:t>
      </w:r>
      <w:r>
        <w:tab/>
      </w:r>
      <w:r w:rsidR="005A47A0">
        <w:t xml:space="preserve">aangerekend, de klant betaald zo enkel voor de diensten die hij gebruikt maar kent izjn </w:t>
      </w:r>
      <w:r>
        <w:tab/>
        <w:t>jaarfactuur niet op voorhand )</w:t>
      </w:r>
    </w:p>
    <w:p w:rsidR="005A47A0" w:rsidRDefault="0098338C" w:rsidP="00D01BD1">
      <w:pPr>
        <w:spacing w:after="0"/>
      </w:pPr>
      <w:r>
        <w:tab/>
      </w:r>
      <w:r w:rsidR="005A47A0">
        <w:t xml:space="preserve"> 2) forfaitrekeningen</w:t>
      </w:r>
      <w:r w:rsidR="00E07529">
        <w:t xml:space="preserve"> ( hier betaald de cliënt een vast bedrag dat het gebruik van een aantal </w:t>
      </w:r>
      <w:r>
        <w:tab/>
      </w:r>
      <w:r w:rsidR="00E07529">
        <w:t>specifieke diensten en verrichtingen onbeperkt dekt)</w:t>
      </w:r>
    </w:p>
    <w:p w:rsidR="0098338C" w:rsidRDefault="0098338C" w:rsidP="00D01BD1">
      <w:pPr>
        <w:spacing w:after="0"/>
      </w:pPr>
    </w:p>
    <w:p w:rsidR="00E07529" w:rsidRDefault="00F8584A" w:rsidP="00D01BD1">
      <w:pPr>
        <w:spacing w:after="0"/>
        <w:rPr>
          <w:b/>
        </w:rPr>
      </w:pPr>
      <w:r>
        <w:rPr>
          <w:b/>
        </w:rPr>
        <w:t>-</w:t>
      </w:r>
      <w:r w:rsidR="00E07529">
        <w:rPr>
          <w:b/>
        </w:rPr>
        <w:t>Rekeningnummer</w:t>
      </w:r>
    </w:p>
    <w:p w:rsidR="00E07529" w:rsidRDefault="00E07529" w:rsidP="00D01BD1">
      <w:pPr>
        <w:spacing w:after="0"/>
      </w:pPr>
      <w:r>
        <w:t>Bestaande uit groepjes van 3-7-2 cijfers: 3 = kengetal ( de bank waarbij een rekening wordt aangehouden), 7 = bedoeld voor intern gebruik door de bank en identificeert de rekening, 2= controlegetal (= eerste 10 cijfers delen door 97).</w:t>
      </w:r>
    </w:p>
    <w:p w:rsidR="0037174C" w:rsidRDefault="00E07529" w:rsidP="00D01BD1">
      <w:pPr>
        <w:spacing w:after="0"/>
      </w:pPr>
      <w:r>
        <w:rPr>
          <w:u w:val="single"/>
        </w:rPr>
        <w:t xml:space="preserve">Opmerking: </w:t>
      </w:r>
      <w:r>
        <w:t xml:space="preserve">bij grensoverschrijvende betalingen maakt men gebruik van een </w:t>
      </w:r>
      <w:r>
        <w:rPr>
          <w:b/>
        </w:rPr>
        <w:t xml:space="preserve">IBAN (International Bank Account Number ) code </w:t>
      </w:r>
      <w:r>
        <w:t>= 2 letterige ISO-landcode van het land waar de rekening wordt aangehouden, een controlegetal (2 cijfers) en het nationaal rekening nummer.</w:t>
      </w:r>
    </w:p>
    <w:p w:rsidR="00E07529" w:rsidRDefault="00F8584A" w:rsidP="00D01BD1">
      <w:pPr>
        <w:spacing w:after="0"/>
        <w:rPr>
          <w:b/>
        </w:rPr>
      </w:pPr>
      <w:r>
        <w:rPr>
          <w:b/>
        </w:rPr>
        <w:t>-</w:t>
      </w:r>
      <w:r w:rsidR="00E07529">
        <w:rPr>
          <w:b/>
        </w:rPr>
        <w:t>Onbudsdienst voor de financiële sector</w:t>
      </w:r>
    </w:p>
    <w:p w:rsidR="00E07529" w:rsidRDefault="00E07529" w:rsidP="00D01BD1">
      <w:pPr>
        <w:spacing w:after="0"/>
      </w:pPr>
      <w:r>
        <w:t>Bij conflicten tussen de consument en bank, kan de consument een onbudsman( persoon aangesteld door bankensector die bemiddelende rol vervult om geschillen te regelen) van de banken aanspreken. Maar sinds 2005 werd aan de onbudsman een vertegenwoordiger van de consumenten toegevoegd en werd de dienst omgevormd tot de onbudsdienst voor de financiële sector.</w:t>
      </w:r>
    </w:p>
    <w:p w:rsidR="00E07529" w:rsidRDefault="00E07529" w:rsidP="00D01BD1">
      <w:pPr>
        <w:spacing w:after="0"/>
      </w:pPr>
    </w:p>
    <w:p w:rsidR="0098338C" w:rsidRDefault="0098338C" w:rsidP="00D01BD1">
      <w:pPr>
        <w:spacing w:after="0"/>
      </w:pPr>
      <w:r>
        <w:rPr>
          <w:b/>
        </w:rPr>
        <w:t>-Valutadagen</w:t>
      </w:r>
    </w:p>
    <w:p w:rsidR="0098338C" w:rsidRDefault="0098338C" w:rsidP="00D01BD1">
      <w:pPr>
        <w:spacing w:after="0"/>
      </w:pPr>
      <w:r>
        <w:t>Dagen die de periode afbakenen waarover een deposant interest verdient.</w:t>
      </w:r>
    </w:p>
    <w:p w:rsidR="0098338C" w:rsidRDefault="0098338C" w:rsidP="00D01BD1">
      <w:pPr>
        <w:spacing w:after="0"/>
      </w:pPr>
    </w:p>
    <w:p w:rsidR="0098338C" w:rsidRDefault="0098338C" w:rsidP="00D01BD1">
      <w:pPr>
        <w:spacing w:after="0"/>
      </w:pPr>
      <w:r>
        <w:rPr>
          <w:b/>
        </w:rPr>
        <w:t>-renteloze schijf</w:t>
      </w:r>
    </w:p>
    <w:p w:rsidR="0098338C" w:rsidRDefault="0098338C" w:rsidP="00D01BD1">
      <w:pPr>
        <w:spacing w:after="0"/>
      </w:pPr>
      <w:r>
        <w:t>Zichtrekeningen hebben een zeer kleine rentevergoeding en sommige banken keren op de eerste schijf van bv 1500 euro geen intrest ( rente) uit.</w:t>
      </w:r>
    </w:p>
    <w:p w:rsidR="0098338C" w:rsidRDefault="0098338C"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98338C" w:rsidRDefault="0098338C" w:rsidP="00D01BD1">
      <w:pPr>
        <w:spacing w:after="0"/>
      </w:pPr>
      <w:r>
        <w:rPr>
          <w:b/>
        </w:rPr>
        <w:lastRenderedPageBreak/>
        <w:t>basis-bankdienst</w:t>
      </w:r>
    </w:p>
    <w:p w:rsidR="0098338C" w:rsidRDefault="0098338C" w:rsidP="00D01BD1">
      <w:pPr>
        <w:spacing w:after="0"/>
      </w:pPr>
      <w:r>
        <w:t>Elke consument heeft recht op:</w:t>
      </w:r>
    </w:p>
    <w:p w:rsidR="0098338C" w:rsidRDefault="0098338C" w:rsidP="00D01BD1">
      <w:pPr>
        <w:spacing w:after="0"/>
      </w:pPr>
      <w:r>
        <w:tab/>
        <w:t>a) openen en beheren van een zichtrekening</w:t>
      </w:r>
    </w:p>
    <w:p w:rsidR="0098338C" w:rsidRDefault="0098338C" w:rsidP="00D01BD1">
      <w:pPr>
        <w:spacing w:after="0"/>
      </w:pPr>
      <w:r>
        <w:tab/>
        <w:t>b)overschrijvingen te doen</w:t>
      </w:r>
    </w:p>
    <w:p w:rsidR="0098338C" w:rsidRDefault="0098338C" w:rsidP="00D01BD1">
      <w:pPr>
        <w:spacing w:after="0"/>
      </w:pPr>
      <w:r>
        <w:tab/>
        <w:t>c)domiciliëring opdrachten te doen</w:t>
      </w:r>
    </w:p>
    <w:p w:rsidR="0098338C" w:rsidRDefault="0098338C" w:rsidP="00D01BD1">
      <w:pPr>
        <w:spacing w:after="0"/>
      </w:pPr>
      <w:r>
        <w:tab/>
        <w:t>d)In België een deposito te doen (</w:t>
      </w:r>
      <w:proofErr w:type="spellStart"/>
      <w:r>
        <w:t>dwz</w:t>
      </w:r>
      <w:proofErr w:type="spellEnd"/>
      <w:r>
        <w:t xml:space="preserve"> de storten met contanten of werken met cheques)</w:t>
      </w:r>
    </w:p>
    <w:p w:rsidR="0098338C" w:rsidRDefault="0098338C" w:rsidP="00D01BD1">
      <w:pPr>
        <w:spacing w:after="0"/>
      </w:pPr>
      <w:r>
        <w:tab/>
        <w:t>e)mogelijkheid tot afhalen van geld.</w:t>
      </w:r>
    </w:p>
    <w:p w:rsidR="0098338C" w:rsidRDefault="0098338C" w:rsidP="00D01BD1">
      <w:pPr>
        <w:spacing w:after="0"/>
      </w:pPr>
      <w:r>
        <w:tab/>
        <w:t>f)rekeningsuittreksels te bekomen.</w:t>
      </w:r>
    </w:p>
    <w:p w:rsidR="00674F85" w:rsidRDefault="00674F85" w:rsidP="00D01BD1">
      <w:pPr>
        <w:spacing w:after="0"/>
      </w:pPr>
    </w:p>
    <w:p w:rsidR="00674F85" w:rsidRDefault="00674F85" w:rsidP="00D01BD1">
      <w:pPr>
        <w:spacing w:after="0"/>
      </w:pPr>
      <w:r>
        <w:rPr>
          <w:b/>
        </w:rPr>
        <w:t>Bankverhuisdienst</w:t>
      </w:r>
    </w:p>
    <w:p w:rsidR="0098338C" w:rsidRDefault="00674F85" w:rsidP="00D01BD1">
      <w:pPr>
        <w:spacing w:after="0"/>
      </w:pPr>
      <w:r>
        <w:t xml:space="preserve">Sinds 1 oktober 2004 kan de consument die zijn zichtrekening naar een andere bank wil overdragen , zijn 'oude' bank vragen om een persoonlijke verhuisdossier op te stellen. dit bestaat uit lijst van domicilieringen en bestendige opdrachten. </w:t>
      </w:r>
      <w:r w:rsidR="0098338C">
        <w:t xml:space="preserve"> </w:t>
      </w:r>
      <w:r>
        <w:t>Van de nieuwe bank moet de klant de nodige documenten krijgen , opdat hij derde van de bankwijziging kan op de hoogte brengen.</w:t>
      </w:r>
    </w:p>
    <w:p w:rsidR="00674F85" w:rsidRPr="0098338C" w:rsidRDefault="00674F85" w:rsidP="00D01BD1">
      <w:pPr>
        <w:spacing w:after="0"/>
      </w:pPr>
    </w:p>
    <w:p w:rsidR="00E07529" w:rsidRPr="00F8584A" w:rsidRDefault="00E07529" w:rsidP="00D01BD1">
      <w:pPr>
        <w:pStyle w:val="Lijstalinea"/>
        <w:numPr>
          <w:ilvl w:val="0"/>
          <w:numId w:val="15"/>
        </w:numPr>
        <w:spacing w:after="0"/>
        <w:rPr>
          <w:b/>
        </w:rPr>
      </w:pPr>
      <w:r w:rsidRPr="00F8584A">
        <w:rPr>
          <w:b/>
        </w:rPr>
        <w:t>termijnrekeningen</w:t>
      </w:r>
    </w:p>
    <w:p w:rsidR="00F8584A" w:rsidRPr="00674F85" w:rsidRDefault="00E07529" w:rsidP="00D01BD1">
      <w:pPr>
        <w:spacing w:after="0"/>
      </w:pPr>
      <w:r>
        <w:t>=tegoed op naam in euro of in deviezen dat voor een vooraf afgesproken termijn tegen een vooraf afgesproken rentevergoeding bij een financiële tussenpersoon geplaatst wordt</w:t>
      </w:r>
      <w:r w:rsidR="00F8584A">
        <w:t>. Dit instrument valt onder het depositogarantiestelsel. Courante termijnen zijn 1,3,6 en 12 maanden en de minimum bedr</w:t>
      </w:r>
      <w:r w:rsidR="00674F85">
        <w:t>agen liggen rond 10 000 euro. Termijnrekeningen</w:t>
      </w:r>
      <w:r w:rsidR="00F8584A">
        <w:t xml:space="preserve"> zijn niet opvraagbaar (tenzij akkoord met bankier)</w:t>
      </w:r>
      <w:r w:rsidR="00674F85">
        <w:t xml:space="preserve">. Vanaf 250000 euro spreekt men over </w:t>
      </w:r>
      <w:r w:rsidR="00674F85">
        <w:rPr>
          <w:b/>
        </w:rPr>
        <w:t>grote deposito's.</w:t>
      </w:r>
    </w:p>
    <w:p w:rsidR="00F8584A" w:rsidRDefault="00F8584A" w:rsidP="00D01BD1">
      <w:pPr>
        <w:spacing w:after="0"/>
      </w:pPr>
    </w:p>
    <w:p w:rsidR="00F8584A" w:rsidRDefault="00F8584A" w:rsidP="00D01BD1">
      <w:pPr>
        <w:spacing w:after="0"/>
        <w:rPr>
          <w:b/>
        </w:rPr>
      </w:pPr>
      <w:r>
        <w:rPr>
          <w:b/>
        </w:rPr>
        <w:t>-Kapitalisatie</w:t>
      </w:r>
    </w:p>
    <w:p w:rsidR="00F8584A" w:rsidRDefault="00F8584A" w:rsidP="00D01BD1">
      <w:pPr>
        <w:spacing w:after="0"/>
      </w:pPr>
      <w:r>
        <w:t xml:space="preserve">Rente kan worden uitgekeerd op vervaldag of door de klant gekozen periodiciteit of men kan de rente ook bij het kapitaal voegen om zo wederbelegd te worden </w:t>
      </w:r>
      <w:r w:rsidRPr="00674F85">
        <w:rPr>
          <w:b/>
        </w:rPr>
        <w:t>(= kapitalisatie</w:t>
      </w:r>
      <w:r>
        <w:t>).</w:t>
      </w:r>
    </w:p>
    <w:p w:rsidR="00F8584A" w:rsidRDefault="00F8584A" w:rsidP="00D01BD1">
      <w:pPr>
        <w:spacing w:after="0"/>
      </w:pPr>
    </w:p>
    <w:p w:rsidR="00674F85" w:rsidRDefault="00674F85" w:rsidP="00D01BD1">
      <w:pPr>
        <w:spacing w:after="0"/>
      </w:pPr>
      <w:r>
        <w:t>Worden de interesten uitbetaald, dan wordt door de bank een roerende voorheffing van 15 procent afgehouden.</w:t>
      </w:r>
    </w:p>
    <w:p w:rsidR="00AE316A" w:rsidRDefault="00AE316A" w:rsidP="00D01BD1">
      <w:pPr>
        <w:spacing w:after="0"/>
      </w:pPr>
      <w:r>
        <w:t xml:space="preserve">Sinds 2010 spelen Belgische banken deinformatie van bv Nederlandse spaarders door aan </w:t>
      </w:r>
      <w:proofErr w:type="spellStart"/>
      <w:r>
        <w:t>Nerderland</w:t>
      </w:r>
      <w:proofErr w:type="spellEnd"/>
      <w:r>
        <w:t xml:space="preserve">. Nederlanders haalden massaal geld uit België weg om van de </w:t>
      </w:r>
      <w:r>
        <w:rPr>
          <w:b/>
        </w:rPr>
        <w:t>'inkeerregeling'</w:t>
      </w:r>
      <w:r>
        <w:t xml:space="preserve"> gebruik te maken. Vrijwillige </w:t>
      </w:r>
      <w:proofErr w:type="spellStart"/>
      <w:r>
        <w:t>inkeerders</w:t>
      </w:r>
      <w:proofErr w:type="spellEnd"/>
      <w:r>
        <w:t xml:space="preserve"> betalen de ontdoken belasting van voorbije 12 jaar en een boete van 15%.</w:t>
      </w:r>
    </w:p>
    <w:p w:rsidR="00AE316A" w:rsidRPr="00AE316A" w:rsidRDefault="00AE316A" w:rsidP="00D01BD1">
      <w:pPr>
        <w:spacing w:after="0"/>
      </w:pPr>
    </w:p>
    <w:p w:rsidR="00F8584A" w:rsidRDefault="00F8584A" w:rsidP="00D01BD1">
      <w:pPr>
        <w:spacing w:after="0"/>
        <w:rPr>
          <w:b/>
        </w:rPr>
      </w:pPr>
      <w:r>
        <w:rPr>
          <w:b/>
        </w:rPr>
        <w:t>Spaar(deposito)rekening</w:t>
      </w:r>
    </w:p>
    <w:p w:rsidR="00F8584A" w:rsidRDefault="00F8584A" w:rsidP="00D01BD1">
      <w:pPr>
        <w:spacing w:after="0"/>
      </w:pPr>
      <w:r>
        <w:t xml:space="preserve">In 2002 heeft de naam </w:t>
      </w:r>
      <w:r>
        <w:rPr>
          <w:i/>
        </w:rPr>
        <w:t xml:space="preserve">spaarboekje </w:t>
      </w:r>
      <w:r>
        <w:t>plaats geruimd voor spaar(deposito)rekening.</w:t>
      </w:r>
    </w:p>
    <w:p w:rsidR="00F8584A" w:rsidRDefault="00F8584A" w:rsidP="00D01BD1">
      <w:pPr>
        <w:spacing w:after="0"/>
      </w:pPr>
      <w:r>
        <w:t>= beleggingsinstrument waarbij de gestorte gelden een interestvergoeding opleveren over de duur dat de middelen op de rekening blijven staan. Er wordt geen termijn afgesproken en de gelden zijn zonder enige vooropzeggingstermijn of procedure opvraagbaar. Het is dus een heel liquide instrument. Men beziet het vaak als een wachtkamer voor toekomstige beleggingen. Het is ook een heel veilige belegging want valt ook onder depositogarantiestelsel.</w:t>
      </w:r>
    </w:p>
    <w:p w:rsidR="00F8584A" w:rsidRDefault="00F8584A" w:rsidP="00D01BD1">
      <w:pPr>
        <w:spacing w:after="0"/>
      </w:pPr>
      <w:r>
        <w:t>Het bestaat uit 2 grote groepen:</w:t>
      </w:r>
    </w:p>
    <w:p w:rsidR="00F8584A" w:rsidRPr="00F8584A" w:rsidRDefault="00F8584A" w:rsidP="00D01BD1">
      <w:pPr>
        <w:pStyle w:val="Lijstalinea"/>
        <w:numPr>
          <w:ilvl w:val="0"/>
          <w:numId w:val="16"/>
        </w:numPr>
        <w:spacing w:after="0"/>
      </w:pPr>
      <w:r>
        <w:rPr>
          <w:b/>
        </w:rPr>
        <w:t>de gereglementeerde spaarrekening ( het gewone spaarboekje of het fiscaal vrijgestelde spaarboekje)</w:t>
      </w:r>
    </w:p>
    <w:p w:rsidR="00F8584A" w:rsidRDefault="00F8584A" w:rsidP="00D01BD1">
      <w:pPr>
        <w:pStyle w:val="Lijstalinea"/>
        <w:spacing w:after="0"/>
      </w:pPr>
      <w:r>
        <w:lastRenderedPageBreak/>
        <w:t xml:space="preserve">= spaarrekening die op een gunstige fiscale </w:t>
      </w:r>
      <w:r w:rsidR="00AE316A">
        <w:t>(fiscale vrijstelling tot 1730 euro (2010 , wordt elk jaar geïndexeerd))</w:t>
      </w:r>
      <w:r>
        <w:t>rekening kan terugvallen wanneer zij voldoet aan een aantal wettelijke voorwaarden:</w:t>
      </w:r>
    </w:p>
    <w:p w:rsidR="00F8584A" w:rsidRDefault="00F8584A" w:rsidP="00D01BD1">
      <w:pPr>
        <w:pStyle w:val="Lijstalinea"/>
        <w:numPr>
          <w:ilvl w:val="0"/>
          <w:numId w:val="1"/>
        </w:numPr>
        <w:spacing w:after="0"/>
      </w:pPr>
      <w:r>
        <w:t>muntkeuze</w:t>
      </w:r>
    </w:p>
    <w:p w:rsidR="00F8584A" w:rsidRDefault="00F8584A" w:rsidP="00D01BD1">
      <w:pPr>
        <w:pStyle w:val="Lijstalinea"/>
        <w:numPr>
          <w:ilvl w:val="0"/>
          <w:numId w:val="1"/>
        </w:numPr>
        <w:spacing w:after="0"/>
      </w:pPr>
      <w:r>
        <w:t>gehanteerde valutadagen</w:t>
      </w:r>
    </w:p>
    <w:p w:rsidR="00F8584A" w:rsidRDefault="00F8584A" w:rsidP="00D01BD1">
      <w:pPr>
        <w:pStyle w:val="Lijstalinea"/>
        <w:numPr>
          <w:ilvl w:val="0"/>
          <w:numId w:val="1"/>
        </w:numPr>
        <w:spacing w:after="0"/>
      </w:pPr>
      <w:r>
        <w:t>interestvergoeding</w:t>
      </w:r>
    </w:p>
    <w:p w:rsidR="00F8584A" w:rsidRDefault="00F8584A" w:rsidP="00D01BD1">
      <w:pPr>
        <w:pStyle w:val="Lijstalinea"/>
        <w:spacing w:after="0"/>
        <w:rPr>
          <w:b/>
        </w:rPr>
      </w:pPr>
      <w:r>
        <w:rPr>
          <w:b/>
        </w:rPr>
        <w:t>rekening courant faciliteiten</w:t>
      </w:r>
    </w:p>
    <w:p w:rsidR="00F8584A" w:rsidRDefault="006C3862" w:rsidP="00D01BD1">
      <w:pPr>
        <w:pStyle w:val="Lijstalinea"/>
        <w:spacing w:after="0"/>
      </w:pPr>
      <w:r>
        <w:t>= worden niet aangeboden bij het spaarboekje dwz dat de klant niet in het rood kan gaan. Er kunnen dus geen debetinteresten gevraagd worden aan de belegger.</w:t>
      </w:r>
    </w:p>
    <w:p w:rsidR="006C3862" w:rsidRDefault="006C3862" w:rsidP="00D01BD1">
      <w:pPr>
        <w:pStyle w:val="Lijstalinea"/>
        <w:spacing w:after="0"/>
      </w:pPr>
      <w:r>
        <w:t>De rentevergoeding bestaat uit 2 delen:</w:t>
      </w:r>
    </w:p>
    <w:p w:rsidR="006C3862" w:rsidRDefault="006C3862" w:rsidP="00D01BD1">
      <w:pPr>
        <w:pStyle w:val="Lijstalinea"/>
        <w:spacing w:after="0"/>
        <w:rPr>
          <w:b/>
        </w:rPr>
      </w:pPr>
      <w:r>
        <w:t>*</w:t>
      </w:r>
      <w:r>
        <w:rPr>
          <w:b/>
        </w:rPr>
        <w:t>basisrente</w:t>
      </w:r>
    </w:p>
    <w:p w:rsidR="006C3862" w:rsidRDefault="006C3862" w:rsidP="00D01BD1">
      <w:pPr>
        <w:pStyle w:val="Lijstalinea"/>
        <w:spacing w:after="0"/>
      </w:pPr>
      <w:r>
        <w:t xml:space="preserve">= door de bank bepaald maar door wetgever begrensd= </w:t>
      </w:r>
      <w:r>
        <w:rPr>
          <w:b/>
        </w:rPr>
        <w:t xml:space="preserve">maximumbasisrente </w:t>
      </w:r>
      <w:r w:rsidR="00AE316A">
        <w:t>(sinds 1 april 2009 max 3%</w:t>
      </w:r>
      <w:r>
        <w:t>)</w:t>
      </w:r>
    </w:p>
    <w:p w:rsidR="006C3862" w:rsidRPr="00AE316A" w:rsidRDefault="006C3862" w:rsidP="00D01BD1">
      <w:pPr>
        <w:pStyle w:val="Lijstalinea"/>
        <w:numPr>
          <w:ilvl w:val="0"/>
          <w:numId w:val="17"/>
        </w:numPr>
        <w:spacing w:after="0"/>
      </w:pPr>
      <w:r>
        <w:rPr>
          <w:b/>
        </w:rPr>
        <w:t>*surplusrente</w:t>
      </w:r>
      <w:r w:rsidR="00AE316A">
        <w:rPr>
          <w:b/>
        </w:rPr>
        <w:t>(getrouwheidspremie</w:t>
      </w:r>
      <w:r w:rsidR="00AE316A">
        <w:t>)</w:t>
      </w:r>
    </w:p>
    <w:p w:rsidR="006C3862" w:rsidRDefault="006C3862" w:rsidP="00D01BD1">
      <w:pPr>
        <w:pStyle w:val="Lijstalinea"/>
        <w:spacing w:after="0"/>
      </w:pPr>
      <w:r>
        <w:t xml:space="preserve">= tot max 50 procent van de </w:t>
      </w:r>
      <w:r w:rsidR="00AE316A">
        <w:t xml:space="preserve">max </w:t>
      </w:r>
      <w:r>
        <w:t>basisrente. Kan de vorm aannemen van:</w:t>
      </w:r>
    </w:p>
    <w:p w:rsidR="006C3862" w:rsidRPr="006C3862" w:rsidRDefault="006C3862" w:rsidP="00D01BD1">
      <w:pPr>
        <w:pStyle w:val="Lijstalinea"/>
        <w:spacing w:after="0"/>
        <w:ind w:left="1080"/>
      </w:pPr>
      <w:r>
        <w:t>toegekend aan bedragen die gedurende 12 maanden opeenvolgende maanden op dezelfde rekening stonden.</w:t>
      </w:r>
      <w:r w:rsidR="00AE316A">
        <w:t xml:space="preserve"> De getrouwheidspremie mag niet minder dan een kwart van de aangeboden basispremie zijn. </w:t>
      </w:r>
    </w:p>
    <w:p w:rsidR="00F8584A" w:rsidRDefault="006C3862" w:rsidP="00D01BD1">
      <w:pPr>
        <w:pStyle w:val="Lijstalinea"/>
        <w:numPr>
          <w:ilvl w:val="0"/>
          <w:numId w:val="1"/>
        </w:numPr>
        <w:spacing w:after="0"/>
      </w:pPr>
      <w:r>
        <w:t>G</w:t>
      </w:r>
      <w:r w:rsidR="00F8584A">
        <w:t>eldafhalingen</w:t>
      </w:r>
    </w:p>
    <w:p w:rsidR="006C3862" w:rsidRDefault="006C3862" w:rsidP="00D01BD1">
      <w:pPr>
        <w:spacing w:after="0"/>
        <w:ind w:left="360"/>
      </w:pPr>
    </w:p>
    <w:p w:rsidR="006C3862" w:rsidRDefault="006C3862" w:rsidP="00D01BD1">
      <w:pPr>
        <w:pStyle w:val="Lijstalinea"/>
        <w:numPr>
          <w:ilvl w:val="0"/>
          <w:numId w:val="16"/>
        </w:numPr>
        <w:spacing w:after="0"/>
        <w:rPr>
          <w:b/>
        </w:rPr>
      </w:pPr>
      <w:r>
        <w:rPr>
          <w:b/>
        </w:rPr>
        <w:t>De niet gereglmenteerde spaarrekening</w:t>
      </w:r>
      <w:r w:rsidR="00335104">
        <w:rPr>
          <w:b/>
        </w:rPr>
        <w:t xml:space="preserve"> (belaste spaarrekening)</w:t>
      </w:r>
    </w:p>
    <w:p w:rsidR="006C3862" w:rsidRDefault="006C3862" w:rsidP="00D01BD1">
      <w:pPr>
        <w:pStyle w:val="Lijstalinea"/>
        <w:spacing w:after="0"/>
        <w:ind w:left="644"/>
      </w:pPr>
      <w:r>
        <w:t>Elke spaarrekening</w:t>
      </w:r>
      <w:r w:rsidR="00335104">
        <w:t xml:space="preserve"> die niet voldoet aan de gestelde eisen om van belastingsvrijstelling te kunnen genieten, krijgt deze naam. Kunnen aangehouden worden in euro of deviezen. Meestal eist men een minimumbedrag. Daartegenover staat dat de rente die ontvangen kan worden, niet begrensd is en vrij met de klant kan worden afgesproken. Zij krijgen ook wel eens de naam </w:t>
      </w:r>
      <w:r w:rsidR="00335104">
        <w:rPr>
          <w:b/>
        </w:rPr>
        <w:t xml:space="preserve">boekjes met hoog rendement </w:t>
      </w:r>
      <w:r w:rsidR="00335104" w:rsidRPr="00335104">
        <w:t>of</w:t>
      </w:r>
      <w:r w:rsidR="00335104">
        <w:rPr>
          <w:b/>
        </w:rPr>
        <w:t xml:space="preserve"> superboekjes </w:t>
      </w:r>
      <w:r w:rsidR="00335104">
        <w:t>omdat zij interessant zijn voor de klant in perioden van hoge rentestanden.</w:t>
      </w:r>
    </w:p>
    <w:p w:rsidR="00335104" w:rsidRDefault="00335104" w:rsidP="00D01BD1">
      <w:pPr>
        <w:spacing w:after="0"/>
      </w:pPr>
    </w:p>
    <w:p w:rsidR="00AE316A" w:rsidRDefault="00AE316A" w:rsidP="00D01BD1">
      <w:pPr>
        <w:spacing w:after="0"/>
      </w:pPr>
      <w:r>
        <w:tab/>
      </w:r>
      <w:proofErr w:type="spellStart"/>
      <w:r>
        <w:rPr>
          <w:b/>
        </w:rPr>
        <w:t>On-line</w:t>
      </w:r>
      <w:proofErr w:type="spellEnd"/>
      <w:r>
        <w:rPr>
          <w:b/>
        </w:rPr>
        <w:t xml:space="preserve"> spaarrekeningen </w:t>
      </w:r>
      <w:r>
        <w:t>brengen doorgaans meer op dan klassieke spaarrekeningen.</w:t>
      </w:r>
    </w:p>
    <w:p w:rsidR="00AE316A" w:rsidRPr="00AE316A" w:rsidRDefault="00AE316A" w:rsidP="00D01BD1">
      <w:pPr>
        <w:spacing w:after="0"/>
      </w:pPr>
    </w:p>
    <w:p w:rsidR="00335104" w:rsidRDefault="00335104" w:rsidP="00D01BD1">
      <w:pPr>
        <w:spacing w:after="0"/>
        <w:rPr>
          <w:b/>
        </w:rPr>
      </w:pPr>
      <w:r>
        <w:rPr>
          <w:b/>
        </w:rPr>
        <w:t>Ethische spaarrekeningen</w:t>
      </w:r>
    </w:p>
    <w:p w:rsidR="00335104" w:rsidRDefault="00335104" w:rsidP="00D01BD1">
      <w:pPr>
        <w:spacing w:after="0"/>
      </w:pPr>
      <w:r>
        <w:t>= gereglementeerde spaarrekeningen voor consumenten die niet toestaan dat hun geld voor eender welk krediet wordt aangewend of bereid zijn een deel van hun interestinkomen af te staan voor een goed doel. Fondsen enkel aangewend in –door de bank bepaalde- maatschappelijk verantwoorde projecten. (vb: krekelsparen(fortis) )</w:t>
      </w:r>
    </w:p>
    <w:p w:rsidR="00AE316A" w:rsidRDefault="00AE316A" w:rsidP="00D01BD1">
      <w:pPr>
        <w:spacing w:after="0"/>
        <w:rPr>
          <w:b/>
        </w:rPr>
      </w:pPr>
    </w:p>
    <w:p w:rsidR="00335104" w:rsidRDefault="00335104" w:rsidP="00D01BD1">
      <w:pPr>
        <w:spacing w:after="0"/>
        <w:rPr>
          <w:b/>
        </w:rPr>
      </w:pPr>
      <w:r>
        <w:rPr>
          <w:b/>
        </w:rPr>
        <w:t>Voorhuwelijkssparen</w:t>
      </w:r>
    </w:p>
    <w:p w:rsidR="00335104" w:rsidRDefault="00335104" w:rsidP="00D01BD1">
      <w:pPr>
        <w:spacing w:after="0"/>
      </w:pPr>
      <w:r>
        <w:t>Ontstaan in 1947 toen regent prins Karel in het na-oorlogse belgië de jongeren een financieel duwtje in de rug wilde geven. Eerst werd dit via ziekenfondsen georganiseerd (want op dat moment enige goed georganiseerde instellingen die grootste gedeelte van de bevolking kon bereiken): jongeren tussen de 14 en 30 jaar konden jrl tussen de 18 en 48 euro storten aan het ziekenfonds. Op hun 30</w:t>
      </w:r>
      <w:r w:rsidRPr="00335104">
        <w:rPr>
          <w:vertAlign w:val="superscript"/>
        </w:rPr>
        <w:t>e</w:t>
      </w:r>
      <w:r>
        <w:t xml:space="preserve"> konden ze dan tussen de 2200 en 2500 euro terugkrijgen en bij huwelijk of samenwonen kregen ze nog eens een extra premie soms.</w:t>
      </w:r>
    </w:p>
    <w:p w:rsidR="00575F31" w:rsidRDefault="00575F31" w:rsidP="00D01BD1">
      <w:pPr>
        <w:spacing w:after="0"/>
      </w:pPr>
    </w:p>
    <w:p w:rsidR="00A46CEE" w:rsidRDefault="00A46CEE" w:rsidP="00D01BD1">
      <w:pPr>
        <w:spacing w:after="0"/>
      </w:pPr>
    </w:p>
    <w:p w:rsidR="00575F31" w:rsidRDefault="00575F31" w:rsidP="00D01BD1">
      <w:pPr>
        <w:spacing w:after="0"/>
        <w:rPr>
          <w:b/>
        </w:rPr>
      </w:pPr>
      <w:r>
        <w:rPr>
          <w:b/>
        </w:rPr>
        <w:lastRenderedPageBreak/>
        <w:t>Slapende rekeningen</w:t>
      </w:r>
    </w:p>
    <w:p w:rsidR="00575F31" w:rsidRDefault="00575F31" w:rsidP="00D01BD1">
      <w:pPr>
        <w:spacing w:after="0"/>
      </w:pPr>
      <w:r>
        <w:t>= rekening waarvan de houder of begunstigde de laatste 5jaar geen transactie heeft uitgevoerd en er geen relatie meer is tussen de houder en de bank. Banken worden verplicht een lijst van slapende rekeningen op te stellen. Is het bedrag groter dan 50 euro moet de bank een brief schrijven aan de houder of rechthebbende van de betrokken rekening. Ontvangt de bank binnen 5 jaar geen reactie dan worden de gelden overgemaakt aan de deposito en consignatiekas (overheid)</w:t>
      </w:r>
    </w:p>
    <w:p w:rsidR="00575F31" w:rsidRDefault="00575F31" w:rsidP="00D01BD1">
      <w:pPr>
        <w:spacing w:after="0"/>
      </w:pPr>
    </w:p>
    <w:p w:rsidR="00AE316A" w:rsidRDefault="00AE316A" w:rsidP="00D01BD1">
      <w:pPr>
        <w:spacing w:after="0"/>
      </w:pPr>
    </w:p>
    <w:p w:rsidR="00575F31" w:rsidRDefault="00575F31"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H9. Interbankenmarkt</w:t>
      </w:r>
    </w:p>
    <w:p w:rsidR="00575F31" w:rsidRDefault="00FB1BAB" w:rsidP="00D01BD1">
      <w:pPr>
        <w:spacing w:after="0"/>
      </w:pPr>
      <w:r>
        <w:t>= bestaat uit een geheel van vorderingen en schulden op ten hoogste 1 jaar die aangehouden worden tussen 2 banken. Op het einde van de dag moeten banken een balans opmaken als dan een bank kampt met een tijdelijk liquititeitstekort dan kunnen zij dit financieren bij the lender of the last resort tegen een plafondrente maar dan kan de bank ook ontlenen bij Belgische of buitenlandse banken die met een liquiditeitsoverschot zitten tegen een goedkoper tarief.</w:t>
      </w:r>
    </w:p>
    <w:p w:rsidR="00FB1BAB" w:rsidRDefault="00FB1BAB" w:rsidP="00D01BD1">
      <w:pPr>
        <w:spacing w:after="0"/>
      </w:pPr>
      <w:r>
        <w:t xml:space="preserve">Er zijn ook andere doeleinden zoals de financiering van vaste termijnen ( </w:t>
      </w:r>
      <w:r>
        <w:rPr>
          <w:b/>
        </w:rPr>
        <w:t xml:space="preserve">straight loans </w:t>
      </w:r>
      <w:r>
        <w:t>): KI die een straight loan hebben toegestaan kunnen deze financieren op de interbankenmarkt en aldus hun rentespread veilig stellen. (alternatief=repomarkt)</w:t>
      </w:r>
    </w:p>
    <w:p w:rsidR="00B608AA" w:rsidRDefault="00B608AA" w:rsidP="00D01BD1">
      <w:pPr>
        <w:spacing w:after="0"/>
      </w:pPr>
      <w:r>
        <w:t>De looptijd  van een interbancaire lening wordt vaak aangeduid met een lettercombinatie (O/N, T/N, S/N, S/W)</w:t>
      </w:r>
    </w:p>
    <w:p w:rsidR="00FB1BAB" w:rsidRDefault="00FB1BAB" w:rsidP="00D01BD1">
      <w:pPr>
        <w:spacing w:after="0"/>
      </w:pPr>
      <w:r>
        <w:t>Opdeling in verschillende segmenten (afhankelijk van looptijd van de vorderingen en schulden):</w:t>
      </w:r>
    </w:p>
    <w:p w:rsidR="00FB1BAB" w:rsidRDefault="00FB1BAB" w:rsidP="00D01BD1">
      <w:pPr>
        <w:pStyle w:val="Lijstalinea"/>
        <w:numPr>
          <w:ilvl w:val="0"/>
          <w:numId w:val="18"/>
        </w:numPr>
        <w:spacing w:after="0"/>
        <w:rPr>
          <w:b/>
        </w:rPr>
      </w:pPr>
      <w:r>
        <w:rPr>
          <w:b/>
        </w:rPr>
        <w:t>Onmiddellijk opvraagbare verbintenissen</w:t>
      </w:r>
    </w:p>
    <w:p w:rsidR="00FB1BAB" w:rsidRDefault="00FB1BAB" w:rsidP="00D01BD1">
      <w:pPr>
        <w:pStyle w:val="Lijstalinea"/>
        <w:spacing w:after="0"/>
      </w:pPr>
      <w:r>
        <w:t>= tegoeden die in Rekening Courant (R/C) worden aangehouden bij andere KI’en.</w:t>
      </w:r>
    </w:p>
    <w:p w:rsidR="00FB1BAB" w:rsidRDefault="00FB1BAB" w:rsidP="00D01BD1">
      <w:pPr>
        <w:pStyle w:val="Lijstalinea"/>
        <w:numPr>
          <w:ilvl w:val="0"/>
          <w:numId w:val="1"/>
        </w:numPr>
        <w:spacing w:after="0"/>
        <w:rPr>
          <w:b/>
        </w:rPr>
      </w:pPr>
      <w:r>
        <w:rPr>
          <w:b/>
        </w:rPr>
        <w:t>Nostri-rekeningen</w:t>
      </w:r>
    </w:p>
    <w:p w:rsidR="00FB1BAB" w:rsidRDefault="00FB1BAB" w:rsidP="00D01BD1">
      <w:pPr>
        <w:pStyle w:val="Lijstalinea"/>
        <w:spacing w:after="0"/>
      </w:pPr>
      <w:r>
        <w:t>Rekeningen die bank A heeft bij een andere KI’en (staan op de actiefzijde van de balans van bank A)</w:t>
      </w:r>
    </w:p>
    <w:p w:rsidR="00FB1BAB" w:rsidRDefault="00FB1BAB" w:rsidP="00D01BD1">
      <w:pPr>
        <w:pStyle w:val="Lijstalinea"/>
        <w:spacing w:after="0"/>
      </w:pPr>
    </w:p>
    <w:p w:rsidR="00FB1BAB" w:rsidRDefault="00FB1BAB" w:rsidP="00D01BD1">
      <w:pPr>
        <w:pStyle w:val="Lijstalinea"/>
        <w:numPr>
          <w:ilvl w:val="0"/>
          <w:numId w:val="1"/>
        </w:numPr>
        <w:spacing w:after="0"/>
        <w:rPr>
          <w:b/>
        </w:rPr>
      </w:pPr>
      <w:r>
        <w:rPr>
          <w:b/>
        </w:rPr>
        <w:t>Vostri rekeningen of lori rekeningen</w:t>
      </w:r>
    </w:p>
    <w:p w:rsidR="00FB1BAB" w:rsidRDefault="00FB1BAB" w:rsidP="00D01BD1">
      <w:pPr>
        <w:pStyle w:val="Lijstalinea"/>
        <w:spacing w:after="0"/>
      </w:pPr>
      <w:r>
        <w:t>Rekeningen die andere banken aanhouden bij bank A (staan op passiefzijde van de balans van bank A)</w:t>
      </w:r>
    </w:p>
    <w:p w:rsidR="00FB1BAB" w:rsidRDefault="00FB1BAB" w:rsidP="00D01BD1">
      <w:pPr>
        <w:pStyle w:val="Lijstalinea"/>
        <w:spacing w:after="0"/>
      </w:pPr>
    </w:p>
    <w:p w:rsidR="00FB1BAB" w:rsidRDefault="00FB1BAB" w:rsidP="00D01BD1">
      <w:pPr>
        <w:pStyle w:val="Lijstalinea"/>
        <w:spacing w:after="0"/>
        <w:rPr>
          <w:b/>
        </w:rPr>
      </w:pPr>
      <w:r>
        <w:rPr>
          <w:b/>
        </w:rPr>
        <w:t>Kredietlijn</w:t>
      </w:r>
    </w:p>
    <w:p w:rsidR="00FB1BAB" w:rsidRDefault="00FB1BAB" w:rsidP="00D01BD1">
      <w:pPr>
        <w:pStyle w:val="Lijstalinea"/>
        <w:spacing w:after="0"/>
      </w:pPr>
      <w:r>
        <w:t>= maximale bedrag dat de tegenpartij kan opnemen. De grootte van de toegstande kredietlijn die KI’en aan elkaar toestaan hangt af van de kredietwaardigheid van de ontlenende instelling.</w:t>
      </w:r>
    </w:p>
    <w:p w:rsidR="00B608AA" w:rsidRDefault="00B608AA" w:rsidP="00D01BD1">
      <w:pPr>
        <w:pStyle w:val="Lijstalinea"/>
        <w:spacing w:after="0"/>
      </w:pPr>
    </w:p>
    <w:p w:rsidR="00B608AA" w:rsidRDefault="00B608AA" w:rsidP="00D01BD1">
      <w:pPr>
        <w:pStyle w:val="Lijstalinea"/>
        <w:numPr>
          <w:ilvl w:val="0"/>
          <w:numId w:val="18"/>
        </w:numPr>
        <w:spacing w:after="0"/>
        <w:rPr>
          <w:b/>
        </w:rPr>
      </w:pPr>
      <w:r>
        <w:rPr>
          <w:b/>
        </w:rPr>
        <w:t>Daggeld (overnight money)</w:t>
      </w:r>
    </w:p>
    <w:p w:rsidR="00B608AA" w:rsidRDefault="00B608AA" w:rsidP="00D01BD1">
      <w:pPr>
        <w:pStyle w:val="Lijstalinea"/>
        <w:spacing w:after="0"/>
      </w:pPr>
      <w:r>
        <w:t>=ontleningen voor 1 dag om tussentijdse kastekorten op te vangen</w:t>
      </w:r>
    </w:p>
    <w:p w:rsidR="00B608AA" w:rsidRDefault="00B608AA" w:rsidP="00D01BD1">
      <w:pPr>
        <w:spacing w:after="0"/>
        <w:rPr>
          <w:b/>
        </w:rPr>
      </w:pPr>
    </w:p>
    <w:p w:rsidR="00B608AA" w:rsidRDefault="00B608AA" w:rsidP="00D01BD1">
      <w:pPr>
        <w:pStyle w:val="Lijstalinea"/>
        <w:numPr>
          <w:ilvl w:val="0"/>
          <w:numId w:val="18"/>
        </w:numPr>
        <w:spacing w:after="0"/>
        <w:rPr>
          <w:b/>
        </w:rPr>
      </w:pPr>
      <w:r>
        <w:rPr>
          <w:b/>
        </w:rPr>
        <w:t>Voorschotten en mobiliseringskredieten</w:t>
      </w:r>
    </w:p>
    <w:p w:rsidR="00B608AA" w:rsidRDefault="00B608AA" w:rsidP="00D01BD1">
      <w:pPr>
        <w:pStyle w:val="Lijstalinea"/>
        <w:spacing w:after="0"/>
      </w:pPr>
      <w:r>
        <w:t>Meestal via R/C. Tussen moedermaatschappijen en binnenlandse bijkantoren en dochtermaatschappijen</w:t>
      </w:r>
    </w:p>
    <w:p w:rsidR="00B608AA" w:rsidRDefault="00B608AA" w:rsidP="00D01BD1">
      <w:pPr>
        <w:pStyle w:val="Lijstalinea"/>
        <w:spacing w:after="0"/>
      </w:pPr>
    </w:p>
    <w:p w:rsidR="00B608AA" w:rsidRDefault="00B608AA" w:rsidP="00D01BD1">
      <w:pPr>
        <w:pStyle w:val="Lijstalinea"/>
        <w:numPr>
          <w:ilvl w:val="0"/>
          <w:numId w:val="18"/>
        </w:numPr>
        <w:spacing w:after="0"/>
        <w:rPr>
          <w:b/>
        </w:rPr>
      </w:pPr>
      <w:r>
        <w:rPr>
          <w:b/>
        </w:rPr>
        <w:t>Termijnrekeningen</w:t>
      </w:r>
    </w:p>
    <w:p w:rsidR="00B608AA" w:rsidRPr="00B608AA" w:rsidRDefault="00B608AA" w:rsidP="00D01BD1">
      <w:pPr>
        <w:pStyle w:val="Lijstalinea"/>
        <w:spacing w:after="0"/>
      </w:pPr>
      <w:r>
        <w:t>Waarbij middelen contant ( = na 2 werkdagen) worden opgenomen voor een termijn van 1,2,3,6 tot 12 maanden</w:t>
      </w:r>
    </w:p>
    <w:p w:rsidR="006E762B" w:rsidRDefault="006E762B" w:rsidP="00D01BD1">
      <w:pPr>
        <w:spacing w:after="0"/>
        <w:rPr>
          <w:u w:val="single"/>
        </w:rPr>
      </w:pPr>
      <w:r>
        <w:rPr>
          <w:u w:val="single"/>
        </w:rPr>
        <w:lastRenderedPageBreak/>
        <w:t>Transactierenten.</w:t>
      </w:r>
    </w:p>
    <w:p w:rsidR="006E762B" w:rsidRDefault="006E762B" w:rsidP="00D01BD1">
      <w:pPr>
        <w:spacing w:after="0"/>
        <w:rPr>
          <w:b/>
        </w:rPr>
      </w:pPr>
      <w:r w:rsidRPr="006E762B">
        <w:rPr>
          <w:b/>
        </w:rPr>
        <w:t>IBID-rente</w:t>
      </w:r>
      <w:r>
        <w:rPr>
          <w:b/>
        </w:rPr>
        <w:t xml:space="preserve"> </w:t>
      </w:r>
      <w:r w:rsidRPr="006E762B">
        <w:rPr>
          <w:b/>
        </w:rPr>
        <w:t>(</w:t>
      </w:r>
      <w:proofErr w:type="spellStart"/>
      <w:r w:rsidRPr="006E762B">
        <w:rPr>
          <w:b/>
        </w:rPr>
        <w:t>inter</w:t>
      </w:r>
      <w:proofErr w:type="spellEnd"/>
      <w:r w:rsidRPr="006E762B">
        <w:rPr>
          <w:b/>
        </w:rPr>
        <w:t xml:space="preserve"> band bid </w:t>
      </w:r>
      <w:proofErr w:type="spellStart"/>
      <w:r w:rsidRPr="006E762B">
        <w:rPr>
          <w:b/>
        </w:rPr>
        <w:t>rate</w:t>
      </w:r>
      <w:proofErr w:type="spellEnd"/>
      <w:r w:rsidRPr="006E762B">
        <w:rPr>
          <w:b/>
        </w:rPr>
        <w:t>)</w:t>
      </w:r>
    </w:p>
    <w:p w:rsidR="006E762B" w:rsidRDefault="006E762B" w:rsidP="00D01BD1">
      <w:pPr>
        <w:spacing w:after="0"/>
      </w:pPr>
      <w:r>
        <w:t>De maximale ontleenrente die een bank bereid is te betalen op deposito's</w:t>
      </w:r>
    </w:p>
    <w:p w:rsidR="006E762B" w:rsidRDefault="006E762B" w:rsidP="00D01BD1">
      <w:pPr>
        <w:spacing w:after="0"/>
      </w:pPr>
    </w:p>
    <w:p w:rsidR="006E762B" w:rsidRPr="006E762B" w:rsidRDefault="006E762B" w:rsidP="00D01BD1">
      <w:pPr>
        <w:spacing w:after="0"/>
        <w:rPr>
          <w:b/>
          <w:lang w:val="en-US"/>
        </w:rPr>
      </w:pPr>
      <w:r w:rsidRPr="006E762B">
        <w:rPr>
          <w:b/>
          <w:lang w:val="en-US"/>
        </w:rPr>
        <w:t>IBOR-</w:t>
      </w:r>
      <w:proofErr w:type="spellStart"/>
      <w:r w:rsidRPr="006E762B">
        <w:rPr>
          <w:b/>
          <w:lang w:val="en-US"/>
        </w:rPr>
        <w:t>rente</w:t>
      </w:r>
      <w:proofErr w:type="spellEnd"/>
      <w:r w:rsidRPr="006E762B">
        <w:rPr>
          <w:b/>
          <w:lang w:val="en-US"/>
        </w:rPr>
        <w:t xml:space="preserve"> (</w:t>
      </w:r>
      <w:proofErr w:type="spellStart"/>
      <w:r w:rsidRPr="006E762B">
        <w:rPr>
          <w:b/>
          <w:lang w:val="en-US"/>
        </w:rPr>
        <w:t>inter bank</w:t>
      </w:r>
      <w:proofErr w:type="spellEnd"/>
      <w:r w:rsidRPr="006E762B">
        <w:rPr>
          <w:b/>
          <w:lang w:val="en-US"/>
        </w:rPr>
        <w:t xml:space="preserve"> </w:t>
      </w:r>
      <w:proofErr w:type="spellStart"/>
      <w:r w:rsidRPr="006E762B">
        <w:rPr>
          <w:b/>
          <w:lang w:val="en-US"/>
        </w:rPr>
        <w:t>offerte</w:t>
      </w:r>
      <w:proofErr w:type="spellEnd"/>
      <w:r w:rsidRPr="006E762B">
        <w:rPr>
          <w:b/>
          <w:lang w:val="en-US"/>
        </w:rPr>
        <w:t xml:space="preserve"> rate)</w:t>
      </w:r>
    </w:p>
    <w:p w:rsidR="006E762B" w:rsidRPr="006E762B" w:rsidRDefault="006E762B" w:rsidP="00D01BD1">
      <w:pPr>
        <w:spacing w:after="0"/>
      </w:pPr>
      <w:r w:rsidRPr="006E762B">
        <w:t>is de minimale rente die een kredietinstelling wil bekomen.</w:t>
      </w:r>
    </w:p>
    <w:p w:rsidR="006E762B" w:rsidRDefault="006E762B" w:rsidP="00D01BD1">
      <w:pPr>
        <w:spacing w:after="0"/>
      </w:pPr>
    </w:p>
    <w:p w:rsidR="006E762B" w:rsidRDefault="006E762B" w:rsidP="00D01BD1">
      <w:pPr>
        <w:spacing w:after="0"/>
      </w:pPr>
      <w:r>
        <w:t xml:space="preserve">We kunnen ook spreken van de ' </w:t>
      </w:r>
      <w:proofErr w:type="spellStart"/>
      <w:r>
        <w:t>price</w:t>
      </w:r>
      <w:proofErr w:type="spellEnd"/>
      <w:r>
        <w:t xml:space="preserve">-maker' voorbeeld </w:t>
      </w:r>
      <w:r>
        <w:rPr>
          <w:b/>
        </w:rPr>
        <w:t xml:space="preserve">biedrente </w:t>
      </w:r>
      <w:r>
        <w:t>van 3,44% en de '</w:t>
      </w:r>
      <w:proofErr w:type="spellStart"/>
      <w:r>
        <w:t>price</w:t>
      </w:r>
      <w:proofErr w:type="spellEnd"/>
      <w:r>
        <w:t xml:space="preserve"> </w:t>
      </w:r>
      <w:proofErr w:type="spellStart"/>
      <w:r>
        <w:t>taker</w:t>
      </w:r>
      <w:proofErr w:type="spellEnd"/>
      <w:r>
        <w:t xml:space="preserve">' voorbeeld </w:t>
      </w:r>
      <w:r>
        <w:rPr>
          <w:b/>
        </w:rPr>
        <w:t>vraagrente</w:t>
      </w:r>
      <w:r>
        <w:t xml:space="preserve"> van 3,56% Notatie 3.44-56%</w:t>
      </w:r>
    </w:p>
    <w:p w:rsidR="006E762B" w:rsidRDefault="006E762B" w:rsidP="00D01BD1">
      <w:pPr>
        <w:spacing w:after="0"/>
      </w:pPr>
    </w:p>
    <w:p w:rsidR="006E762B" w:rsidRDefault="00FB5A34" w:rsidP="00D01BD1">
      <w:pPr>
        <w:spacing w:after="0"/>
      </w:pPr>
      <w:proofErr w:type="spellStart"/>
      <w:r>
        <w:t>Interbankenrentevoeten</w:t>
      </w:r>
      <w:proofErr w:type="spellEnd"/>
      <w:r>
        <w:t xml:space="preserve"> vervullen voor vele andere producten een ankerfunctie. Zo bijvoorbeeld kan men de rente van een obligatielening veranderlijk maken (</w:t>
      </w:r>
      <w:proofErr w:type="spellStart"/>
      <w:r>
        <w:rPr>
          <w:b/>
        </w:rPr>
        <w:t>flooating</w:t>
      </w:r>
      <w:proofErr w:type="spellEnd"/>
      <w:r>
        <w:rPr>
          <w:b/>
        </w:rPr>
        <w:t xml:space="preserve"> </w:t>
      </w:r>
      <w:proofErr w:type="spellStart"/>
      <w:r>
        <w:rPr>
          <w:b/>
        </w:rPr>
        <w:t>rate</w:t>
      </w:r>
      <w:proofErr w:type="spellEnd"/>
      <w:r>
        <w:rPr>
          <w:b/>
        </w:rPr>
        <w:t xml:space="preserve"> </w:t>
      </w:r>
      <w:proofErr w:type="spellStart"/>
      <w:r>
        <w:rPr>
          <w:b/>
        </w:rPr>
        <w:t>note</w:t>
      </w:r>
      <w:proofErr w:type="spellEnd"/>
      <w:r>
        <w:rPr>
          <w:b/>
        </w:rPr>
        <w:t>)</w:t>
      </w:r>
      <w:r>
        <w:t xml:space="preserve"> door de rentevoet jaarlijks t bepalen aan de hand van </w:t>
      </w:r>
      <w:proofErr w:type="spellStart"/>
      <w:r>
        <w:t>interbankrente</w:t>
      </w:r>
      <w:proofErr w:type="spellEnd"/>
      <w:r>
        <w:t xml:space="preserve"> ( verhoogd met bijvoorbeeld 100 basispunten)</w:t>
      </w:r>
    </w:p>
    <w:p w:rsidR="00FB5A34" w:rsidRDefault="00FB5A34" w:rsidP="00D01BD1">
      <w:pPr>
        <w:spacing w:after="0"/>
      </w:pPr>
    </w:p>
    <w:p w:rsidR="00FB5A34" w:rsidRDefault="00FB5A34" w:rsidP="00D01BD1">
      <w:pPr>
        <w:spacing w:after="0"/>
      </w:pPr>
      <w:r>
        <w:t>Tot voor de invoering van de euro waren er dagelijks gemiddelde IBID en IBOD:</w:t>
      </w:r>
    </w:p>
    <w:p w:rsidR="00FB5A34" w:rsidRDefault="00FB5A34" w:rsidP="00D01BD1">
      <w:pPr>
        <w:spacing w:after="0"/>
      </w:pPr>
      <w:r>
        <w:tab/>
        <w:t>voor België : BIBID en BIBOD</w:t>
      </w:r>
    </w:p>
    <w:p w:rsidR="00FB5A34" w:rsidRDefault="00FB5A34" w:rsidP="00D01BD1">
      <w:pPr>
        <w:spacing w:after="0"/>
      </w:pPr>
      <w:r>
        <w:tab/>
        <w:t>voor Frankfurt : FIBID en FIBOD</w:t>
      </w:r>
    </w:p>
    <w:p w:rsidR="00FB5A34" w:rsidRDefault="00FB5A34" w:rsidP="00D01BD1">
      <w:pPr>
        <w:spacing w:after="0"/>
      </w:pPr>
      <w:r>
        <w:tab/>
        <w:t>voor Parijs : PIBID en PIBOD</w:t>
      </w:r>
    </w:p>
    <w:p w:rsidR="00FB5A34" w:rsidRDefault="00FB5A34" w:rsidP="00D01BD1">
      <w:pPr>
        <w:spacing w:after="0"/>
        <w:rPr>
          <w:b/>
        </w:rPr>
      </w:pPr>
      <w:r>
        <w:tab/>
        <w:t xml:space="preserve">voor Londen : LIBID en LIBOD:Deze worden nu nog door de </w:t>
      </w:r>
      <w:proofErr w:type="spellStart"/>
      <w:r>
        <w:rPr>
          <w:b/>
        </w:rPr>
        <w:t>Britisch</w:t>
      </w:r>
      <w:proofErr w:type="spellEnd"/>
      <w:r>
        <w:rPr>
          <w:b/>
        </w:rPr>
        <w:t xml:space="preserve"> Banking </w:t>
      </w:r>
      <w:proofErr w:type="spellStart"/>
      <w:r>
        <w:rPr>
          <w:b/>
        </w:rPr>
        <w:t>Association</w:t>
      </w:r>
      <w:proofErr w:type="spellEnd"/>
      <w:r>
        <w:rPr>
          <w:b/>
        </w:rPr>
        <w:t xml:space="preserve"> </w:t>
      </w:r>
      <w:r>
        <w:rPr>
          <w:b/>
        </w:rPr>
        <w:tab/>
        <w:t xml:space="preserve">(BBA) </w:t>
      </w:r>
      <w:r w:rsidRPr="00FB5A34">
        <w:t>dagelijks gepubliceerd</w:t>
      </w:r>
      <w:r>
        <w:rPr>
          <w:b/>
        </w:rPr>
        <w:t>.</w:t>
      </w:r>
    </w:p>
    <w:p w:rsidR="00FB5A34" w:rsidRPr="00FB5A34" w:rsidRDefault="00FB5A34" w:rsidP="00D01BD1">
      <w:pPr>
        <w:spacing w:after="0"/>
      </w:pPr>
      <w:r>
        <w:t xml:space="preserve"> </w:t>
      </w:r>
    </w:p>
    <w:p w:rsidR="00B608AA" w:rsidRDefault="00B608AA" w:rsidP="00D01BD1">
      <w:pPr>
        <w:spacing w:after="0"/>
        <w:rPr>
          <w:b/>
        </w:rPr>
      </w:pPr>
      <w:r>
        <w:rPr>
          <w:b/>
        </w:rPr>
        <w:t>EURIBOR</w:t>
      </w:r>
    </w:p>
    <w:p w:rsidR="00B608AA" w:rsidRDefault="00B608AA" w:rsidP="00D01BD1">
      <w:pPr>
        <w:spacing w:after="0"/>
      </w:pPr>
      <w:r>
        <w:t>= gemiddelde interbankenrente voor de 12 eurolanden. Wordt elke dag om 11.00 CET bepaald obv noteringen van meer dan 50 europese banken.</w:t>
      </w:r>
    </w:p>
    <w:p w:rsidR="00B608AA" w:rsidRDefault="00B608AA" w:rsidP="00D01BD1">
      <w:pPr>
        <w:spacing w:after="0"/>
      </w:pPr>
      <w:r>
        <w:t xml:space="preserve">De britse bankenvereniging nam eigen iniatief en lanceerde de </w:t>
      </w:r>
      <w:r>
        <w:rPr>
          <w:b/>
        </w:rPr>
        <w:t>EURO-LIBOR</w:t>
      </w:r>
      <w:r>
        <w:t>: komt tot stant obv quoteringen van slechts 16 internationale banken die actief zijn in londen.</w:t>
      </w:r>
    </w:p>
    <w:p w:rsidR="00B608AA" w:rsidRDefault="00B608AA" w:rsidP="00D01BD1">
      <w:pPr>
        <w:spacing w:after="0"/>
      </w:pPr>
    </w:p>
    <w:p w:rsidR="00B608AA" w:rsidRPr="00B608AA" w:rsidRDefault="00B608AA" w:rsidP="00D01BD1">
      <w:pPr>
        <w:spacing w:after="0"/>
        <w:rPr>
          <w:b/>
          <w:lang w:val="en-US"/>
        </w:rPr>
      </w:pPr>
      <w:r w:rsidRPr="00B608AA">
        <w:rPr>
          <w:b/>
          <w:lang w:val="en-US"/>
        </w:rPr>
        <w:t>EONIA (euro overnight index average)</w:t>
      </w:r>
    </w:p>
    <w:p w:rsidR="00B608AA" w:rsidRDefault="00B608AA" w:rsidP="00D01BD1">
      <w:pPr>
        <w:spacing w:after="0"/>
      </w:pPr>
      <w:r w:rsidRPr="00B608AA">
        <w:t xml:space="preserve">= gemiddelde rente aangerekend voor over-night deposito’s (daggeld), wordt dagelijks gerapporteerd. </w:t>
      </w:r>
      <w:r>
        <w:t>Wordt berkend door de ECB als een gewogen gemiddelde van alle daggeld transacties die in de eurozone werden geïnitieerd door de banken die in het panel van de euribor-banken zitten</w:t>
      </w:r>
      <w:r w:rsidR="00E95E05">
        <w:t>. De berekende EONIA wordt gerapporteerd obv ACT/360 conventie.</w:t>
      </w:r>
    </w:p>
    <w:p w:rsidR="00E95E05" w:rsidRDefault="00E95E05" w:rsidP="00D01BD1">
      <w:pPr>
        <w:spacing w:after="0"/>
      </w:pPr>
    </w:p>
    <w:p w:rsidR="00E95E05" w:rsidRDefault="00E95E05" w:rsidP="00D01BD1">
      <w:pPr>
        <w:spacing w:after="0"/>
        <w:rPr>
          <w:b/>
        </w:rPr>
      </w:pPr>
      <w:r>
        <w:rPr>
          <w:b/>
        </w:rPr>
        <w:t>Federal funds rate</w:t>
      </w:r>
    </w:p>
    <w:p w:rsidR="00E95E05" w:rsidRDefault="00E95E05" w:rsidP="00D01BD1">
      <w:pPr>
        <w:spacing w:after="0"/>
      </w:pPr>
      <w:r>
        <w:t>= de naam voor de in de VS interbancaire ankerrente. Het is geen rente op overheidspapier.</w:t>
      </w:r>
    </w:p>
    <w:p w:rsidR="00E95E05" w:rsidRDefault="00E95E05" w:rsidP="00D01BD1">
      <w:pPr>
        <w:spacing w:after="0"/>
      </w:pPr>
    </w:p>
    <w:p w:rsidR="00E95E05" w:rsidRDefault="00E95E05" w:rsidP="00D01BD1">
      <w:pPr>
        <w:spacing w:after="0"/>
        <w:rPr>
          <w:b/>
        </w:rPr>
      </w:pPr>
      <w:r>
        <w:rPr>
          <w:b/>
        </w:rPr>
        <w:t>Discontotarief</w:t>
      </w:r>
    </w:p>
    <w:p w:rsidR="00E95E05" w:rsidRDefault="00E95E05" w:rsidP="00D01BD1">
      <w:pPr>
        <w:spacing w:after="0"/>
      </w:pPr>
      <w:r>
        <w:t>= rente waartegen de banken kunnen lenen bij de federal reserve, de amerikaanse centrale bank.</w:t>
      </w:r>
    </w:p>
    <w:p w:rsidR="00AB5810" w:rsidRDefault="00AB5810" w:rsidP="00D01BD1">
      <w:pPr>
        <w:spacing w:after="0"/>
      </w:pPr>
    </w:p>
    <w:p w:rsidR="00FB5A34" w:rsidRDefault="00FB5A34" w:rsidP="00D01BD1">
      <w:pPr>
        <w:spacing w:after="0"/>
        <w:rPr>
          <w:b/>
        </w:rPr>
      </w:pPr>
      <w:r>
        <w:rPr>
          <w:b/>
        </w:rPr>
        <w:t>TED spread</w:t>
      </w:r>
    </w:p>
    <w:p w:rsidR="00FB5A34" w:rsidRDefault="00FB5A34" w:rsidP="00D01BD1">
      <w:pPr>
        <w:spacing w:after="0"/>
      </w:pPr>
      <w:r>
        <w:t xml:space="preserve">Dit is het verschil tussen de </w:t>
      </w:r>
      <w:proofErr w:type="spellStart"/>
      <w:r>
        <w:t>interbankerente</w:t>
      </w:r>
      <w:proofErr w:type="spellEnd"/>
      <w:r>
        <w:t xml:space="preserve"> en de rente op driemaands overheidspapieren. TED is een samenvoeging van T-</w:t>
      </w:r>
      <w:proofErr w:type="spellStart"/>
      <w:r>
        <w:t>Bills</w:t>
      </w:r>
      <w:proofErr w:type="spellEnd"/>
      <w:r>
        <w:t xml:space="preserve"> en ED , het ticketsymbool van eurodollar </w:t>
      </w:r>
      <w:proofErr w:type="spellStart"/>
      <w:r>
        <w:t>futures</w:t>
      </w:r>
      <w:proofErr w:type="spellEnd"/>
      <w:r>
        <w:t>.</w:t>
      </w:r>
    </w:p>
    <w:p w:rsidR="00FB5A34" w:rsidRDefault="00FB5A34" w:rsidP="00D01BD1">
      <w:pPr>
        <w:spacing w:after="0"/>
      </w:pPr>
    </w:p>
    <w:p w:rsidR="00A46CEE" w:rsidRDefault="00A46CEE" w:rsidP="00D01BD1">
      <w:pPr>
        <w:spacing w:after="0"/>
      </w:pPr>
    </w:p>
    <w:p w:rsidR="00A46CEE" w:rsidRDefault="00A46CEE" w:rsidP="00D01BD1">
      <w:pPr>
        <w:spacing w:after="0"/>
      </w:pPr>
    </w:p>
    <w:p w:rsidR="00DD07BC" w:rsidRDefault="00DD07BC" w:rsidP="00D01BD1">
      <w:pPr>
        <w:spacing w:after="0"/>
        <w:rPr>
          <w:b/>
        </w:rPr>
      </w:pPr>
      <w:r>
        <w:rPr>
          <w:b/>
        </w:rPr>
        <w:lastRenderedPageBreak/>
        <w:t>Internationale Islamitische Financiële Markt ( IIFM)</w:t>
      </w:r>
    </w:p>
    <w:p w:rsidR="00DD07BC" w:rsidRDefault="00DD07BC" w:rsidP="00D01BD1">
      <w:pPr>
        <w:spacing w:after="0"/>
      </w:pPr>
      <w:r>
        <w:t xml:space="preserve">De Islam verbiedt dat banken rente betalen of ontvangen. Banken kunnen dus geen gebruik maken van de </w:t>
      </w:r>
      <w:proofErr w:type="spellStart"/>
      <w:r>
        <w:t>interbankenmarkt</w:t>
      </w:r>
      <w:proofErr w:type="spellEnd"/>
      <w:r>
        <w:t xml:space="preserve"> . Deze banken stellen voor om deel te nemen aan de winst of verlies van de ondernemingen die ze financieren.</w:t>
      </w:r>
    </w:p>
    <w:p w:rsidR="00DD07BC" w:rsidRPr="00DD07BC" w:rsidRDefault="00DD07BC" w:rsidP="00D01BD1">
      <w:pPr>
        <w:spacing w:after="0"/>
      </w:pPr>
      <w:r>
        <w:t xml:space="preserve"> </w:t>
      </w:r>
    </w:p>
    <w:p w:rsidR="00AB5810" w:rsidRDefault="00AB5810"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H10. Schatkistcertificaten</w:t>
      </w:r>
    </w:p>
    <w:p w:rsidR="00AB5810" w:rsidRDefault="00AB5810" w:rsidP="00D01BD1">
      <w:pPr>
        <w:spacing w:after="0"/>
        <w:rPr>
          <w:b/>
          <w:u w:val="single"/>
        </w:rPr>
      </w:pPr>
    </w:p>
    <w:p w:rsidR="00DD07BC" w:rsidRPr="00DD07BC" w:rsidRDefault="00DD07BC" w:rsidP="00D01BD1">
      <w:pPr>
        <w:spacing w:after="0"/>
        <w:rPr>
          <w:b/>
        </w:rPr>
      </w:pPr>
    </w:p>
    <w:p w:rsidR="00AB5810" w:rsidRDefault="00733164" w:rsidP="00D01BD1">
      <w:pPr>
        <w:spacing w:after="0"/>
        <w:rPr>
          <w:b/>
        </w:rPr>
      </w:pPr>
      <w:r>
        <w:rPr>
          <w:b/>
        </w:rPr>
        <w:t>AleSH (amortisatiefonds van de leningen voor sociale huisvesting)</w:t>
      </w:r>
    </w:p>
    <w:p w:rsidR="00733164" w:rsidRDefault="00733164" w:rsidP="00D01BD1">
      <w:pPr>
        <w:spacing w:after="0"/>
      </w:pPr>
      <w:r>
        <w:t>De overheidsschuld</w:t>
      </w:r>
      <w:r w:rsidR="00DD07BC">
        <w:t>(</w:t>
      </w:r>
      <w:r w:rsidR="00DD07BC">
        <w:rPr>
          <w:b/>
        </w:rPr>
        <w:t>staatsschuld)</w:t>
      </w:r>
      <w:r>
        <w:t xml:space="preserve"> omvat naast de schuld die werd uitgegeven of overgenomen door de federale overheid ook de schuld van andere </w:t>
      </w:r>
      <w:r w:rsidR="00E44EF7">
        <w:t>financiële instellingen zoals het AleSH waarvoor de staat tussenkomt in de financiële lasten.</w:t>
      </w:r>
    </w:p>
    <w:p w:rsidR="00DD07BC" w:rsidRDefault="00DD07BC" w:rsidP="00D01BD1">
      <w:pPr>
        <w:spacing w:after="0"/>
      </w:pPr>
    </w:p>
    <w:p w:rsidR="00DD07BC" w:rsidRDefault="00DD07BC" w:rsidP="00D01BD1">
      <w:pPr>
        <w:spacing w:after="0"/>
        <w:rPr>
          <w:b/>
        </w:rPr>
      </w:pPr>
      <w:proofErr w:type="spellStart"/>
      <w:r>
        <w:rPr>
          <w:b/>
        </w:rPr>
        <w:t>Gedematerialiseerde</w:t>
      </w:r>
      <w:proofErr w:type="spellEnd"/>
      <w:r>
        <w:rPr>
          <w:b/>
        </w:rPr>
        <w:t xml:space="preserve"> effecten</w:t>
      </w:r>
    </w:p>
    <w:p w:rsidR="00DD07BC" w:rsidRPr="00DD07BC" w:rsidRDefault="00DD07BC" w:rsidP="00D01BD1">
      <w:pPr>
        <w:spacing w:after="0"/>
      </w:pPr>
      <w:r>
        <w:t>effecten die enkel op een rekening geboekt worden en dus niet fysiek geleverd worden.</w:t>
      </w:r>
    </w:p>
    <w:p w:rsidR="00E44EF7" w:rsidRDefault="00E44EF7" w:rsidP="00D01BD1">
      <w:pPr>
        <w:spacing w:after="0"/>
      </w:pPr>
    </w:p>
    <w:p w:rsidR="00E44EF7" w:rsidRDefault="00E44EF7" w:rsidP="00D01BD1">
      <w:pPr>
        <w:spacing w:after="0"/>
        <w:rPr>
          <w:b/>
        </w:rPr>
      </w:pPr>
      <w:r>
        <w:rPr>
          <w:b/>
        </w:rPr>
        <w:t>Schatkistcertificaten (treasury certificates)</w:t>
      </w:r>
    </w:p>
    <w:p w:rsidR="00E44EF7" w:rsidRDefault="00E44EF7" w:rsidP="00D01BD1">
      <w:pPr>
        <w:spacing w:after="0"/>
      </w:pPr>
      <w:r>
        <w:t>= gedematerialiseerde vorderingen in euro op de overheid met een looptijd van max 1 jaar.</w:t>
      </w:r>
    </w:p>
    <w:p w:rsidR="00DD07BC" w:rsidRDefault="00E44EF7" w:rsidP="00D01BD1">
      <w:pPr>
        <w:spacing w:after="0"/>
      </w:pPr>
      <w:r>
        <w:t>(</w:t>
      </w:r>
      <w:r w:rsidRPr="00E44EF7">
        <w:rPr>
          <w:b/>
        </w:rPr>
        <w:t>gedematerialiseerd</w:t>
      </w:r>
      <w:r>
        <w:t>= effecten niet worden gedrukt en dus niet in materiële tastbare vorm worden afgeleverd, de eigendom van de effecten blijkt enkel uit de elektronische inschrijving op een rekening</w:t>
      </w:r>
      <w:r w:rsidR="00DD07BC">
        <w:t xml:space="preserve"> bij het </w:t>
      </w:r>
      <w:r w:rsidR="00DD07BC">
        <w:rPr>
          <w:b/>
        </w:rPr>
        <w:t xml:space="preserve">NBB SSS (NBB </w:t>
      </w:r>
      <w:proofErr w:type="spellStart"/>
      <w:r w:rsidR="00DD07BC">
        <w:rPr>
          <w:b/>
        </w:rPr>
        <w:t>Securities</w:t>
      </w:r>
      <w:proofErr w:type="spellEnd"/>
      <w:r w:rsidR="00DD07BC">
        <w:rPr>
          <w:b/>
        </w:rPr>
        <w:t xml:space="preserve"> </w:t>
      </w:r>
      <w:proofErr w:type="spellStart"/>
      <w:r w:rsidR="00DD07BC">
        <w:rPr>
          <w:b/>
        </w:rPr>
        <w:t>Settlement</w:t>
      </w:r>
      <w:proofErr w:type="spellEnd"/>
      <w:r w:rsidR="00DD07BC">
        <w:rPr>
          <w:b/>
        </w:rPr>
        <w:t xml:space="preserve"> System</w:t>
      </w:r>
      <w:r>
        <w:t>).</w:t>
      </w:r>
    </w:p>
    <w:p w:rsidR="00DD07BC" w:rsidRDefault="00E44EF7" w:rsidP="00D01BD1">
      <w:pPr>
        <w:spacing w:after="0"/>
      </w:pPr>
      <w:r>
        <w:t xml:space="preserve"> SKC’en nemen de vorm aan van nulcouponobligaties en worden op discontobasis uitgegeven (dwz dat de schatkist de instrumenten onder de nominale waarde uitgeeft en ze terugbetaald tegen de nominale waarde)</w:t>
      </w:r>
      <w:r w:rsidR="00123E76">
        <w:t xml:space="preserve">. De belgische schatkist </w:t>
      </w:r>
      <w:r w:rsidR="00F017B4">
        <w:t>geeft 3 soorten schatkistcertificaten uit</w:t>
      </w:r>
      <w:r w:rsidR="00C66251">
        <w:t>: certificaten van 3m, 6m en 1 jaar. Kunnen door iedereen worden aangehouden: zowel door natuurlijke personen als door rechtspersonen.</w:t>
      </w:r>
    </w:p>
    <w:p w:rsidR="00C66251" w:rsidRDefault="00C66251" w:rsidP="00D01BD1">
      <w:pPr>
        <w:spacing w:after="0"/>
      </w:pPr>
      <w:r>
        <w:t xml:space="preserve"> 2 mogelijkheden van inschrijven op een rekening:</w:t>
      </w:r>
    </w:p>
    <w:p w:rsidR="00C66251" w:rsidRDefault="00C66251" w:rsidP="00D01BD1">
      <w:pPr>
        <w:pStyle w:val="Lijstalinea"/>
        <w:numPr>
          <w:ilvl w:val="0"/>
          <w:numId w:val="19"/>
        </w:numPr>
        <w:spacing w:after="0"/>
      </w:pPr>
      <w:r>
        <w:t>Een op naam gestelde inschrijving in het grootboek vd schaatsschuld</w:t>
      </w:r>
    </w:p>
    <w:p w:rsidR="00C66251" w:rsidRDefault="00C66251" w:rsidP="00D01BD1">
      <w:pPr>
        <w:pStyle w:val="Lijstalinea"/>
        <w:numPr>
          <w:ilvl w:val="0"/>
          <w:numId w:val="19"/>
        </w:numPr>
        <w:spacing w:after="0"/>
      </w:pPr>
      <w:r>
        <w:t>Inschrijving in een effectendossier bij een financiële instelling</w:t>
      </w:r>
    </w:p>
    <w:p w:rsidR="00C66251" w:rsidRDefault="00C66251" w:rsidP="00D01BD1">
      <w:pPr>
        <w:spacing w:after="0"/>
      </w:pPr>
    </w:p>
    <w:p w:rsidR="00C66251" w:rsidRDefault="00C66251" w:rsidP="00D01BD1">
      <w:pPr>
        <w:spacing w:after="0"/>
        <w:rPr>
          <w:b/>
        </w:rPr>
      </w:pPr>
      <w:r>
        <w:rPr>
          <w:b/>
        </w:rPr>
        <w:t>X/N-rekening</w:t>
      </w:r>
    </w:p>
    <w:p w:rsidR="00C66251" w:rsidRDefault="00C66251" w:rsidP="00D01BD1">
      <w:pPr>
        <w:spacing w:after="0"/>
      </w:pPr>
      <w:r>
        <w:t>In beide gevallen worden effecten geboekt op X/N-rekening op naam van het grootboek of op naam van de financiële instelling binnen het clearingstelsel van de nationale bank van België (NBB) afhankelijk van het fiscale statuut van de uiteindelijke belegger spreekt men over een X- of N-rekening: de portefeuille van professionele marktpartijen die vrijgesteld zijn van de roerende voorheffing worden binn</w:t>
      </w:r>
      <w:r w:rsidR="00192C79">
        <w:t xml:space="preserve">en het </w:t>
      </w:r>
      <w:proofErr w:type="spellStart"/>
      <w:r w:rsidR="00192C79">
        <w:t>clearingssysteem</w:t>
      </w:r>
      <w:proofErr w:type="spellEnd"/>
      <w:r w:rsidR="00192C79">
        <w:t xml:space="preserve"> op een </w:t>
      </w:r>
      <w:r w:rsidR="00192C79">
        <w:rPr>
          <w:b/>
        </w:rPr>
        <w:t>X</w:t>
      </w:r>
      <w:r>
        <w:t>-rekening (</w:t>
      </w:r>
      <w:proofErr w:type="spellStart"/>
      <w:r>
        <w:t>eXempt</w:t>
      </w:r>
      <w:proofErr w:type="spellEnd"/>
      <w:r>
        <w:t xml:space="preserve"> account) geboekt. Voor </w:t>
      </w:r>
      <w:r w:rsidR="00192C79">
        <w:t xml:space="preserve">particulieren gebruikt men een </w:t>
      </w:r>
      <w:r w:rsidR="00192C79">
        <w:rPr>
          <w:b/>
        </w:rPr>
        <w:t>N</w:t>
      </w:r>
      <w:r>
        <w:t xml:space="preserve"> rekening ( Non-exempt)</w:t>
      </w:r>
    </w:p>
    <w:p w:rsidR="00A51AC5" w:rsidRDefault="00A51AC5" w:rsidP="00D01BD1">
      <w:pPr>
        <w:spacing w:after="0"/>
      </w:pPr>
    </w:p>
    <w:p w:rsidR="00E07529" w:rsidRDefault="00A51AC5" w:rsidP="00D01BD1">
      <w:pPr>
        <w:spacing w:after="0"/>
      </w:pPr>
      <w:r>
        <w:t>Het effectenclearingsysteem werkt volgens 2 principes:</w:t>
      </w:r>
    </w:p>
    <w:p w:rsidR="00A51AC5" w:rsidRDefault="00A51AC5" w:rsidP="00D01BD1">
      <w:pPr>
        <w:pStyle w:val="Lijstalinea"/>
        <w:numPr>
          <w:ilvl w:val="0"/>
          <w:numId w:val="20"/>
        </w:numPr>
        <w:spacing w:after="0"/>
        <w:rPr>
          <w:b/>
        </w:rPr>
      </w:pPr>
      <w:r>
        <w:rPr>
          <w:b/>
        </w:rPr>
        <w:t>Levering tegen betaling</w:t>
      </w:r>
    </w:p>
    <w:p w:rsidR="00A51AC5" w:rsidRDefault="00A51AC5" w:rsidP="00D01BD1">
      <w:pPr>
        <w:pStyle w:val="Lijstalinea"/>
        <w:spacing w:after="0"/>
      </w:pPr>
      <w:r>
        <w:t>Waarborgt de gelijktijdigheid van de effectenbeweging en daaraan verbonden geldelijke vereffening.</w:t>
      </w:r>
    </w:p>
    <w:p w:rsidR="00A51AC5" w:rsidRPr="00A51AC5" w:rsidRDefault="00A51AC5" w:rsidP="00D01BD1">
      <w:pPr>
        <w:pStyle w:val="Lijstalinea"/>
        <w:numPr>
          <w:ilvl w:val="0"/>
          <w:numId w:val="20"/>
        </w:numPr>
        <w:spacing w:after="0"/>
      </w:pPr>
      <w:r>
        <w:rPr>
          <w:b/>
        </w:rPr>
        <w:t>Dubbele kennisgeving</w:t>
      </w:r>
    </w:p>
    <w:p w:rsidR="00A51AC5" w:rsidRDefault="00A51AC5" w:rsidP="00D01BD1">
      <w:pPr>
        <w:pStyle w:val="Lijstalinea"/>
        <w:spacing w:after="0"/>
      </w:pPr>
      <w:r>
        <w:t>Betekend dat de rekeningbewaarder van elke partij die bij de transactie betrokken is, afzonderlijk de kenmerken ervan aan het clearingstelsel moet melden.</w:t>
      </w:r>
    </w:p>
    <w:p w:rsidR="00A51AC5" w:rsidRDefault="00A51AC5" w:rsidP="00D01BD1">
      <w:pPr>
        <w:spacing w:after="0"/>
      </w:pPr>
    </w:p>
    <w:p w:rsidR="00A51AC5" w:rsidRDefault="00A51AC5" w:rsidP="00D01BD1">
      <w:pPr>
        <w:spacing w:after="0"/>
        <w:rPr>
          <w:b/>
        </w:rPr>
      </w:pPr>
      <w:r>
        <w:rPr>
          <w:b/>
        </w:rPr>
        <w:t>Periodieke concurrerende aanbestedingen</w:t>
      </w:r>
    </w:p>
    <w:p w:rsidR="00A51AC5" w:rsidRDefault="00A51AC5" w:rsidP="00D01BD1">
      <w:pPr>
        <w:spacing w:after="0"/>
      </w:pPr>
      <w:r>
        <w:t>SKC’en worden op deze manier in omloop gebracht. Concurrerende karakter= geeft weer dat de OH alle voorstellen die op de veiling gedaan worden, bekijkt en er voor haar de meest voordelige uitkiest.</w:t>
      </w:r>
    </w:p>
    <w:p w:rsidR="00A51AC5" w:rsidRDefault="00A51AC5" w:rsidP="00D01BD1">
      <w:pPr>
        <w:spacing w:after="0"/>
      </w:pPr>
      <w:r>
        <w:t>Periodiek=de OH komt op regelmatige tijdstippen terug naar de markt om zich te financieren.</w:t>
      </w:r>
    </w:p>
    <w:p w:rsidR="00A51AC5" w:rsidRDefault="00A51AC5" w:rsidP="00D01BD1">
      <w:pPr>
        <w:spacing w:after="0"/>
      </w:pPr>
    </w:p>
    <w:p w:rsidR="00A51AC5" w:rsidRDefault="00A51AC5" w:rsidP="00D01BD1">
      <w:pPr>
        <w:spacing w:after="0"/>
        <w:rPr>
          <w:b/>
        </w:rPr>
      </w:pPr>
      <w:r>
        <w:rPr>
          <w:b/>
        </w:rPr>
        <w:t>Valutadatum</w:t>
      </w:r>
    </w:p>
    <w:p w:rsidR="00A51AC5" w:rsidRDefault="00A51AC5" w:rsidP="00D01BD1">
      <w:pPr>
        <w:spacing w:after="0"/>
      </w:pPr>
      <w:r>
        <w:t>Dag van betaling</w:t>
      </w:r>
    </w:p>
    <w:p w:rsidR="00A51AC5" w:rsidRDefault="00A51AC5" w:rsidP="00D01BD1">
      <w:pPr>
        <w:spacing w:after="0"/>
      </w:pPr>
    </w:p>
    <w:p w:rsidR="00A51AC5" w:rsidRDefault="00A51AC5" w:rsidP="00D01BD1">
      <w:pPr>
        <w:spacing w:after="0"/>
        <w:rPr>
          <w:b/>
        </w:rPr>
      </w:pPr>
      <w:r>
        <w:rPr>
          <w:b/>
        </w:rPr>
        <w:t>Fungibel/assimileerbaar</w:t>
      </w:r>
    </w:p>
    <w:p w:rsidR="00A51AC5" w:rsidRDefault="00A51AC5" w:rsidP="00D01BD1">
      <w:pPr>
        <w:spacing w:after="0"/>
      </w:pPr>
      <w:r>
        <w:t xml:space="preserve">Zelfs als de schatkist wekelijks emiteert, dienen de vervaldagen niet hoofdzakelijk wekelijks herzet te worden. Om de 2 of 4 weken volstaat. Dwz dat er in het laatste geval, 4 weken na elkaar SKC’en worden geëmiteerd die perfect </w:t>
      </w:r>
      <w:r w:rsidR="006547C5">
        <w:t>fungibel of assimileerbaar zijn: men kan geen onderscheid maken tussen verschillende instrumenten.</w:t>
      </w:r>
      <w:r>
        <w:t xml:space="preserve"> Vb:</w:t>
      </w:r>
    </w:p>
    <w:p w:rsidR="00A51AC5" w:rsidRDefault="00192C79" w:rsidP="00D01BD1">
      <w:pPr>
        <w:spacing w:after="0"/>
      </w:pPr>
      <w:r>
        <w:t xml:space="preserve">Men zegt dan </w:t>
      </w:r>
      <w:proofErr w:type="spellStart"/>
      <w:r>
        <w:t>adt</w:t>
      </w:r>
      <w:proofErr w:type="spellEnd"/>
      <w:r>
        <w:t xml:space="preserve"> de schatkistcertificaten worden uitgegeven in verschillende </w:t>
      </w:r>
      <w:r>
        <w:rPr>
          <w:b/>
        </w:rPr>
        <w:t>tranches</w:t>
      </w:r>
      <w:r>
        <w:t xml:space="preserve"> die samen een </w:t>
      </w:r>
      <w:r>
        <w:rPr>
          <w:b/>
        </w:rPr>
        <w:t>lijn</w:t>
      </w:r>
      <w:r>
        <w:t xml:space="preserve"> vormen.</w:t>
      </w:r>
    </w:p>
    <w:p w:rsidR="00192C79" w:rsidRPr="00192C79" w:rsidRDefault="00192C79" w:rsidP="00D01BD1">
      <w:pPr>
        <w:spacing w:after="0"/>
      </w:pPr>
    </w:p>
    <w:p w:rsidR="00A51AC5" w:rsidRPr="00192C79" w:rsidRDefault="00A51AC5" w:rsidP="00D01BD1">
      <w:pPr>
        <w:spacing w:after="0"/>
        <w:rPr>
          <w:b/>
          <w:u w:val="single"/>
        </w:rPr>
      </w:pPr>
      <w:r>
        <w:rPr>
          <w:u w:val="single"/>
        </w:rPr>
        <w:t>OEF</w:t>
      </w:r>
      <w:r w:rsidR="00192C79">
        <w:rPr>
          <w:u w:val="single"/>
        </w:rPr>
        <w:t>(</w:t>
      </w:r>
      <w:r w:rsidR="00192C79">
        <w:rPr>
          <w:b/>
          <w:u w:val="single"/>
        </w:rPr>
        <w:t>p229)</w:t>
      </w:r>
    </w:p>
    <w:p w:rsidR="00A51AC5" w:rsidRDefault="00A51AC5" w:rsidP="00D01BD1">
      <w:pPr>
        <w:spacing w:after="0"/>
      </w:pPr>
      <w:r>
        <w:t xml:space="preserve">Stel we hebben </w:t>
      </w:r>
      <w:r w:rsidR="00434255">
        <w:t>3 maands SKC’en met een nominale waarde van 100  euro en we veilen die. We weten dat de SKC’eb bij uitgifte onder de nominale waarde worden uitgegeven: stel dat de uitgifteprijs 99.01 bedraagt= verdisconteerde waarde van 100 euro tegen een enkelvoudige rente van 4% en 90/360 als dagtelconventie:</w:t>
      </w:r>
    </w:p>
    <w:p w:rsidR="00434255" w:rsidRDefault="00434255" w:rsidP="00D01BD1">
      <w:pPr>
        <w:spacing w:after="0"/>
      </w:pPr>
      <w:r>
        <w:t>100/ (1+4% x (90/360))</w:t>
      </w:r>
    </w:p>
    <w:p w:rsidR="00434255" w:rsidRDefault="00434255" w:rsidP="00D01BD1">
      <w:pPr>
        <w:spacing w:after="0"/>
      </w:pPr>
      <w:r>
        <w:t>Als we vervolgens een week later SKC’en uitgeven met dezelfde vervaldag als de 1</w:t>
      </w:r>
      <w:r w:rsidRPr="00434255">
        <w:rPr>
          <w:vertAlign w:val="superscript"/>
        </w:rPr>
        <w:t>e</w:t>
      </w:r>
      <w:r>
        <w:t xml:space="preserve"> reeks, zal de resterende looptijd van dit papier nog 83 dagen zijn</w:t>
      </w:r>
      <w:r w:rsidR="006547C5">
        <w:t>. Als de rente ongewijzigd is gebleven zal de prijs gestegen zijn naar 99.09 euro.</w:t>
      </w:r>
      <w:r w:rsidR="00630EBD">
        <w:t xml:space="preserve">of we nu een nieuw certificaat met een terugbetalingsprijs van 100 euro en een resterende looptijd van 83 dagen veilen op de primaire markt of een oud certificaat met dezelfde terugbetalingsprijs en dezelfde resterende looptijd verkopen op de secundaire markt, dit maakt geen verschil want ze gebeuren beiden aan 99.09 euro: we kunnen dus geen onderscheid maken tss de 2 instrumenten en ze zijn perfect </w:t>
      </w:r>
      <w:r w:rsidR="00630EBD">
        <w:rPr>
          <w:b/>
        </w:rPr>
        <w:t>fungibel</w:t>
      </w:r>
      <w:r w:rsidR="00630EBD">
        <w:t>.</w:t>
      </w:r>
    </w:p>
    <w:p w:rsidR="00630EBD" w:rsidRDefault="00630EBD" w:rsidP="00D01BD1">
      <w:pPr>
        <w:spacing w:after="0"/>
      </w:pPr>
    </w:p>
    <w:p w:rsidR="00192C79" w:rsidRDefault="00192C79" w:rsidP="00D01BD1">
      <w:pPr>
        <w:spacing w:after="0"/>
        <w:rPr>
          <w:b/>
        </w:rPr>
      </w:pPr>
      <w:r>
        <w:rPr>
          <w:b/>
        </w:rPr>
        <w:t>BAS-systeem</w:t>
      </w:r>
    </w:p>
    <w:p w:rsidR="00192C79" w:rsidRDefault="00192C79" w:rsidP="00D01BD1">
      <w:pPr>
        <w:spacing w:after="0"/>
      </w:pPr>
      <w:proofErr w:type="spellStart"/>
      <w:r>
        <w:t>Bloomberg</w:t>
      </w:r>
      <w:proofErr w:type="spellEnd"/>
      <w:r>
        <w:t xml:space="preserve"> </w:t>
      </w:r>
      <w:proofErr w:type="spellStart"/>
      <w:r>
        <w:t>electronic</w:t>
      </w:r>
      <w:proofErr w:type="spellEnd"/>
      <w:r>
        <w:t xml:space="preserve"> </w:t>
      </w:r>
      <w:proofErr w:type="spellStart"/>
      <w:r>
        <w:t>Auction</w:t>
      </w:r>
      <w:proofErr w:type="spellEnd"/>
      <w:r>
        <w:t xml:space="preserve"> System: via dit systeem kan een persoonlijke aankondiging gestuurd worden van de primaire en </w:t>
      </w:r>
      <w:proofErr w:type="spellStart"/>
      <w:r>
        <w:t>recognized</w:t>
      </w:r>
      <w:proofErr w:type="spellEnd"/>
      <w:r>
        <w:t xml:space="preserve"> dealers.</w:t>
      </w:r>
    </w:p>
    <w:p w:rsidR="00192C79" w:rsidRPr="00192C79" w:rsidRDefault="00192C79" w:rsidP="00D01BD1">
      <w:pPr>
        <w:spacing w:after="0"/>
      </w:pPr>
    </w:p>
    <w:p w:rsidR="00630EBD" w:rsidRPr="00676451" w:rsidRDefault="00630EBD" w:rsidP="00D01BD1">
      <w:pPr>
        <w:spacing w:after="0"/>
        <w:rPr>
          <w:b/>
        </w:rPr>
      </w:pPr>
      <w:r w:rsidRPr="00676451">
        <w:rPr>
          <w:b/>
        </w:rPr>
        <w:t>Basispunten</w:t>
      </w:r>
    </w:p>
    <w:p w:rsidR="00630EBD" w:rsidRDefault="00630EBD" w:rsidP="00D01BD1">
      <w:pPr>
        <w:spacing w:after="0"/>
      </w:pPr>
      <w:r>
        <w:t>Procentpunten geven het absolute verschil weer tussen 2 procentuele cijfers. Basispunten zijn dan gewoon een onderverdeling voor een procentpunt.</w:t>
      </w:r>
    </w:p>
    <w:p w:rsidR="00630EBD" w:rsidRDefault="00630EBD"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630EBD" w:rsidRPr="00676451" w:rsidRDefault="003A0317" w:rsidP="00D01BD1">
      <w:pPr>
        <w:spacing w:after="0"/>
        <w:rPr>
          <w:b/>
        </w:rPr>
      </w:pPr>
      <w:r w:rsidRPr="00676451">
        <w:rPr>
          <w:b/>
        </w:rPr>
        <w:lastRenderedPageBreak/>
        <w:t>Tenderprocedure</w:t>
      </w:r>
    </w:p>
    <w:p w:rsidR="003A0317" w:rsidRDefault="003A0317" w:rsidP="00D01BD1">
      <w:pPr>
        <w:spacing w:after="0"/>
      </w:pPr>
      <w:r>
        <w:t xml:space="preserve">= een veiligheidsprocedure waarvan men gebruik kan maken en daarin heeft men keuze tss verschillende systemen: </w:t>
      </w:r>
    </w:p>
    <w:p w:rsidR="003A0317" w:rsidRPr="00676451" w:rsidRDefault="003A0317" w:rsidP="00D01BD1">
      <w:pPr>
        <w:pStyle w:val="Lijstalinea"/>
        <w:numPr>
          <w:ilvl w:val="0"/>
          <w:numId w:val="21"/>
        </w:numPr>
        <w:spacing w:after="0"/>
        <w:rPr>
          <w:b/>
        </w:rPr>
      </w:pPr>
      <w:r w:rsidRPr="00676451">
        <w:rPr>
          <w:b/>
        </w:rPr>
        <w:t>Hollandse tender</w:t>
      </w:r>
    </w:p>
    <w:p w:rsidR="003A0317" w:rsidRDefault="003A0317" w:rsidP="00D01BD1">
      <w:pPr>
        <w:pStyle w:val="Lijstalinea"/>
        <w:spacing w:after="0"/>
      </w:pPr>
      <w:r>
        <w:t>De bieders maken de OH kenbaar tegen welke rentevoet zij willen ontlenen. De OH bepaalt de voor haar max aanvaardbare rentelast en aanvaardt alle biedingen tegen die rente. (dus als de max aanvaardbare rente 5% is, krijgt ook de bank die maar 4% geboden had ook een rente van 5%.</w:t>
      </w:r>
    </w:p>
    <w:p w:rsidR="003A0317" w:rsidRPr="00676451" w:rsidRDefault="003A0317" w:rsidP="00D01BD1">
      <w:pPr>
        <w:pStyle w:val="Lijstalinea"/>
        <w:spacing w:after="0"/>
        <w:rPr>
          <w:b/>
        </w:rPr>
      </w:pPr>
    </w:p>
    <w:p w:rsidR="003A0317" w:rsidRPr="00676451" w:rsidRDefault="003A0317" w:rsidP="00D01BD1">
      <w:pPr>
        <w:pStyle w:val="Lijstalinea"/>
        <w:numPr>
          <w:ilvl w:val="0"/>
          <w:numId w:val="21"/>
        </w:numPr>
        <w:spacing w:after="0"/>
        <w:rPr>
          <w:b/>
        </w:rPr>
      </w:pPr>
      <w:r w:rsidRPr="00676451">
        <w:rPr>
          <w:b/>
        </w:rPr>
        <w:t>Hoeveelheidstender</w:t>
      </w:r>
    </w:p>
    <w:p w:rsidR="003A0317" w:rsidRDefault="003A0317" w:rsidP="00D01BD1">
      <w:pPr>
        <w:pStyle w:val="Lijstalinea"/>
        <w:spacing w:after="0"/>
      </w:pPr>
      <w:r>
        <w:t>Rente wordt vooraf bekendgemaakt en worden enkel offertes voor bedragen ingebracht.</w:t>
      </w:r>
    </w:p>
    <w:p w:rsidR="003A0317" w:rsidRDefault="003A0317" w:rsidP="00D01BD1">
      <w:pPr>
        <w:pStyle w:val="Lijstalinea"/>
        <w:spacing w:after="0"/>
      </w:pPr>
    </w:p>
    <w:p w:rsidR="003A0317" w:rsidRPr="00676451" w:rsidRDefault="003A0317" w:rsidP="00D01BD1">
      <w:pPr>
        <w:pStyle w:val="Lijstalinea"/>
        <w:numPr>
          <w:ilvl w:val="0"/>
          <w:numId w:val="21"/>
        </w:numPr>
        <w:spacing w:after="0"/>
        <w:rPr>
          <w:b/>
        </w:rPr>
      </w:pPr>
      <w:r w:rsidRPr="00676451">
        <w:rPr>
          <w:b/>
        </w:rPr>
        <w:t>Amerikaanse tender</w:t>
      </w:r>
    </w:p>
    <w:p w:rsidR="003A0317" w:rsidRDefault="003A0317" w:rsidP="00D01BD1">
      <w:pPr>
        <w:pStyle w:val="Lijstalinea"/>
        <w:spacing w:after="0"/>
      </w:pPr>
      <w:r>
        <w:t>= veiligheidsprocedure die in belgie gebruikt wordt</w:t>
      </w:r>
    </w:p>
    <w:p w:rsidR="003A0317" w:rsidRDefault="00237B3D" w:rsidP="00D01BD1">
      <w:pPr>
        <w:pStyle w:val="Lijstalinea"/>
        <w:spacing w:after="0"/>
      </w:pPr>
      <w:r>
        <w:t>Hierbij worden offertes aanvaard tegen de koersen die door de individuele bieders geboden werden. Per aanbestede lijn worden de totaal aanvaardbare offertes per inschrijver beperkt tot 40% van het uitgegeven bedrag van de lijn in kwestie.</w:t>
      </w:r>
    </w:p>
    <w:p w:rsidR="00237B3D" w:rsidRDefault="00192C79" w:rsidP="00D01BD1">
      <w:pPr>
        <w:pStyle w:val="Lijstalinea"/>
        <w:spacing w:after="0"/>
      </w:pPr>
      <w:r>
        <w:t>ZIE VB PG 232-233</w:t>
      </w:r>
    </w:p>
    <w:p w:rsidR="00237B3D" w:rsidRDefault="00237B3D" w:rsidP="00D01BD1">
      <w:pPr>
        <w:spacing w:after="0"/>
      </w:pPr>
    </w:p>
    <w:p w:rsidR="00237B3D" w:rsidRDefault="00237B3D" w:rsidP="00D01BD1">
      <w:pPr>
        <w:spacing w:after="0"/>
        <w:rPr>
          <w:b/>
        </w:rPr>
      </w:pPr>
      <w:r>
        <w:rPr>
          <w:b/>
        </w:rPr>
        <w:t>Het niet competetieve bod</w:t>
      </w:r>
    </w:p>
    <w:p w:rsidR="00237B3D" w:rsidRDefault="00237B3D" w:rsidP="00D01BD1">
      <w:pPr>
        <w:spacing w:after="0"/>
      </w:pPr>
      <w:r>
        <w:t>Er worden 2 inschrijvingen buiten mededinging ingericht:</w:t>
      </w:r>
    </w:p>
    <w:p w:rsidR="00237B3D" w:rsidRDefault="00237B3D" w:rsidP="00D01BD1">
      <w:pPr>
        <w:pStyle w:val="Lijstalinea"/>
        <w:numPr>
          <w:ilvl w:val="0"/>
          <w:numId w:val="22"/>
        </w:numPr>
        <w:spacing w:after="0"/>
        <w:rPr>
          <w:b/>
        </w:rPr>
      </w:pPr>
      <w:r>
        <w:rPr>
          <w:b/>
        </w:rPr>
        <w:t>Gewone inschrijving buiten mededinging</w:t>
      </w:r>
    </w:p>
    <w:p w:rsidR="00237B3D" w:rsidRDefault="00237B3D" w:rsidP="00D01BD1">
      <w:pPr>
        <w:pStyle w:val="Lijstalinea"/>
        <w:spacing w:after="0"/>
        <w:rPr>
          <w:b/>
        </w:rPr>
      </w:pPr>
      <w:r>
        <w:t>De 1</w:t>
      </w:r>
      <w:r w:rsidRPr="00237B3D">
        <w:rPr>
          <w:vertAlign w:val="superscript"/>
        </w:rPr>
        <w:t>e</w:t>
      </w:r>
      <w:r>
        <w:t xml:space="preserve"> bankwerkdag na de aanbesteding kunnen  een aantal bevoorrechte intekenaars nog SKC’en kopen tegen de </w:t>
      </w:r>
      <w:r>
        <w:rPr>
          <w:b/>
        </w:rPr>
        <w:t>gewogen gemiddelde rentevoet van de toewijzing</w:t>
      </w:r>
    </w:p>
    <w:p w:rsidR="00237B3D" w:rsidRDefault="00237B3D" w:rsidP="00D01BD1">
      <w:pPr>
        <w:pStyle w:val="Lijstalinea"/>
        <w:numPr>
          <w:ilvl w:val="0"/>
          <w:numId w:val="22"/>
        </w:numPr>
        <w:spacing w:after="0"/>
        <w:rPr>
          <w:b/>
        </w:rPr>
      </w:pPr>
      <w:r>
        <w:rPr>
          <w:b/>
        </w:rPr>
        <w:t>Speciale inschrijvingen buiten mededinging</w:t>
      </w:r>
    </w:p>
    <w:p w:rsidR="00237B3D" w:rsidRDefault="00237B3D" w:rsidP="00D01BD1">
      <w:pPr>
        <w:pStyle w:val="Lijstalinea"/>
        <w:spacing w:after="0"/>
      </w:pPr>
      <w:r>
        <w:t>De 2</w:t>
      </w:r>
      <w:r w:rsidRPr="00237B3D">
        <w:rPr>
          <w:vertAlign w:val="superscript"/>
        </w:rPr>
        <w:t>e</w:t>
      </w:r>
      <w:r>
        <w:t xml:space="preserve"> werkdag na de aanbesteding kunnen de primary dealers nog aan een niet competetieve aanbesteding deelnemen.</w:t>
      </w:r>
    </w:p>
    <w:p w:rsidR="00237B3D" w:rsidRDefault="00237B3D" w:rsidP="00D01BD1">
      <w:pPr>
        <w:spacing w:after="0"/>
      </w:pPr>
    </w:p>
    <w:p w:rsidR="00237B3D" w:rsidRDefault="00237B3D" w:rsidP="00D01BD1">
      <w:pPr>
        <w:spacing w:after="0"/>
      </w:pPr>
      <w:r>
        <w:t>Inschrijvingen buiten mededinging worden op dezelfde manier ingediend als de offertes ingediend tijdens de aanbestedingen met als enige uitzondering dat het minimumbedrag van de inschrijving slechts 1 mio euro bedraagd.</w:t>
      </w:r>
    </w:p>
    <w:p w:rsidR="00237B3D" w:rsidRDefault="00237B3D" w:rsidP="00D01BD1">
      <w:pPr>
        <w:spacing w:after="0"/>
      </w:pPr>
    </w:p>
    <w:p w:rsidR="00192C79" w:rsidRDefault="00192C79" w:rsidP="00D01BD1">
      <w:pPr>
        <w:spacing w:after="0"/>
        <w:rPr>
          <w:b/>
        </w:rPr>
      </w:pPr>
      <w:r>
        <w:rPr>
          <w:b/>
        </w:rPr>
        <w:t>marktonderneming</w:t>
      </w:r>
    </w:p>
    <w:p w:rsidR="00192C79" w:rsidRDefault="00192C79" w:rsidP="00D01BD1">
      <w:pPr>
        <w:spacing w:after="0"/>
      </w:pPr>
      <w:r>
        <w:t>(zoals Euronext Brussels of het Rentenfonds) is een vennootschap die één of meerdere markten organiseert.</w:t>
      </w:r>
    </w:p>
    <w:p w:rsidR="00192C79" w:rsidRDefault="00192C79" w:rsidP="00D01BD1">
      <w:pPr>
        <w:spacing w:after="0"/>
      </w:pPr>
    </w:p>
    <w:p w:rsidR="00192C79" w:rsidRPr="00192C79" w:rsidRDefault="00192C79" w:rsidP="00D01BD1">
      <w:pPr>
        <w:spacing w:after="0"/>
        <w:rPr>
          <w:b/>
          <w:lang w:val="en-US"/>
        </w:rPr>
      </w:pPr>
      <w:r w:rsidRPr="00192C79">
        <w:rPr>
          <w:b/>
          <w:lang w:val="en-US"/>
        </w:rPr>
        <w:t xml:space="preserve">Multilateral Trading Facility (MTF, </w:t>
      </w:r>
      <w:proofErr w:type="spellStart"/>
      <w:r w:rsidRPr="00192C79">
        <w:rPr>
          <w:b/>
          <w:lang w:val="en-US"/>
        </w:rPr>
        <w:t>multilaterale</w:t>
      </w:r>
      <w:proofErr w:type="spellEnd"/>
      <w:r w:rsidRPr="00192C79">
        <w:rPr>
          <w:b/>
          <w:lang w:val="en-US"/>
        </w:rPr>
        <w:t xml:space="preserve"> </w:t>
      </w:r>
      <w:proofErr w:type="spellStart"/>
      <w:r w:rsidRPr="00192C79">
        <w:rPr>
          <w:b/>
          <w:lang w:val="en-US"/>
        </w:rPr>
        <w:t>handelsfaciliteit</w:t>
      </w:r>
      <w:proofErr w:type="spellEnd"/>
      <w:r w:rsidRPr="00192C79">
        <w:rPr>
          <w:b/>
          <w:lang w:val="en-US"/>
        </w:rPr>
        <w:t>)</w:t>
      </w:r>
    </w:p>
    <w:p w:rsidR="00192C79" w:rsidRDefault="008C63BE" w:rsidP="00D01BD1">
      <w:pPr>
        <w:spacing w:after="0"/>
      </w:pPr>
      <w:r w:rsidRPr="008C63BE">
        <w:t>is een van een reglement voorzien handelssysteem</w:t>
      </w:r>
      <w:r w:rsidR="00192C79" w:rsidRPr="008C63BE">
        <w:t xml:space="preserve"> </w:t>
      </w:r>
      <w:r>
        <w:t>dat ingericht wordt door een beleggingsonderneming.</w:t>
      </w:r>
    </w:p>
    <w:p w:rsidR="008C63BE" w:rsidRPr="008C63BE" w:rsidRDefault="008C63BE" w:rsidP="00D01BD1">
      <w:pPr>
        <w:spacing w:after="0"/>
      </w:pPr>
    </w:p>
    <w:p w:rsidR="00237B3D" w:rsidRDefault="00237B3D" w:rsidP="00D01BD1">
      <w:pPr>
        <w:spacing w:after="0"/>
        <w:rPr>
          <w:b/>
        </w:rPr>
      </w:pPr>
      <w:proofErr w:type="spellStart"/>
      <w:r>
        <w:rPr>
          <w:b/>
        </w:rPr>
        <w:t>Primary</w:t>
      </w:r>
      <w:proofErr w:type="spellEnd"/>
      <w:r>
        <w:rPr>
          <w:b/>
        </w:rPr>
        <w:t xml:space="preserve"> dealers</w:t>
      </w:r>
    </w:p>
    <w:p w:rsidR="00237B3D" w:rsidRDefault="00237B3D" w:rsidP="00D01BD1">
      <w:pPr>
        <w:spacing w:after="0"/>
      </w:pPr>
      <w:r>
        <w:t>De minister van financiën heeft een korps van primary dealers samengesteld dat erover dient te waken dat de liquiditeit van de secundaire markt op peil blijft</w:t>
      </w:r>
      <w:r w:rsidR="000A1675">
        <w:t xml:space="preserve">. De bijzondere rechten en verplichtingen van het korps van de primary dealers is vastgelegd door de minister van financiën in </w:t>
      </w:r>
      <w:r w:rsidR="000A1675">
        <w:lastRenderedPageBreak/>
        <w:t xml:space="preserve">een </w:t>
      </w:r>
      <w:r w:rsidR="000A1675">
        <w:rPr>
          <w:b/>
        </w:rPr>
        <w:t>lastenkohier</w:t>
      </w:r>
      <w:r w:rsidR="008C63BE">
        <w:rPr>
          <w:b/>
        </w:rPr>
        <w:t>=lastenboek</w:t>
      </w:r>
      <w:r w:rsidR="000A1675">
        <w:t xml:space="preserve"> ( een soort contract waarin de functies, opdrachten en de relaties van de primary dealers met de schatkist beschreven staan in detail)</w:t>
      </w:r>
    </w:p>
    <w:p w:rsidR="000A1675" w:rsidRDefault="000A1675" w:rsidP="00D01BD1">
      <w:pPr>
        <w:spacing w:after="0"/>
        <w:rPr>
          <w:b/>
        </w:rPr>
      </w:pPr>
    </w:p>
    <w:p w:rsidR="000A1675" w:rsidRDefault="000A1675" w:rsidP="00D01BD1">
      <w:pPr>
        <w:spacing w:after="0"/>
        <w:rPr>
          <w:b/>
        </w:rPr>
      </w:pPr>
      <w:r>
        <w:rPr>
          <w:b/>
        </w:rPr>
        <w:t>Recognized dealers</w:t>
      </w:r>
    </w:p>
    <w:p w:rsidR="000A1675" w:rsidRDefault="000A1675" w:rsidP="00D01BD1">
      <w:pPr>
        <w:spacing w:after="0"/>
      </w:pPr>
      <w:r>
        <w:t>In het leven geroepen om het belgisch staatspapier te verdelen in markten waarin dit papier minder bekend is. Zij hebben geen toegang tot het competetieve bod maar ook niet de verplichting een minimale intekening te garanderen.</w:t>
      </w:r>
    </w:p>
    <w:p w:rsidR="005B1C90" w:rsidRDefault="008C63BE" w:rsidP="00D01BD1">
      <w:pPr>
        <w:spacing w:after="0"/>
      </w:pPr>
      <w:r>
        <w:t>ZIE OEF PG 242</w:t>
      </w:r>
      <w:r w:rsidR="005B1C90">
        <w:t>: prijsbepaling: prijs als rente</w:t>
      </w:r>
    </w:p>
    <w:p w:rsidR="000A1675" w:rsidRDefault="000A1675" w:rsidP="00D01BD1">
      <w:pPr>
        <w:spacing w:after="0"/>
      </w:pPr>
    </w:p>
    <w:p w:rsidR="000A1675" w:rsidRDefault="000A1675" w:rsidP="00D01BD1">
      <w:pPr>
        <w:spacing w:after="0"/>
        <w:rPr>
          <w:b/>
        </w:rPr>
      </w:pPr>
      <w:r>
        <w:rPr>
          <w:b/>
        </w:rPr>
        <w:t>Bank discount basis</w:t>
      </w:r>
    </w:p>
    <w:p w:rsidR="000A1675" w:rsidRDefault="005B1C90" w:rsidP="00D01BD1">
      <w:pPr>
        <w:spacing w:after="0"/>
      </w:pPr>
      <w:r>
        <w:t>Kenmerken verschillen van markt tot markt, zo zullen bv in de VS de treasury bills gequoteerd worden op bank discount basis</w:t>
      </w:r>
    </w:p>
    <w:p w:rsidR="005B1C90" w:rsidRPr="002913FC" w:rsidRDefault="008C63BE" w:rsidP="00D01BD1">
      <w:pPr>
        <w:spacing w:after="0"/>
        <w:rPr>
          <w:lang w:val="en-US"/>
        </w:rPr>
      </w:pPr>
      <w:r>
        <w:rPr>
          <w:lang w:val="en-US"/>
        </w:rPr>
        <w:t>ZIE OEF PG 242</w:t>
      </w:r>
    </w:p>
    <w:p w:rsidR="005B1C90" w:rsidRDefault="005B1C90" w:rsidP="00D01BD1">
      <w:pPr>
        <w:spacing w:after="0"/>
        <w:rPr>
          <w:lang w:val="en-US"/>
        </w:rPr>
      </w:pPr>
    </w:p>
    <w:p w:rsidR="008C63BE" w:rsidRPr="002913FC" w:rsidRDefault="008C63BE" w:rsidP="00D01BD1">
      <w:pPr>
        <w:spacing w:after="0"/>
        <w:rPr>
          <w:lang w:val="en-US"/>
        </w:rPr>
      </w:pPr>
    </w:p>
    <w:p w:rsidR="005B1C90" w:rsidRPr="002913FC" w:rsidRDefault="005B1C90" w:rsidP="00676451">
      <w:pPr>
        <w:pBdr>
          <w:top w:val="single" w:sz="4" w:space="1" w:color="auto"/>
          <w:left w:val="single" w:sz="4" w:space="4" w:color="auto"/>
          <w:bottom w:val="single" w:sz="4" w:space="1" w:color="auto"/>
          <w:right w:val="single" w:sz="4" w:space="4" w:color="auto"/>
        </w:pBdr>
        <w:spacing w:after="0"/>
        <w:jc w:val="center"/>
        <w:rPr>
          <w:b/>
          <w:u w:val="single"/>
          <w:lang w:val="en-US"/>
        </w:rPr>
      </w:pPr>
      <w:r w:rsidRPr="002913FC">
        <w:rPr>
          <w:b/>
          <w:u w:val="single"/>
          <w:lang w:val="en-US"/>
        </w:rPr>
        <w:t>H11. Repurchase agreements (repo)</w:t>
      </w:r>
    </w:p>
    <w:p w:rsidR="005B1C90" w:rsidRPr="002913FC" w:rsidRDefault="005B1C90" w:rsidP="00D01BD1">
      <w:pPr>
        <w:spacing w:after="0"/>
        <w:rPr>
          <w:b/>
          <w:u w:val="single"/>
          <w:lang w:val="en-US"/>
        </w:rPr>
      </w:pPr>
    </w:p>
    <w:p w:rsidR="005B1C90" w:rsidRDefault="008C63BE" w:rsidP="00D01BD1">
      <w:pPr>
        <w:spacing w:after="0"/>
        <w:rPr>
          <w:b/>
        </w:rPr>
      </w:pPr>
      <w:proofErr w:type="spellStart"/>
      <w:r>
        <w:rPr>
          <w:b/>
        </w:rPr>
        <w:t>Repo</w:t>
      </w:r>
      <w:proofErr w:type="spellEnd"/>
      <w:r>
        <w:rPr>
          <w:b/>
        </w:rPr>
        <w:t>=</w:t>
      </w:r>
      <w:r w:rsidR="005B1C90">
        <w:rPr>
          <w:b/>
        </w:rPr>
        <w:t xml:space="preserve"> cessie-retrocessie</w:t>
      </w:r>
    </w:p>
    <w:p w:rsidR="005B1C90" w:rsidRDefault="005B1C90" w:rsidP="00D01BD1">
      <w:pPr>
        <w:spacing w:after="0"/>
      </w:pPr>
      <w:r>
        <w:t>= overeenkomst waarbij de ene partij een effect contant verkoopt aan een tegenpartij en tegelijk de verbintenis op zich neemt een soortgelijke effect op termijn terug te kopen tegen een hogere prijs die eveneens bij het aangaan van de transactie wordt vastgelegd.</w:t>
      </w:r>
    </w:p>
    <w:p w:rsidR="005B1C90" w:rsidRDefault="005B1C90" w:rsidP="00D01BD1">
      <w:pPr>
        <w:spacing w:after="0"/>
      </w:pPr>
    </w:p>
    <w:p w:rsidR="005B1C90" w:rsidRPr="00676451" w:rsidRDefault="005B1C90" w:rsidP="00D01BD1">
      <w:pPr>
        <w:pStyle w:val="Lijstalinea"/>
        <w:numPr>
          <w:ilvl w:val="0"/>
          <w:numId w:val="2"/>
        </w:numPr>
        <w:spacing w:after="0"/>
        <w:rPr>
          <w:b/>
        </w:rPr>
      </w:pPr>
      <w:r w:rsidRPr="00676451">
        <w:rPr>
          <w:b/>
        </w:rPr>
        <w:t>Repo</w:t>
      </w:r>
    </w:p>
    <w:p w:rsidR="005B1C90" w:rsidRDefault="005B1C90" w:rsidP="00D01BD1">
      <w:pPr>
        <w:pStyle w:val="Lijstalinea"/>
        <w:spacing w:after="0"/>
      </w:pPr>
      <w:r>
        <w:t>= verkoopt men contant en koopt men de effecten later terug</w:t>
      </w:r>
    </w:p>
    <w:p w:rsidR="005B1C90" w:rsidRPr="00676451" w:rsidRDefault="005B1C90" w:rsidP="00D01BD1">
      <w:pPr>
        <w:pStyle w:val="Lijstalinea"/>
        <w:numPr>
          <w:ilvl w:val="0"/>
          <w:numId w:val="2"/>
        </w:numPr>
        <w:spacing w:after="0"/>
        <w:rPr>
          <w:b/>
        </w:rPr>
      </w:pPr>
      <w:r w:rsidRPr="00676451">
        <w:rPr>
          <w:b/>
        </w:rPr>
        <w:t>Reverse repo</w:t>
      </w:r>
    </w:p>
    <w:p w:rsidR="005B1C90" w:rsidRDefault="005B1C90" w:rsidP="00D01BD1">
      <w:pPr>
        <w:pStyle w:val="Lijstalinea"/>
        <w:spacing w:after="0"/>
      </w:pPr>
      <w:r>
        <w:t>Standpunt van de partij die contant aankoopt en de verbintenis aangaat het effect terug te verkopen</w:t>
      </w:r>
    </w:p>
    <w:p w:rsidR="005B1C90" w:rsidRDefault="005B1C90" w:rsidP="00D01BD1">
      <w:pPr>
        <w:spacing w:after="0"/>
      </w:pPr>
    </w:p>
    <w:p w:rsidR="005B1C90" w:rsidRDefault="005B1C90" w:rsidP="00D01BD1">
      <w:pPr>
        <w:spacing w:after="0"/>
      </w:pPr>
      <w:r>
        <w:t xml:space="preserve">Een repo is een voorbeeld van een </w:t>
      </w:r>
      <w:r>
        <w:rPr>
          <w:b/>
        </w:rPr>
        <w:t>afgeleid financieel product</w:t>
      </w:r>
      <w:r>
        <w:t xml:space="preserve">: want het is een overeenkomst die niet kan bestaan zonder </w:t>
      </w:r>
      <w:r w:rsidRPr="005B1C90">
        <w:rPr>
          <w:b/>
        </w:rPr>
        <w:t>onderliggende waarde</w:t>
      </w:r>
      <w:r>
        <w:rPr>
          <w:b/>
        </w:rPr>
        <w:t xml:space="preserve">: </w:t>
      </w:r>
      <w:r>
        <w:t>nl het effect dat verkocht en teruggekocht wordt. Welke effecten de rol van onderliggende waarde kunnen vervullen is nationaal bepaald. (in belgie repo’s enkel afgesloten op OH papier en op waardepapieren met uitstekende rating)</w:t>
      </w:r>
    </w:p>
    <w:p w:rsidR="005B1C90" w:rsidRDefault="005B1C90" w:rsidP="00D01BD1">
      <w:pPr>
        <w:spacing w:after="0"/>
      </w:pPr>
    </w:p>
    <w:p w:rsidR="005B1C90" w:rsidRDefault="005B1C90" w:rsidP="00D01BD1">
      <w:pPr>
        <w:spacing w:after="0"/>
        <w:rPr>
          <w:b/>
        </w:rPr>
      </w:pPr>
      <w:r>
        <w:rPr>
          <w:b/>
        </w:rPr>
        <w:t>Fiduciaire eigendomsoverdracht of overdracht tot zekerheid</w:t>
      </w:r>
    </w:p>
    <w:p w:rsidR="005B1C90" w:rsidRDefault="005B1C90" w:rsidP="00D01BD1">
      <w:pPr>
        <w:spacing w:after="0"/>
      </w:pPr>
      <w:r>
        <w:t>Hoewel de repo gestructureerd wordt als een cessie-retrocessie van vastrentende producten, komt het instrument economisch gezien neer op een volledig door onderpand gedekte lening. Juristen spreken over een fiduciaire eigendomsoverdracht of overdracht tot zekerheid.</w:t>
      </w:r>
      <w:r w:rsidR="00A84175">
        <w:t xml:space="preserve"> Dit betekend dat de oorspronkelijke eigenaar van de effecten vruchtgebruik houdt en enkel de naakte eigendom overdraagt. In geval van niet betaling op vervaldag heeft de tijdelijke eigenaar van de effecten het recht de onderliggende waarde voort te verkopen en de opbrengst van de verkoop aan te wenden tot delging van de hoofdsom, interesten en kosten.</w:t>
      </w:r>
    </w:p>
    <w:p w:rsidR="008C63BE" w:rsidRPr="008C63BE" w:rsidRDefault="008C63BE" w:rsidP="00D01BD1">
      <w:pPr>
        <w:spacing w:after="0"/>
      </w:pPr>
      <w:r>
        <w:t xml:space="preserve">de ECB heeft een ganse reglementering om te bepalen of effecten </w:t>
      </w:r>
      <w:r>
        <w:rPr>
          <w:b/>
        </w:rPr>
        <w:t>'</w:t>
      </w:r>
      <w:proofErr w:type="spellStart"/>
      <w:r>
        <w:rPr>
          <w:b/>
        </w:rPr>
        <w:t>eligible</w:t>
      </w:r>
      <w:proofErr w:type="spellEnd"/>
      <w:r>
        <w:rPr>
          <w:b/>
        </w:rPr>
        <w:t xml:space="preserve">' zijn , </w:t>
      </w:r>
      <w:proofErr w:type="spellStart"/>
      <w:r w:rsidRPr="008C63BE">
        <w:t>dwz</w:t>
      </w:r>
      <w:proofErr w:type="spellEnd"/>
      <w:r w:rsidRPr="008C63BE">
        <w:t xml:space="preserve"> dat ze </w:t>
      </w:r>
      <w:r>
        <w:t>als onderliggende waarde in aanmerking komen.</w:t>
      </w:r>
    </w:p>
    <w:p w:rsidR="008C63BE" w:rsidRDefault="008C63BE" w:rsidP="00D01BD1">
      <w:pPr>
        <w:spacing w:after="0"/>
      </w:pPr>
    </w:p>
    <w:p w:rsidR="00A46CEE" w:rsidRDefault="00A46CEE" w:rsidP="00D01BD1">
      <w:pPr>
        <w:spacing w:after="0"/>
      </w:pPr>
    </w:p>
    <w:p w:rsidR="00A84175" w:rsidRDefault="00A84175" w:rsidP="00D01BD1">
      <w:pPr>
        <w:spacing w:after="0"/>
        <w:rPr>
          <w:b/>
        </w:rPr>
      </w:pPr>
      <w:r>
        <w:rPr>
          <w:b/>
        </w:rPr>
        <w:lastRenderedPageBreak/>
        <w:t>Delivery against payment-deliverable repo</w:t>
      </w:r>
    </w:p>
    <w:p w:rsidR="00A84175" w:rsidRDefault="00A84175" w:rsidP="00D01BD1">
      <w:pPr>
        <w:spacing w:after="0"/>
      </w:pPr>
      <w:r>
        <w:t>In belgie dient de levering van de effecten en de betaling steeds tegelijkertijd te gebeuren. = delivery against payment-deliverable repo. De betaling geschiedt aan de clearingbank van de belegger die in belgië de NBB is.</w:t>
      </w:r>
    </w:p>
    <w:p w:rsidR="00A84175" w:rsidRDefault="00A84175" w:rsidP="00D01BD1">
      <w:pPr>
        <w:spacing w:after="0"/>
      </w:pPr>
    </w:p>
    <w:p w:rsidR="00A84175" w:rsidRDefault="00A84175" w:rsidP="00D01BD1">
      <w:pPr>
        <w:spacing w:after="0"/>
        <w:rPr>
          <w:b/>
        </w:rPr>
      </w:pPr>
      <w:proofErr w:type="spellStart"/>
      <w:r>
        <w:rPr>
          <w:b/>
        </w:rPr>
        <w:t>Safekeeping</w:t>
      </w:r>
      <w:proofErr w:type="spellEnd"/>
      <w:r>
        <w:rPr>
          <w:b/>
        </w:rPr>
        <w:t xml:space="preserve"> (</w:t>
      </w:r>
      <w:proofErr w:type="spellStart"/>
      <w:r>
        <w:rPr>
          <w:b/>
        </w:rPr>
        <w:t>hold</w:t>
      </w:r>
      <w:proofErr w:type="spellEnd"/>
      <w:r>
        <w:rPr>
          <w:b/>
        </w:rPr>
        <w:t xml:space="preserve"> in </w:t>
      </w:r>
      <w:proofErr w:type="spellStart"/>
      <w:r>
        <w:rPr>
          <w:b/>
        </w:rPr>
        <w:t>custody</w:t>
      </w:r>
      <w:proofErr w:type="spellEnd"/>
      <w:r>
        <w:rPr>
          <w:b/>
        </w:rPr>
        <w:t>)</w:t>
      </w:r>
    </w:p>
    <w:p w:rsidR="00A51AC5" w:rsidRDefault="00A84175" w:rsidP="00D01BD1">
      <w:pPr>
        <w:spacing w:after="0"/>
      </w:pPr>
      <w:r>
        <w:t>Waarbij effecten enkel boekhoudkundig afgezonderd worden op naam van de cash investeerder, is ongebruikelijk en te vermijden. ( “get your hand on the collateral”)</w:t>
      </w:r>
    </w:p>
    <w:p w:rsidR="00A84175" w:rsidRDefault="00A84175" w:rsidP="00D01BD1">
      <w:pPr>
        <w:spacing w:after="0"/>
      </w:pPr>
    </w:p>
    <w:p w:rsidR="00A84175" w:rsidRDefault="00A84175" w:rsidP="00D01BD1">
      <w:pPr>
        <w:spacing w:after="0"/>
        <w:rPr>
          <w:b/>
        </w:rPr>
      </w:pPr>
      <w:r>
        <w:rPr>
          <w:b/>
        </w:rPr>
        <w:t>Beneficial ownership</w:t>
      </w:r>
    </w:p>
    <w:p w:rsidR="00A84175" w:rsidRDefault="00A84175" w:rsidP="00D01BD1">
      <w:pPr>
        <w:spacing w:after="0"/>
      </w:pPr>
      <w:r>
        <w:t xml:space="preserve">Verandering van beneficial ownership is als de vruchten/coupons toevloeien aan de tijdelijke eigenaar van het economische onderpand. En dan noemt men de transactie een </w:t>
      </w:r>
      <w:r>
        <w:rPr>
          <w:b/>
        </w:rPr>
        <w:t>sell&amp;buy transactie</w:t>
      </w:r>
      <w:r>
        <w:t>, hierbij vinden er 2 transacties plaats:</w:t>
      </w:r>
    </w:p>
    <w:p w:rsidR="00A84175" w:rsidRDefault="00A84175" w:rsidP="00D01BD1">
      <w:pPr>
        <w:pStyle w:val="Lijstalinea"/>
        <w:numPr>
          <w:ilvl w:val="0"/>
          <w:numId w:val="1"/>
        </w:numPr>
        <w:spacing w:after="0"/>
      </w:pPr>
      <w:r>
        <w:t>Contantverkoop: waardoor effecten van de balans van de verkoper verdwijnen</w:t>
      </w:r>
    </w:p>
    <w:p w:rsidR="00A84175" w:rsidRDefault="00A84175" w:rsidP="00D01BD1">
      <w:pPr>
        <w:pStyle w:val="Lijstalinea"/>
        <w:numPr>
          <w:ilvl w:val="0"/>
          <w:numId w:val="1"/>
        </w:numPr>
        <w:spacing w:after="0"/>
      </w:pPr>
      <w:r>
        <w:t>Termijnaankoop:niet op de balans vermeld maar enkel in de orderekeningen.</w:t>
      </w:r>
    </w:p>
    <w:p w:rsidR="00A84175" w:rsidRDefault="00A84175" w:rsidP="00D01BD1">
      <w:pPr>
        <w:spacing w:after="0"/>
      </w:pPr>
    </w:p>
    <w:p w:rsidR="00A84175" w:rsidRDefault="00A84175" w:rsidP="00D01BD1">
      <w:pPr>
        <w:spacing w:after="0"/>
        <w:rPr>
          <w:b/>
        </w:rPr>
      </w:pPr>
      <w:r>
        <w:rPr>
          <w:b/>
        </w:rPr>
        <w:t>Reporente</w:t>
      </w:r>
    </w:p>
    <w:p w:rsidR="00A84175" w:rsidRDefault="00A84175" w:rsidP="00D01BD1">
      <w:pPr>
        <w:spacing w:after="0"/>
      </w:pPr>
      <w:r>
        <w:t>Rente die de repo oplevert. Voor alle producten wordt deze rente berekend volgens de afgesproken dagtelconventie op termijn tussen de valutadatum van de contantverkoop(inbegrepen) en de terugkoopdatum (niet inbegrepen)</w:t>
      </w:r>
      <w:r w:rsidR="00C63914">
        <w:t>. De dagtelconventie is deze die op de geldmarkt geldt: ACT/360 of ACT/365 (londen)</w:t>
      </w:r>
    </w:p>
    <w:p w:rsidR="00C63914" w:rsidRDefault="00C63914" w:rsidP="00D01BD1">
      <w:pPr>
        <w:spacing w:after="0"/>
      </w:pPr>
    </w:p>
    <w:p w:rsidR="00C63914" w:rsidRPr="00676451" w:rsidRDefault="00C63914" w:rsidP="00D01BD1">
      <w:pPr>
        <w:spacing w:after="0"/>
        <w:rPr>
          <w:b/>
        </w:rPr>
      </w:pPr>
      <w:r w:rsidRPr="00676451">
        <w:rPr>
          <w:b/>
        </w:rPr>
        <w:t>Termrepo</w:t>
      </w:r>
    </w:p>
    <w:p w:rsidR="00C63914" w:rsidRDefault="00C63914" w:rsidP="00D01BD1">
      <w:pPr>
        <w:spacing w:after="0"/>
      </w:pPr>
      <w:r>
        <w:t xml:space="preserve">Termijn waarover de repo loopt dient op voorhand vastgelegd te worden. Voor repo’s met een looptijd van 1 dag spreekt men over </w:t>
      </w:r>
      <w:r>
        <w:rPr>
          <w:b/>
        </w:rPr>
        <w:t>overnight repo’s</w:t>
      </w:r>
      <w:r>
        <w:t>.</w:t>
      </w:r>
    </w:p>
    <w:p w:rsidR="00C63914" w:rsidRDefault="00C63914" w:rsidP="00D01BD1">
      <w:pPr>
        <w:spacing w:after="0"/>
      </w:pPr>
    </w:p>
    <w:p w:rsidR="00C63914" w:rsidRPr="00676451" w:rsidRDefault="00C63914" w:rsidP="00D01BD1">
      <w:pPr>
        <w:spacing w:after="0"/>
        <w:rPr>
          <w:b/>
        </w:rPr>
      </w:pPr>
      <w:r w:rsidRPr="00676451">
        <w:rPr>
          <w:b/>
        </w:rPr>
        <w:t>Openrepo</w:t>
      </w:r>
    </w:p>
    <w:p w:rsidR="00C63914" w:rsidRDefault="00C63914" w:rsidP="00D01BD1">
      <w:pPr>
        <w:spacing w:after="0"/>
      </w:pPr>
      <w:r>
        <w:t>Hierbij wordt er geen looptijd bepaald en kan elke partij de repo op elk ogenblik beëindigen. In dit geval wordt de repo rente dagelijks afgesproken.</w:t>
      </w:r>
    </w:p>
    <w:p w:rsidR="00C63914" w:rsidRDefault="00C63914" w:rsidP="00D01BD1">
      <w:pPr>
        <w:spacing w:after="0"/>
      </w:pPr>
    </w:p>
    <w:p w:rsidR="00C63914" w:rsidRPr="00676451" w:rsidRDefault="00C63914" w:rsidP="00D01BD1">
      <w:pPr>
        <w:spacing w:after="0"/>
        <w:rPr>
          <w:b/>
        </w:rPr>
      </w:pPr>
      <w:r w:rsidRPr="00676451">
        <w:rPr>
          <w:b/>
        </w:rPr>
        <w:t>Maturity repo</w:t>
      </w:r>
    </w:p>
    <w:p w:rsidR="00C63914" w:rsidRDefault="00C63914" w:rsidP="00D01BD1">
      <w:pPr>
        <w:spacing w:after="0"/>
      </w:pPr>
      <w:r>
        <w:t>Wanneer de looptijd van de repo op loopt tot eindvervaldag van de onderliggende effecten.</w:t>
      </w:r>
    </w:p>
    <w:p w:rsidR="00C63914" w:rsidRPr="00676451" w:rsidRDefault="00C63914" w:rsidP="00D01BD1">
      <w:pPr>
        <w:spacing w:after="0"/>
        <w:rPr>
          <w:b/>
        </w:rPr>
      </w:pPr>
    </w:p>
    <w:p w:rsidR="00C63914" w:rsidRPr="00676451" w:rsidRDefault="00C63914" w:rsidP="00D01BD1">
      <w:pPr>
        <w:spacing w:after="0"/>
        <w:rPr>
          <w:b/>
        </w:rPr>
      </w:pPr>
      <w:r w:rsidRPr="00676451">
        <w:rPr>
          <w:b/>
        </w:rPr>
        <w:t>Cross currency repo</w:t>
      </w:r>
    </w:p>
    <w:p w:rsidR="00C63914" w:rsidRDefault="00C63914" w:rsidP="00D01BD1">
      <w:pPr>
        <w:spacing w:after="0"/>
      </w:pPr>
      <w:r>
        <w:t>Wannneer de lening en de onderliggende effecten in een verschillende munt zijn uitgedrukt.</w:t>
      </w:r>
    </w:p>
    <w:p w:rsidR="00C63914" w:rsidRDefault="00C63914" w:rsidP="00D01BD1">
      <w:pPr>
        <w:spacing w:after="0"/>
      </w:pPr>
    </w:p>
    <w:p w:rsidR="00C63914" w:rsidRPr="00676451" w:rsidRDefault="00C63914" w:rsidP="00D01BD1">
      <w:pPr>
        <w:spacing w:after="0"/>
        <w:rPr>
          <w:b/>
        </w:rPr>
      </w:pPr>
      <w:r w:rsidRPr="00676451">
        <w:rPr>
          <w:b/>
        </w:rPr>
        <w:t>Tripartite repo</w:t>
      </w:r>
    </w:p>
    <w:p w:rsidR="00C63914" w:rsidRDefault="00C63914" w:rsidP="00D01BD1">
      <w:pPr>
        <w:spacing w:after="0"/>
      </w:pPr>
      <w:r>
        <w:t>Wanneer een tussenpersoon belast wordt met alle administratieve aspecten die aan een repo kleven.</w:t>
      </w:r>
    </w:p>
    <w:p w:rsidR="00C63914" w:rsidRPr="00676451" w:rsidRDefault="00C63914" w:rsidP="00D01BD1">
      <w:pPr>
        <w:spacing w:after="0"/>
        <w:rPr>
          <w:b/>
        </w:rPr>
      </w:pPr>
    </w:p>
    <w:p w:rsidR="00C63914" w:rsidRPr="00676451" w:rsidRDefault="00C63914" w:rsidP="00D01BD1">
      <w:pPr>
        <w:spacing w:after="0"/>
        <w:rPr>
          <w:b/>
        </w:rPr>
      </w:pPr>
      <w:r w:rsidRPr="00676451">
        <w:rPr>
          <w:b/>
        </w:rPr>
        <w:t>General collateral</w:t>
      </w:r>
    </w:p>
    <w:p w:rsidR="00C63914" w:rsidRDefault="00C63914" w:rsidP="00D01BD1">
      <w:pPr>
        <w:spacing w:after="0"/>
      </w:pPr>
      <w:r>
        <w:t>Wanneer het de bedoeling is de repo als risicoloos leeninstrument te gebruiken volstaat een general collateral = hiermee bedoelt men dat het geen rol speelt welke specifieke effecten geleverd worden.</w:t>
      </w:r>
    </w:p>
    <w:p w:rsidR="00C63914" w:rsidRDefault="00C63914" w:rsidP="00D01BD1">
      <w:pPr>
        <w:spacing w:after="0"/>
      </w:pPr>
    </w:p>
    <w:p w:rsidR="00A46CEE" w:rsidRDefault="00A46CEE" w:rsidP="00D01BD1">
      <w:pPr>
        <w:spacing w:after="0"/>
      </w:pPr>
    </w:p>
    <w:p w:rsidR="00C63914" w:rsidRPr="00676451" w:rsidRDefault="00C63914" w:rsidP="00D01BD1">
      <w:pPr>
        <w:spacing w:after="0"/>
        <w:rPr>
          <w:b/>
        </w:rPr>
      </w:pPr>
      <w:r w:rsidRPr="00676451">
        <w:rPr>
          <w:b/>
        </w:rPr>
        <w:lastRenderedPageBreak/>
        <w:t>Specific collateral</w:t>
      </w:r>
    </w:p>
    <w:p w:rsidR="00C63914" w:rsidRDefault="00C63914" w:rsidP="00D01BD1">
      <w:pPr>
        <w:spacing w:after="0"/>
      </w:pPr>
      <w:r>
        <w:t xml:space="preserve">In het geval dat de repo gebruikt wordt om aan specifieke effecten te geraken. Daarmee vormt de repo een alternatief voor een </w:t>
      </w:r>
      <w:r>
        <w:rPr>
          <w:b/>
        </w:rPr>
        <w:t>effectenlening</w:t>
      </w:r>
      <w:r>
        <w:t>.</w:t>
      </w:r>
    </w:p>
    <w:p w:rsidR="00C63914" w:rsidRDefault="00C63914" w:rsidP="00D01BD1">
      <w:pPr>
        <w:spacing w:after="0"/>
      </w:pPr>
    </w:p>
    <w:p w:rsidR="00C63914" w:rsidRDefault="00C63914" w:rsidP="00D01BD1">
      <w:pPr>
        <w:spacing w:after="0"/>
        <w:rPr>
          <w:b/>
        </w:rPr>
      </w:pPr>
      <w:r>
        <w:rPr>
          <w:b/>
        </w:rPr>
        <w:t>Matched book transactions</w:t>
      </w:r>
    </w:p>
    <w:p w:rsidR="00C63914" w:rsidRDefault="00C63914" w:rsidP="00D01BD1">
      <w:pPr>
        <w:spacing w:after="0"/>
      </w:pPr>
      <w:r>
        <w:t>Traders nemen vaak posities in zowel repo’s als reverse repo’s op dezelfde onderliggende waarden en dezelfde looptijd om zo een positieve interestmarge te verdienen. Ze proberen de reverse repo af te sluiten waarbij ze een hogere rente krijgen dan de rente die op de repo moeten betalen. Dit type van transactie noemen ze matched book transacties.</w:t>
      </w:r>
    </w:p>
    <w:p w:rsidR="001F5059" w:rsidRDefault="001F5059" w:rsidP="00D01BD1">
      <w:pPr>
        <w:spacing w:after="0"/>
      </w:pPr>
    </w:p>
    <w:p w:rsidR="00CF1350" w:rsidRPr="00CF1350" w:rsidRDefault="00CF1350" w:rsidP="00D01BD1">
      <w:pPr>
        <w:spacing w:after="0"/>
        <w:rPr>
          <w:i/>
        </w:rPr>
      </w:pPr>
      <w:r>
        <w:rPr>
          <w:i/>
        </w:rPr>
        <w:t>dit moet niet gekend zijn in 2011-2012 , maar misschien toch even lezen.</w:t>
      </w:r>
    </w:p>
    <w:p w:rsidR="001F5059" w:rsidRDefault="001F5059" w:rsidP="00D01BD1">
      <w:pPr>
        <w:spacing w:after="0"/>
        <w:rPr>
          <w:b/>
        </w:rPr>
      </w:pPr>
      <w:r>
        <w:rPr>
          <w:b/>
        </w:rPr>
        <w:t>Prijs boven pari</w:t>
      </w:r>
    </w:p>
    <w:p w:rsidR="001F5059" w:rsidRDefault="001F5059" w:rsidP="00D01BD1">
      <w:pPr>
        <w:spacing w:after="0"/>
      </w:pPr>
      <w:r>
        <w:t>Notering boven de nominale waarde</w:t>
      </w:r>
    </w:p>
    <w:p w:rsidR="001F5059" w:rsidRDefault="001F5059" w:rsidP="00D01BD1">
      <w:pPr>
        <w:spacing w:after="0"/>
        <w:rPr>
          <w:b/>
        </w:rPr>
      </w:pPr>
      <w:r>
        <w:rPr>
          <w:b/>
        </w:rPr>
        <w:t>Prijs à pari</w:t>
      </w:r>
    </w:p>
    <w:p w:rsidR="001F5059" w:rsidRDefault="001F5059" w:rsidP="00D01BD1">
      <w:pPr>
        <w:spacing w:after="0"/>
      </w:pPr>
      <w:r>
        <w:t>Wanneer de obligatie exact gelijk noteert aan haar nominale waarde.</w:t>
      </w:r>
    </w:p>
    <w:p w:rsidR="001F5059" w:rsidRPr="00676451" w:rsidRDefault="001F5059" w:rsidP="00D01BD1">
      <w:pPr>
        <w:spacing w:after="0"/>
        <w:rPr>
          <w:b/>
        </w:rPr>
      </w:pPr>
      <w:r w:rsidRPr="00676451">
        <w:rPr>
          <w:b/>
        </w:rPr>
        <w:t>Prijs onder pari</w:t>
      </w:r>
    </w:p>
    <w:p w:rsidR="001F5059" w:rsidRDefault="001F5059" w:rsidP="00D01BD1">
      <w:pPr>
        <w:spacing w:after="0"/>
      </w:pPr>
      <w:r>
        <w:t>Onder nominale waarde</w:t>
      </w:r>
    </w:p>
    <w:p w:rsidR="001F5059" w:rsidRDefault="001F5059" w:rsidP="00D01BD1">
      <w:pPr>
        <w:spacing w:after="0"/>
      </w:pPr>
    </w:p>
    <w:p w:rsidR="001F5059" w:rsidRPr="00676451" w:rsidRDefault="001F5059" w:rsidP="00D01BD1">
      <w:pPr>
        <w:spacing w:after="0"/>
        <w:rPr>
          <w:b/>
        </w:rPr>
      </w:pPr>
      <w:r w:rsidRPr="00676451">
        <w:rPr>
          <w:b/>
        </w:rPr>
        <w:t>Clean price (zuivere prijs)</w:t>
      </w:r>
    </w:p>
    <w:p w:rsidR="001F5059" w:rsidRDefault="001F5059" w:rsidP="00D01BD1">
      <w:pPr>
        <w:spacing w:after="0"/>
      </w:pPr>
      <w:r>
        <w:t>Dwz dat deze prijs geen marktprijs is waartegen de obligatie zou verkocht worden. Houdt geen rekening met de winst die al verlopen is sinds de vorige couponbetaling.</w:t>
      </w:r>
    </w:p>
    <w:p w:rsidR="001F5059" w:rsidRDefault="001F5059" w:rsidP="00D01BD1">
      <w:pPr>
        <w:spacing w:after="0"/>
      </w:pPr>
    </w:p>
    <w:p w:rsidR="001F5059" w:rsidRPr="00676451" w:rsidRDefault="001F5059" w:rsidP="00D01BD1">
      <w:pPr>
        <w:spacing w:after="0"/>
        <w:rPr>
          <w:b/>
        </w:rPr>
      </w:pPr>
      <w:r w:rsidRPr="00676451">
        <w:rPr>
          <w:b/>
        </w:rPr>
        <w:t>Verlopen interest</w:t>
      </w:r>
    </w:p>
    <w:p w:rsidR="001F5059" w:rsidRDefault="001F5059" w:rsidP="00D01BD1">
      <w:pPr>
        <w:spacing w:after="0"/>
      </w:pPr>
      <w:r>
        <w:t>De verkoper van de obligatie zal de obligatie slechts willen kopen als de hij ook vergoed wordt voor de verlopen interest.</w:t>
      </w:r>
    </w:p>
    <w:p w:rsidR="001F5059" w:rsidRDefault="001F5059" w:rsidP="00D01BD1">
      <w:pPr>
        <w:spacing w:after="0"/>
      </w:pPr>
    </w:p>
    <w:p w:rsidR="001F5059" w:rsidRDefault="001F5059" w:rsidP="00D01BD1">
      <w:pPr>
        <w:spacing w:after="0"/>
        <w:rPr>
          <w:u w:val="single"/>
        </w:rPr>
      </w:pPr>
      <w:r w:rsidRPr="001F5059">
        <w:rPr>
          <w:u w:val="single"/>
        </w:rPr>
        <w:t>OEF</w:t>
      </w:r>
      <w:r w:rsidR="00CF1350">
        <w:rPr>
          <w:u w:val="single"/>
        </w:rPr>
        <w:t xml:space="preserve"> (p252)</w:t>
      </w:r>
    </w:p>
    <w:p w:rsidR="001F5059" w:rsidRDefault="001F5059" w:rsidP="00D01BD1">
      <w:pPr>
        <w:spacing w:after="0"/>
      </w:pPr>
      <w:r>
        <w:t>Als er 200 dagen verlopen zijn sinds de laatste couponuitbetaling zal de verlopen interest 10 miox200/365x0.065 = 365 164 euro bedragen</w:t>
      </w:r>
    </w:p>
    <w:p w:rsidR="001F5059" w:rsidRDefault="001F5059" w:rsidP="00D01BD1">
      <w:pPr>
        <w:spacing w:after="0"/>
      </w:pPr>
    </w:p>
    <w:p w:rsidR="001F5059" w:rsidRPr="00676451" w:rsidRDefault="00676451" w:rsidP="00D01BD1">
      <w:pPr>
        <w:spacing w:after="0"/>
        <w:rPr>
          <w:b/>
        </w:rPr>
      </w:pPr>
      <w:r>
        <w:rPr>
          <w:b/>
        </w:rPr>
        <w:t>Dirty price</w:t>
      </w:r>
    </w:p>
    <w:p w:rsidR="001F5059" w:rsidRDefault="001F5059" w:rsidP="00D01BD1">
      <w:pPr>
        <w:spacing w:after="0"/>
      </w:pPr>
      <w:r>
        <w:t>=marktprijs waartegen obligatie verkocht zal worden ( = 365 164 euro)</w:t>
      </w:r>
    </w:p>
    <w:p w:rsidR="001F5059" w:rsidRDefault="001F5059" w:rsidP="00D01BD1">
      <w:pPr>
        <w:spacing w:after="0"/>
      </w:pPr>
    </w:p>
    <w:p w:rsidR="001F5059" w:rsidRPr="00676451" w:rsidRDefault="001F5059" w:rsidP="00D01BD1">
      <w:pPr>
        <w:spacing w:after="0"/>
        <w:rPr>
          <w:b/>
        </w:rPr>
      </w:pPr>
      <w:r w:rsidRPr="00676451">
        <w:rPr>
          <w:b/>
        </w:rPr>
        <w:t>Haircut</w:t>
      </w:r>
    </w:p>
    <w:p w:rsidR="001F5059" w:rsidRDefault="001F5059" w:rsidP="00D01BD1">
      <w:pPr>
        <w:spacing w:after="0"/>
      </w:pPr>
      <w:r>
        <w:t xml:space="preserve">In praktijk zal men een iets kleinere lening uitstaan dan de huidige waarde van de obligaties, men past dan een hair cut </w:t>
      </w:r>
      <w:proofErr w:type="spellStart"/>
      <w:r>
        <w:t>toe.</w:t>
      </w:r>
      <w:r w:rsidR="00CF1350">
        <w:t>ZIE</w:t>
      </w:r>
      <w:proofErr w:type="spellEnd"/>
      <w:r w:rsidR="00CF1350">
        <w:t xml:space="preserve"> OEF PG 252-253</w:t>
      </w:r>
    </w:p>
    <w:p w:rsidR="00A46CEE" w:rsidRDefault="00A46CEE" w:rsidP="00D01BD1">
      <w:pPr>
        <w:spacing w:after="0"/>
      </w:pPr>
    </w:p>
    <w:p w:rsidR="001F5059" w:rsidRDefault="001F5059" w:rsidP="00D01BD1">
      <w:pPr>
        <w:spacing w:after="0"/>
        <w:rPr>
          <w:b/>
        </w:rPr>
      </w:pPr>
      <w:proofErr w:type="spellStart"/>
      <w:r>
        <w:rPr>
          <w:b/>
        </w:rPr>
        <w:t>Marge-regeling</w:t>
      </w:r>
      <w:proofErr w:type="spellEnd"/>
      <w:r>
        <w:rPr>
          <w:b/>
        </w:rPr>
        <w:t xml:space="preserve"> (</w:t>
      </w:r>
      <w:proofErr w:type="spellStart"/>
      <w:r>
        <w:rPr>
          <w:b/>
        </w:rPr>
        <w:t>reprising</w:t>
      </w:r>
      <w:proofErr w:type="spellEnd"/>
      <w:r>
        <w:rPr>
          <w:b/>
        </w:rPr>
        <w:t>)</w:t>
      </w:r>
    </w:p>
    <w:p w:rsidR="001F5059" w:rsidRDefault="001F5059" w:rsidP="00D01BD1">
      <w:pPr>
        <w:spacing w:after="0"/>
      </w:pPr>
      <w:r>
        <w:t>Teneinde de 2 benen van de repo in evenwicht te houden gedurende de looptijd van de repo geldt er een marge regeling: wanneer de waarde van de onerliggende effecten die als waarborg dienen zou dalen onder een afgesproken niveau, zal er een marge opvraging plaatsvinden. 3 mogelijkheden voor de ontlener zijn:</w:t>
      </w:r>
    </w:p>
    <w:p w:rsidR="001F5059" w:rsidRDefault="001F5059" w:rsidP="00D01BD1">
      <w:pPr>
        <w:pStyle w:val="Lijstalinea"/>
        <w:numPr>
          <w:ilvl w:val="0"/>
          <w:numId w:val="1"/>
        </w:numPr>
        <w:spacing w:after="0"/>
      </w:pPr>
      <w:r>
        <w:t>Bijkomende levering van effecten</w:t>
      </w:r>
    </w:p>
    <w:p w:rsidR="001F5059" w:rsidRDefault="001F5059" w:rsidP="00D01BD1">
      <w:pPr>
        <w:pStyle w:val="Lijstalinea"/>
        <w:numPr>
          <w:ilvl w:val="0"/>
          <w:numId w:val="1"/>
        </w:numPr>
        <w:spacing w:after="0"/>
      </w:pPr>
      <w:r>
        <w:t>Teruggave van cash</w:t>
      </w:r>
    </w:p>
    <w:p w:rsidR="00CF1350" w:rsidRPr="001F5059" w:rsidRDefault="001F5059" w:rsidP="00CF1350">
      <w:pPr>
        <w:pStyle w:val="Lijstalinea"/>
        <w:numPr>
          <w:ilvl w:val="0"/>
          <w:numId w:val="1"/>
        </w:numPr>
        <w:spacing w:after="0"/>
      </w:pPr>
      <w:r>
        <w:t xml:space="preserve">Totale </w:t>
      </w:r>
      <w:proofErr w:type="spellStart"/>
      <w:r>
        <w:t>repricing</w:t>
      </w:r>
      <w:proofErr w:type="spellEnd"/>
    </w:p>
    <w:p w:rsidR="006C21BA" w:rsidRDefault="006C21BA" w:rsidP="00676451">
      <w:pPr>
        <w:pBdr>
          <w:top w:val="single" w:sz="4" w:space="1" w:color="auto"/>
          <w:left w:val="single" w:sz="4" w:space="4" w:color="auto"/>
          <w:bottom w:val="single" w:sz="4" w:space="1" w:color="auto"/>
          <w:right w:val="single" w:sz="4" w:space="4" w:color="auto"/>
        </w:pBdr>
        <w:spacing w:after="0"/>
        <w:jc w:val="center"/>
      </w:pPr>
    </w:p>
    <w:p w:rsidR="006C21BA" w:rsidRDefault="006C21BA"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H12. Comercial paper</w:t>
      </w:r>
    </w:p>
    <w:p w:rsidR="006C21BA" w:rsidRDefault="006C21BA" w:rsidP="00D01BD1">
      <w:pPr>
        <w:spacing w:after="0"/>
        <w:rPr>
          <w:b/>
          <w:u w:val="single"/>
        </w:rPr>
      </w:pPr>
    </w:p>
    <w:p w:rsidR="006C21BA" w:rsidRDefault="006C21BA" w:rsidP="00D01BD1">
      <w:pPr>
        <w:spacing w:after="0"/>
        <w:rPr>
          <w:b/>
        </w:rPr>
      </w:pPr>
      <w:r>
        <w:rPr>
          <w:b/>
        </w:rPr>
        <w:t>Medium term notes</w:t>
      </w:r>
    </w:p>
    <w:p w:rsidR="006C21BA" w:rsidRDefault="006C21BA" w:rsidP="00D01BD1">
      <w:pPr>
        <w:spacing w:after="0"/>
      </w:pPr>
      <w:r>
        <w:t>=commercial paper op middellande termijn. Dit is een onderdeel van de kapitaalmarkt en biedt een alternatief tegenover de klassieke obligatieleningen (dit in tegenstelling tot het grootste segment: commercial paper in enge zin want dat behoort tot de geldmarkt)</w:t>
      </w:r>
    </w:p>
    <w:p w:rsidR="006C21BA" w:rsidRDefault="006C21BA" w:rsidP="00D01BD1">
      <w:pPr>
        <w:spacing w:after="0"/>
      </w:pPr>
    </w:p>
    <w:p w:rsidR="006C21BA" w:rsidRDefault="006C21BA" w:rsidP="00D01BD1">
      <w:pPr>
        <w:spacing w:after="0"/>
        <w:rPr>
          <w:b/>
        </w:rPr>
      </w:pPr>
      <w:r>
        <w:rPr>
          <w:b/>
        </w:rPr>
        <w:t>Commercial paper</w:t>
      </w:r>
    </w:p>
    <w:p w:rsidR="006C21BA" w:rsidRDefault="006C21BA" w:rsidP="00D01BD1">
      <w:pPr>
        <w:spacing w:after="0"/>
      </w:pPr>
      <w:r>
        <w:t>Rentedragende schuldvorderingen op KT die rechtstreeks in de financiële markt geplaatst worden. CP kan zowel door commerciële en financiële ondernemingen als door overheden worden uitgegeven. Het vormt een vb van (semi )directe financiering. De rente op het CP concurreert met de rente op de interbankenmarkt en vertoond een positieve spread van gemiddeld 50 tot 100 basispunten tgo de markt van het kortlopend overheidspapier.</w:t>
      </w:r>
    </w:p>
    <w:p w:rsidR="006C21BA" w:rsidRDefault="006C21BA" w:rsidP="00D01BD1">
      <w:pPr>
        <w:spacing w:after="0"/>
      </w:pPr>
    </w:p>
    <w:p w:rsidR="006C21BA" w:rsidRDefault="006C21BA" w:rsidP="00D01BD1">
      <w:pPr>
        <w:spacing w:after="0"/>
        <w:rPr>
          <w:b/>
        </w:rPr>
      </w:pPr>
      <w:r>
        <w:rPr>
          <w:b/>
        </w:rPr>
        <w:t>Euro-commercial paper (ECP)</w:t>
      </w:r>
    </w:p>
    <w:p w:rsidR="006C21BA" w:rsidRPr="006C21BA" w:rsidRDefault="006C21BA" w:rsidP="00D01BD1">
      <w:pPr>
        <w:spacing w:after="0"/>
      </w:pPr>
      <w:r>
        <w:t>= CP dat op de internationale markt, vnl vanuit londen, verhandeld wordt en dat meestal in USD is uitgedrukt.</w:t>
      </w:r>
      <w:r w:rsidR="001F5059">
        <w:t xml:space="preserve"> De ECP-rente ligt meestal 50 tot 100 basispunten boven de ankerrente op de interbankenmarkt.</w:t>
      </w:r>
    </w:p>
    <w:p w:rsidR="006C21BA" w:rsidRDefault="006C21BA" w:rsidP="00D01BD1">
      <w:pPr>
        <w:spacing w:after="0"/>
      </w:pPr>
    </w:p>
    <w:p w:rsidR="001F5059" w:rsidRPr="00676451" w:rsidRDefault="001F5059" w:rsidP="00D01BD1">
      <w:pPr>
        <w:spacing w:after="0"/>
        <w:rPr>
          <w:b/>
        </w:rPr>
      </w:pPr>
      <w:r w:rsidRPr="00676451">
        <w:rPr>
          <w:b/>
        </w:rPr>
        <w:t>Hedgen</w:t>
      </w:r>
    </w:p>
    <w:p w:rsidR="001F5059" w:rsidRDefault="001F5059" w:rsidP="00D01BD1">
      <w:pPr>
        <w:spacing w:after="0"/>
      </w:pPr>
      <w:r>
        <w:t>= indekken tegen risico’s</w:t>
      </w:r>
      <w:r w:rsidR="00581926">
        <w:t>. En ondernemingen kunnen via de ecp markt hun inkomende kasstromen hedgen. (zie vb’tje)</w:t>
      </w:r>
    </w:p>
    <w:p w:rsidR="00581926" w:rsidRDefault="00581926" w:rsidP="00D01BD1">
      <w:pPr>
        <w:spacing w:after="0"/>
      </w:pPr>
    </w:p>
    <w:p w:rsidR="00581926" w:rsidRPr="00676451" w:rsidRDefault="00581926" w:rsidP="00D01BD1">
      <w:pPr>
        <w:spacing w:after="0"/>
        <w:rPr>
          <w:b/>
        </w:rPr>
      </w:pPr>
      <w:r w:rsidRPr="00676451">
        <w:rPr>
          <w:b/>
        </w:rPr>
        <w:t>Orderbriefjes</w:t>
      </w:r>
    </w:p>
    <w:p w:rsidR="00581926" w:rsidRDefault="00581926" w:rsidP="00D01BD1">
      <w:pPr>
        <w:spacing w:after="0"/>
      </w:pPr>
      <w:r>
        <w:t>In belgië is de cp markt in de jaren 90 uitgegroeid tot een volwassen segment van de geldmarkt. De toenmalige generale bank lanceerde haar eerste cp programma via orderbriefjes = waardepapieren die een onvoorwaardelijke belofte inhouden om op de vervaldag een bepaalde soms te betalen aan de houder ervan. (</w:t>
      </w:r>
      <w:r w:rsidRPr="00581926">
        <w:rPr>
          <w:u w:val="single"/>
        </w:rPr>
        <w:t>opegelet:</w:t>
      </w:r>
      <w:r>
        <w:t xml:space="preserve">  niet hetzelfde als een wissel: want een </w:t>
      </w:r>
      <w:r w:rsidRPr="00CF1350">
        <w:rPr>
          <w:b/>
        </w:rPr>
        <w:t>wissel</w:t>
      </w:r>
      <w:r>
        <w:t xml:space="preserve"> houdt geen belofte in te betalen maar geeft de opdracht aan een andere persoon om te betalen)</w:t>
      </w:r>
    </w:p>
    <w:p w:rsidR="00581926" w:rsidRDefault="00581926" w:rsidP="00D01BD1">
      <w:pPr>
        <w:spacing w:after="0"/>
      </w:pPr>
    </w:p>
    <w:p w:rsidR="00581926" w:rsidRDefault="00581926" w:rsidP="00D01BD1">
      <w:pPr>
        <w:spacing w:after="0"/>
      </w:pPr>
      <w:r>
        <w:t>CP omvat op de belgische markt zowel:</w:t>
      </w:r>
    </w:p>
    <w:p w:rsidR="00581926" w:rsidRDefault="00581926" w:rsidP="00D01BD1">
      <w:pPr>
        <w:pStyle w:val="Lijstalinea"/>
        <w:numPr>
          <w:ilvl w:val="0"/>
          <w:numId w:val="23"/>
        </w:numPr>
        <w:spacing w:after="0"/>
        <w:rPr>
          <w:b/>
        </w:rPr>
      </w:pPr>
      <w:r>
        <w:rPr>
          <w:b/>
        </w:rPr>
        <w:t>Thesauriebewijzen (treasury notes)</w:t>
      </w:r>
    </w:p>
    <w:p w:rsidR="00581926" w:rsidRDefault="00581926" w:rsidP="00D01BD1">
      <w:pPr>
        <w:pStyle w:val="Lijstalinea"/>
        <w:numPr>
          <w:ilvl w:val="0"/>
          <w:numId w:val="23"/>
        </w:numPr>
        <w:spacing w:after="0"/>
        <w:rPr>
          <w:b/>
        </w:rPr>
      </w:pPr>
      <w:r>
        <w:rPr>
          <w:b/>
        </w:rPr>
        <w:t>Depositocertificaten (certificates of deposito)</w:t>
      </w:r>
    </w:p>
    <w:p w:rsidR="00581926" w:rsidRDefault="00581926" w:rsidP="00D01BD1">
      <w:pPr>
        <w:pStyle w:val="Lijstalinea"/>
        <w:spacing w:after="0"/>
      </w:pPr>
      <w:r>
        <w:t>= als thesauriebewijzen worden uitgegeven door erkende KI’en of de NBB.</w:t>
      </w:r>
    </w:p>
    <w:p w:rsidR="00581926" w:rsidRDefault="00581926" w:rsidP="00D01BD1">
      <w:pPr>
        <w:spacing w:after="0"/>
      </w:pPr>
    </w:p>
    <w:p w:rsidR="00A51AC5" w:rsidRDefault="00581926" w:rsidP="00D01BD1">
      <w:pPr>
        <w:spacing w:after="0"/>
      </w:pPr>
      <w:r>
        <w:t xml:space="preserve">Beiden kunnen worden uitegegeven in gematerialiseerde vorm als in gedematerialiseerde vorm. In </w:t>
      </w:r>
      <w:r w:rsidR="00D214A4">
        <w:t xml:space="preserve">de materiële vorm kunnen zij </w:t>
      </w:r>
      <w:r w:rsidR="00D214A4">
        <w:rPr>
          <w:b/>
        </w:rPr>
        <w:t xml:space="preserve">aan op naam </w:t>
      </w:r>
      <w:r w:rsidR="00D214A4">
        <w:t xml:space="preserve">of </w:t>
      </w:r>
      <w:r w:rsidR="00D214A4">
        <w:rPr>
          <w:b/>
        </w:rPr>
        <w:t xml:space="preserve">aan </w:t>
      </w:r>
      <w:r w:rsidR="00D214A4" w:rsidRPr="00D214A4">
        <w:rPr>
          <w:b/>
        </w:rPr>
        <w:t>toonder</w:t>
      </w:r>
      <w:r w:rsidR="00D214A4">
        <w:rPr>
          <w:b/>
        </w:rPr>
        <w:t xml:space="preserve"> </w:t>
      </w:r>
      <w:r w:rsidR="00D214A4" w:rsidRPr="00D214A4">
        <w:t xml:space="preserve">of </w:t>
      </w:r>
      <w:r w:rsidR="00D214A4">
        <w:rPr>
          <w:b/>
        </w:rPr>
        <w:t>op naam</w:t>
      </w:r>
      <w:r w:rsidR="00D214A4" w:rsidRPr="00D214A4">
        <w:rPr>
          <w:b/>
        </w:rPr>
        <w:t xml:space="preserve"> </w:t>
      </w:r>
      <w:r w:rsidR="00D214A4">
        <w:t>zijn.</w:t>
      </w:r>
    </w:p>
    <w:p w:rsidR="00D214A4" w:rsidRDefault="00D214A4" w:rsidP="00D01BD1">
      <w:pPr>
        <w:pStyle w:val="Lijstalinea"/>
        <w:numPr>
          <w:ilvl w:val="0"/>
          <w:numId w:val="1"/>
        </w:numPr>
        <w:spacing w:after="0"/>
      </w:pPr>
      <w:r>
        <w:t>Aan toonder= betekend dat het CP tegen een eenvoudige afgifte van het materiële stuk terugbetaald wordt.</w:t>
      </w:r>
    </w:p>
    <w:p w:rsidR="00D214A4" w:rsidRDefault="00D214A4" w:rsidP="00D01BD1">
      <w:pPr>
        <w:pStyle w:val="Lijstalinea"/>
        <w:numPr>
          <w:ilvl w:val="0"/>
          <w:numId w:val="1"/>
        </w:numPr>
        <w:spacing w:after="0"/>
      </w:pPr>
      <w:r>
        <w:t>Aan order= betekend dat de CP vermeldt aan wie het bevrijdend kan terugbetaald worden maar dat de schuldvordering door eenvoudige rugtekening (endossement) kan worden overgedragen.</w:t>
      </w:r>
    </w:p>
    <w:p w:rsidR="00D214A4" w:rsidRDefault="00D214A4" w:rsidP="00D01BD1">
      <w:pPr>
        <w:pStyle w:val="Lijstalinea"/>
        <w:numPr>
          <w:ilvl w:val="0"/>
          <w:numId w:val="1"/>
        </w:numPr>
        <w:spacing w:after="0"/>
      </w:pPr>
      <w:r>
        <w:t>Op naam= stipuleert aan wie het kan worden terugbetaald worden maar sluit overdracht door endossement uit.</w:t>
      </w:r>
    </w:p>
    <w:p w:rsidR="00D214A4" w:rsidRDefault="00D214A4" w:rsidP="00D01BD1">
      <w:pPr>
        <w:spacing w:after="0"/>
        <w:rPr>
          <w:b/>
        </w:rPr>
      </w:pPr>
      <w:r>
        <w:rPr>
          <w:b/>
        </w:rPr>
        <w:lastRenderedPageBreak/>
        <w:t>Best effort basis</w:t>
      </w:r>
    </w:p>
    <w:p w:rsidR="00D214A4" w:rsidRDefault="00D214A4" w:rsidP="00D01BD1">
      <w:pPr>
        <w:spacing w:after="0"/>
      </w:pPr>
      <w:r>
        <w:t>Dealers plaatsen het papier op best effort basis, dit betekend dat er geen vaste opnameplciht door de dealer wordt aangegaan en de emittent bij gebrek aan interesse voor zijn CP, zich op een andere wijze moet financieren.</w:t>
      </w:r>
    </w:p>
    <w:p w:rsidR="00D214A4" w:rsidRDefault="00D214A4" w:rsidP="00D01BD1">
      <w:pPr>
        <w:spacing w:after="0"/>
      </w:pPr>
    </w:p>
    <w:p w:rsidR="00D214A4" w:rsidRPr="00676451" w:rsidRDefault="0032634C" w:rsidP="00D01BD1">
      <w:pPr>
        <w:spacing w:after="0"/>
        <w:rPr>
          <w:b/>
          <w:lang w:val="en-US"/>
        </w:rPr>
      </w:pPr>
      <w:proofErr w:type="spellStart"/>
      <w:r w:rsidRPr="00676451">
        <w:rPr>
          <w:b/>
          <w:lang w:val="en-US"/>
        </w:rPr>
        <w:t>Schatkistbons</w:t>
      </w:r>
      <w:proofErr w:type="spellEnd"/>
      <w:r w:rsidRPr="00676451">
        <w:rPr>
          <w:b/>
          <w:lang w:val="en-US"/>
        </w:rPr>
        <w:t xml:space="preserve"> (</w:t>
      </w:r>
      <w:proofErr w:type="spellStart"/>
      <w:r w:rsidRPr="00676451">
        <w:rPr>
          <w:b/>
          <w:lang w:val="en-US"/>
        </w:rPr>
        <w:t>belgian</w:t>
      </w:r>
      <w:proofErr w:type="spellEnd"/>
      <w:r w:rsidRPr="00676451">
        <w:rPr>
          <w:b/>
          <w:lang w:val="en-US"/>
        </w:rPr>
        <w:t xml:space="preserve"> treasury bills, BTB)</w:t>
      </w:r>
    </w:p>
    <w:p w:rsidR="0032634C" w:rsidRPr="0032634C" w:rsidRDefault="0032634C" w:rsidP="00D01BD1">
      <w:pPr>
        <w:spacing w:after="0"/>
      </w:pPr>
      <w:r w:rsidRPr="0032634C">
        <w:t>Niet te verwarren met SKC’en of staatsbons</w:t>
      </w:r>
    </w:p>
    <w:p w:rsidR="0032634C" w:rsidRDefault="0032634C" w:rsidP="00D01BD1">
      <w:pPr>
        <w:spacing w:after="0"/>
      </w:pPr>
      <w:r>
        <w:t>= thesauriebewijzen in euro of in een munt van een lidstaat van de OESO die representatieve effecten van staatsleningen zijn. Zij mogen uitsluitend in gedematerialiseerde vorm worden uitgegeven met een looptijd van ten hoogste 1 jaar. Zij worden geindentificeerd met ISIN-code.</w:t>
      </w:r>
    </w:p>
    <w:p w:rsidR="002913FC" w:rsidRDefault="002913FC" w:rsidP="00D01BD1">
      <w:pPr>
        <w:spacing w:after="0"/>
      </w:pPr>
    </w:p>
    <w:p w:rsidR="002913FC" w:rsidRDefault="002913FC" w:rsidP="00676451">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H16. Obligatiemarkten</w:t>
      </w:r>
    </w:p>
    <w:p w:rsidR="002913FC" w:rsidRDefault="002913FC" w:rsidP="00D01BD1">
      <w:pPr>
        <w:spacing w:after="0"/>
        <w:rPr>
          <w:b/>
          <w:u w:val="single"/>
        </w:rPr>
      </w:pPr>
    </w:p>
    <w:p w:rsidR="002913FC" w:rsidRDefault="002913FC" w:rsidP="00D01BD1">
      <w:pPr>
        <w:spacing w:after="0"/>
        <w:rPr>
          <w:b/>
        </w:rPr>
      </w:pPr>
      <w:r>
        <w:rPr>
          <w:b/>
        </w:rPr>
        <w:t>Obligatielening</w:t>
      </w:r>
    </w:p>
    <w:p w:rsidR="002913FC" w:rsidRDefault="002913FC" w:rsidP="00D01BD1">
      <w:pPr>
        <w:spacing w:after="0"/>
      </w:pPr>
      <w:r>
        <w:t>Lange termijn die belichaamd wordt in deelbewijzen, ook wel obligatiecertificaten genoemd. De uitgifte van obligaties gebeurt via een financiële tussenpersoon. De uitgifteperiode wordt vastgesteld door de emittent en kan desgewnst verlengd of verkort worden afhankelijk van</w:t>
      </w:r>
      <w:r w:rsidR="00BD68C9">
        <w:t xml:space="preserve"> de marktomstandigheden. Vroeger werden obligaties</w:t>
      </w:r>
      <w:r>
        <w:t xml:space="preserve"> in papiervorm uitgegeven, deze gematerialiseerde vorm bestaat uit een mantel en couponblad.</w:t>
      </w:r>
      <w:r w:rsidR="00BD68C9">
        <w:t xml:space="preserve"> Nu zijn ze </w:t>
      </w:r>
      <w:proofErr w:type="spellStart"/>
      <w:r w:rsidR="00BD68C9">
        <w:t>gedematerialiseerde</w:t>
      </w:r>
      <w:proofErr w:type="spellEnd"/>
      <w:r w:rsidR="00BD68C9">
        <w:t xml:space="preserve"> effecten maar spreek men nog altijd van mantel en coupon.</w:t>
      </w:r>
    </w:p>
    <w:p w:rsidR="00BD68C9" w:rsidRDefault="00BD68C9" w:rsidP="00D01BD1">
      <w:pPr>
        <w:spacing w:after="0"/>
      </w:pPr>
    </w:p>
    <w:p w:rsidR="00BD68C9" w:rsidRDefault="00BD68C9" w:rsidP="00D01BD1">
      <w:pPr>
        <w:spacing w:after="0"/>
        <w:rPr>
          <w:b/>
        </w:rPr>
      </w:pPr>
      <w:proofErr w:type="spellStart"/>
      <w:r>
        <w:rPr>
          <w:b/>
        </w:rPr>
        <w:t>Belgian</w:t>
      </w:r>
      <w:proofErr w:type="spellEnd"/>
      <w:r>
        <w:rPr>
          <w:b/>
        </w:rPr>
        <w:t xml:space="preserve"> dentist</w:t>
      </w:r>
    </w:p>
    <w:p w:rsidR="00BD68C9" w:rsidRPr="00BD68C9" w:rsidRDefault="00BD68C9" w:rsidP="00D01BD1">
      <w:pPr>
        <w:spacing w:after="0"/>
      </w:pPr>
      <w:r>
        <w:t>De Belgen prefereerde obligatie in papiervorm omdat ze dan de coupon konden innen Luxemburg, en dan vergaten ze dit aan te geven aan de ficus, waardoor ze de 15% roerende voorheffing niet hoefde te betalen.</w:t>
      </w:r>
    </w:p>
    <w:p w:rsidR="002913FC" w:rsidRDefault="002913FC" w:rsidP="00D01BD1">
      <w:pPr>
        <w:spacing w:after="0"/>
      </w:pPr>
    </w:p>
    <w:p w:rsidR="002913FC" w:rsidRDefault="002913FC" w:rsidP="00D01BD1">
      <w:pPr>
        <w:spacing w:after="0"/>
        <w:rPr>
          <w:b/>
        </w:rPr>
      </w:pPr>
      <w:r>
        <w:rPr>
          <w:b/>
        </w:rPr>
        <w:t>Mantel</w:t>
      </w:r>
    </w:p>
    <w:p w:rsidR="002913FC" w:rsidRDefault="002913FC" w:rsidP="00D01BD1">
      <w:pPr>
        <w:spacing w:after="0"/>
      </w:pPr>
      <w:r>
        <w:t>Vertgenwoordigd het geleende kapitaal, de hoofdsom. Er staan gegevens op: naam emittent, geleende bedrag, terugbetalingsprijs,..</w:t>
      </w:r>
    </w:p>
    <w:p w:rsidR="002913FC" w:rsidRDefault="002913FC" w:rsidP="00D01BD1">
      <w:pPr>
        <w:spacing w:after="0"/>
      </w:pPr>
      <w:r>
        <w:t>Op de vervaldag zal de hoofdsom door de emittent worden terugbetaald tegen voorlegging van de mantel.</w:t>
      </w:r>
    </w:p>
    <w:p w:rsidR="002913FC" w:rsidRDefault="002913FC" w:rsidP="00D01BD1">
      <w:pPr>
        <w:spacing w:after="0"/>
      </w:pPr>
    </w:p>
    <w:p w:rsidR="002913FC" w:rsidRPr="00676451" w:rsidRDefault="002913FC" w:rsidP="00D01BD1">
      <w:pPr>
        <w:spacing w:after="0"/>
        <w:rPr>
          <w:b/>
        </w:rPr>
      </w:pPr>
      <w:r w:rsidRPr="00676451">
        <w:rPr>
          <w:b/>
        </w:rPr>
        <w:t>Couponblad</w:t>
      </w:r>
    </w:p>
    <w:p w:rsidR="002913FC" w:rsidRDefault="002913FC" w:rsidP="00D01BD1">
      <w:pPr>
        <w:spacing w:after="0"/>
      </w:pPr>
      <w:r>
        <w:t>Hierop vinden we een aantal genummerde coupons die de periodieke interestbetalingen vertegenwoordigen.</w:t>
      </w:r>
    </w:p>
    <w:p w:rsidR="002913FC" w:rsidRDefault="002913FC" w:rsidP="00D01BD1">
      <w:pPr>
        <w:spacing w:after="0"/>
      </w:pPr>
    </w:p>
    <w:p w:rsidR="002913FC" w:rsidRPr="00676451" w:rsidRDefault="002913FC" w:rsidP="00D01BD1">
      <w:pPr>
        <w:spacing w:after="0"/>
        <w:rPr>
          <w:b/>
        </w:rPr>
      </w:pPr>
      <w:r w:rsidRPr="00676451">
        <w:rPr>
          <w:b/>
        </w:rPr>
        <w:t>Belgian dentist</w:t>
      </w:r>
    </w:p>
    <w:p w:rsidR="002913FC" w:rsidRDefault="002913FC" w:rsidP="00D01BD1">
      <w:pPr>
        <w:spacing w:after="0"/>
      </w:pPr>
      <w:r>
        <w:t>Gematerialiseerde obligatiecertificaten verliezen aan belang. Tot voor kort werd nochtans door de meeste belgen de materiële levering van obligaties geprefereerd, dit fenoneem noemde men ‘de be</w:t>
      </w:r>
      <w:r w:rsidR="00842111">
        <w:t>lgian dentist’ het materieel aanhouden van obligaties leidde tot een kleinere transparantie bij het vaststellen van het vermogen van een erflater en gaf de mogelijkheid de coupons te innen in het destijds fiscaal vriendelijk luxemburg of NL. Men moest hiervan wel aangifte doen aan de personenbelasting wanneer de coupon werd uitbetaald maar vele belgen ‘vergaten’ dit.</w:t>
      </w:r>
    </w:p>
    <w:p w:rsidR="00842111" w:rsidRDefault="00842111" w:rsidP="00D01BD1">
      <w:pPr>
        <w:spacing w:after="0"/>
        <w:rPr>
          <w:b/>
        </w:rPr>
      </w:pPr>
    </w:p>
    <w:p w:rsidR="00A46CEE" w:rsidRPr="00676451" w:rsidRDefault="00A46CEE" w:rsidP="00D01BD1">
      <w:pPr>
        <w:spacing w:after="0"/>
        <w:rPr>
          <w:b/>
        </w:rPr>
      </w:pPr>
    </w:p>
    <w:p w:rsidR="00842111" w:rsidRPr="00676451" w:rsidRDefault="00842111" w:rsidP="00D01BD1">
      <w:pPr>
        <w:spacing w:after="0"/>
        <w:rPr>
          <w:b/>
        </w:rPr>
      </w:pPr>
      <w:r w:rsidRPr="00676451">
        <w:rPr>
          <w:b/>
        </w:rPr>
        <w:lastRenderedPageBreak/>
        <w:t>Kredietkwaliteit/debiteurenrisico</w:t>
      </w:r>
    </w:p>
    <w:p w:rsidR="00842111" w:rsidRDefault="00842111" w:rsidP="00D01BD1">
      <w:pPr>
        <w:spacing w:after="0"/>
      </w:pPr>
      <w:r>
        <w:t>De (terugbetalings)kwaliteit van de emittent is belangrijk bij de vaststelling van uitgiftemodaliteiten, hierdoor ontstonden tal van onafhankelijke ratingagentschappen die de kredietkwaliteit van de emittent via letter en cijfersystemen in kaart probeert te brengen. Belang van een rating: daarvan hant de kostprijs van een krediet rechtstreeks vanaf.</w:t>
      </w:r>
    </w:p>
    <w:p w:rsidR="00842111" w:rsidRDefault="00842111" w:rsidP="00D01BD1">
      <w:pPr>
        <w:spacing w:after="0"/>
      </w:pPr>
    </w:p>
    <w:p w:rsidR="00842111" w:rsidRPr="00676451" w:rsidRDefault="00842111" w:rsidP="00D01BD1">
      <w:pPr>
        <w:spacing w:after="0"/>
        <w:rPr>
          <w:b/>
        </w:rPr>
      </w:pPr>
      <w:r w:rsidRPr="00676451">
        <w:rPr>
          <w:b/>
        </w:rPr>
        <w:t>Langetermijnratings</w:t>
      </w:r>
    </w:p>
    <w:p w:rsidR="00842111" w:rsidRDefault="00842111" w:rsidP="00D01BD1">
      <w:pPr>
        <w:spacing w:after="0"/>
      </w:pPr>
      <w:r>
        <w:t>Deze worden vastgesteld ifv emittent en de uitgifte. 1 emittent kan aldus verschillende langetermijnratings hebben voor verschillende leningen die hij heeft uitegegeven.</w:t>
      </w:r>
    </w:p>
    <w:p w:rsidR="00842111" w:rsidRDefault="00842111" w:rsidP="00D01BD1">
      <w:pPr>
        <w:spacing w:after="0"/>
      </w:pPr>
    </w:p>
    <w:p w:rsidR="00842111" w:rsidRPr="00676451" w:rsidRDefault="00842111" w:rsidP="00D01BD1">
      <w:pPr>
        <w:spacing w:after="0"/>
        <w:rPr>
          <w:b/>
        </w:rPr>
      </w:pPr>
      <w:r w:rsidRPr="00676451">
        <w:rPr>
          <w:b/>
        </w:rPr>
        <w:t>Achtergestelde leningen</w:t>
      </w:r>
    </w:p>
    <w:p w:rsidR="00842111" w:rsidRDefault="00842111" w:rsidP="00D01BD1">
      <w:pPr>
        <w:spacing w:after="0"/>
      </w:pPr>
      <w:r>
        <w:t>Waarbij de belegger net voor de aandeelhouders wordt terugbetaald, zullen-voor dezelfde emittent-een lagere rating hebben dan bv een obligatielening die niet achtergestreld is.</w:t>
      </w:r>
    </w:p>
    <w:p w:rsidR="00842111" w:rsidRDefault="00842111" w:rsidP="00D01BD1">
      <w:pPr>
        <w:spacing w:after="0"/>
      </w:pPr>
    </w:p>
    <w:p w:rsidR="00842111" w:rsidRPr="00676451" w:rsidRDefault="00842111" w:rsidP="00D01BD1">
      <w:pPr>
        <w:spacing w:after="0"/>
        <w:rPr>
          <w:b/>
        </w:rPr>
      </w:pPr>
      <w:r w:rsidRPr="00676451">
        <w:rPr>
          <w:b/>
        </w:rPr>
        <w:t>Bevoorrechte obligaties</w:t>
      </w:r>
    </w:p>
    <w:p w:rsidR="00842111" w:rsidRDefault="00842111" w:rsidP="00D01BD1">
      <w:pPr>
        <w:spacing w:after="0"/>
      </w:pPr>
      <w:r>
        <w:t>Die bij faillisement voor de gewonde obligatiehouders worden terugbetaald, kunnen dan weer een hogere rating hebben.</w:t>
      </w:r>
    </w:p>
    <w:p w:rsidR="00842111" w:rsidRDefault="00842111" w:rsidP="00D01BD1">
      <w:pPr>
        <w:spacing w:after="0"/>
      </w:pPr>
    </w:p>
    <w:p w:rsidR="00842111" w:rsidRPr="00676451" w:rsidRDefault="00842111" w:rsidP="00D01BD1">
      <w:pPr>
        <w:spacing w:after="0"/>
        <w:rPr>
          <w:b/>
        </w:rPr>
      </w:pPr>
      <w:r w:rsidRPr="00676451">
        <w:rPr>
          <w:b/>
        </w:rPr>
        <w:t>Kortetermijnratings</w:t>
      </w:r>
    </w:p>
    <w:p w:rsidR="00842111" w:rsidRDefault="00842111" w:rsidP="00D01BD1">
      <w:pPr>
        <w:spacing w:after="0"/>
      </w:pPr>
      <w:r>
        <w:t>Worden enkel ifv de emittent bepaald</w:t>
      </w:r>
    </w:p>
    <w:p w:rsidR="00842111" w:rsidRDefault="00842111" w:rsidP="00D01BD1">
      <w:pPr>
        <w:spacing w:after="0"/>
      </w:pPr>
    </w:p>
    <w:p w:rsidR="00842111" w:rsidRPr="00676451" w:rsidRDefault="00842111" w:rsidP="00D01BD1">
      <w:pPr>
        <w:spacing w:after="0"/>
        <w:rPr>
          <w:b/>
        </w:rPr>
      </w:pPr>
      <w:r w:rsidRPr="00676451">
        <w:rPr>
          <w:b/>
        </w:rPr>
        <w:t>Modifier</w:t>
      </w:r>
    </w:p>
    <w:p w:rsidR="00842111" w:rsidRDefault="00842111" w:rsidP="00D01BD1">
      <w:pPr>
        <w:spacing w:after="0"/>
      </w:pPr>
      <w:r>
        <w:t>De rating (AA;A,..) kan worden verfijnd door het toevoegen van een modifier ( +, geen mod., - bij S&amp;P en 1,2,3 bij moody’s)</w:t>
      </w:r>
    </w:p>
    <w:p w:rsidR="002503E7" w:rsidRPr="00676451" w:rsidRDefault="002503E7" w:rsidP="00D01BD1">
      <w:pPr>
        <w:spacing w:after="0"/>
        <w:rPr>
          <w:b/>
        </w:rPr>
      </w:pPr>
    </w:p>
    <w:p w:rsidR="002503E7" w:rsidRPr="00676451" w:rsidRDefault="002503E7" w:rsidP="00D01BD1">
      <w:pPr>
        <w:spacing w:after="0"/>
        <w:rPr>
          <w:b/>
        </w:rPr>
      </w:pPr>
      <w:r w:rsidRPr="00676451">
        <w:rPr>
          <w:b/>
        </w:rPr>
        <w:t>Ongevraagde ratings</w:t>
      </w:r>
    </w:p>
    <w:p w:rsidR="002503E7" w:rsidRDefault="002503E7" w:rsidP="00D01BD1">
      <w:pPr>
        <w:spacing w:after="0"/>
      </w:pPr>
      <w:r>
        <w:t>Voor ondernemingen die op amerikaanse worden verhandeld, geven moody’s en standerd&amp; poor’s steeds, dus ook ongevraagd en onbetaald, een rating.</w:t>
      </w:r>
    </w:p>
    <w:p w:rsidR="002503E7" w:rsidRDefault="002503E7" w:rsidP="00D01BD1">
      <w:pPr>
        <w:spacing w:after="0"/>
      </w:pPr>
      <w:r>
        <w:t>Moody’s kan ook ongevraagde ratings voor andere effecten geven.</w:t>
      </w:r>
    </w:p>
    <w:p w:rsidR="002503E7" w:rsidRPr="00676451" w:rsidRDefault="002503E7" w:rsidP="00D01BD1">
      <w:pPr>
        <w:spacing w:after="0"/>
        <w:rPr>
          <w:b/>
        </w:rPr>
      </w:pPr>
    </w:p>
    <w:p w:rsidR="002503E7" w:rsidRPr="00676451" w:rsidRDefault="002503E7" w:rsidP="00D01BD1">
      <w:pPr>
        <w:spacing w:after="0"/>
        <w:rPr>
          <w:b/>
        </w:rPr>
      </w:pPr>
      <w:r w:rsidRPr="00676451">
        <w:rPr>
          <w:b/>
        </w:rPr>
        <w:t>Credit watch</w:t>
      </w:r>
    </w:p>
    <w:p w:rsidR="002503E7" w:rsidRDefault="002503E7" w:rsidP="00D01BD1">
      <w:pPr>
        <w:spacing w:after="0"/>
      </w:pPr>
      <w:proofErr w:type="spellStart"/>
      <w:r>
        <w:t>Ratingbureau’s</w:t>
      </w:r>
      <w:proofErr w:type="spellEnd"/>
      <w:r>
        <w:t xml:space="preserve"> herzien hun</w:t>
      </w:r>
      <w:r w:rsidR="00552BFC">
        <w:t xml:space="preserve"> </w:t>
      </w:r>
      <w:r>
        <w:t>ratings op regelmatige tijdsstippen dus voor ondernemingen waarvoor men een ratingwijziging overweegt, komen op de zgn credit watch.</w:t>
      </w:r>
    </w:p>
    <w:p w:rsidR="002503E7" w:rsidRDefault="002503E7" w:rsidP="00D01BD1">
      <w:pPr>
        <w:spacing w:after="0"/>
      </w:pPr>
    </w:p>
    <w:p w:rsidR="002503E7" w:rsidRPr="00676451" w:rsidRDefault="002503E7" w:rsidP="00D01BD1">
      <w:pPr>
        <w:spacing w:after="0"/>
        <w:rPr>
          <w:b/>
        </w:rPr>
      </w:pPr>
      <w:r w:rsidRPr="00676451">
        <w:rPr>
          <w:b/>
        </w:rPr>
        <w:t>Fallen angels</w:t>
      </w:r>
    </w:p>
    <w:p w:rsidR="002503E7" w:rsidRDefault="002503E7" w:rsidP="00D01BD1">
      <w:pPr>
        <w:spacing w:after="0"/>
      </w:pPr>
      <w:r>
        <w:t>=ondernemingen waarvan de rating verlaagd wordt.</w:t>
      </w:r>
    </w:p>
    <w:p w:rsidR="002503E7" w:rsidRPr="00676451" w:rsidRDefault="002503E7" w:rsidP="00D01BD1">
      <w:pPr>
        <w:spacing w:after="0"/>
        <w:rPr>
          <w:b/>
        </w:rPr>
      </w:pPr>
    </w:p>
    <w:p w:rsidR="002503E7" w:rsidRPr="00676451" w:rsidRDefault="002503E7" w:rsidP="00D01BD1">
      <w:pPr>
        <w:spacing w:after="0"/>
        <w:rPr>
          <w:b/>
        </w:rPr>
      </w:pPr>
      <w:r w:rsidRPr="00676451">
        <w:rPr>
          <w:b/>
        </w:rPr>
        <w:t>Notch</w:t>
      </w:r>
    </w:p>
    <w:p w:rsidR="002503E7" w:rsidRDefault="002503E7" w:rsidP="00D01BD1">
      <w:pPr>
        <w:spacing w:after="0"/>
      </w:pPr>
      <w:r>
        <w:t xml:space="preserve">Er is vaak een grote overeenkomst tss de ratings van 2 agentschappen: op 27% zat een verschil van 1 graad of 1 notch (incl de modifiers) en 64% is </w:t>
      </w:r>
      <w:proofErr w:type="spellStart"/>
      <w:r>
        <w:t>indentiek</w:t>
      </w:r>
      <w:proofErr w:type="spellEnd"/>
      <w:r>
        <w:t>.</w:t>
      </w:r>
      <w:r w:rsidR="00552BFC">
        <w:t xml:space="preserve"> Deze twee agentschappen zijn bijvoorbeeld S&amp;P(Standard </w:t>
      </w:r>
      <w:proofErr w:type="spellStart"/>
      <w:r w:rsidR="00552BFC">
        <w:t>and</w:t>
      </w:r>
      <w:proofErr w:type="spellEnd"/>
      <w:r w:rsidR="00552BFC">
        <w:t xml:space="preserve"> </w:t>
      </w:r>
      <w:proofErr w:type="spellStart"/>
      <w:r w:rsidR="00552BFC">
        <w:t>Poor’s</w:t>
      </w:r>
      <w:proofErr w:type="spellEnd"/>
      <w:r w:rsidR="00552BFC">
        <w:t xml:space="preserve">) en </w:t>
      </w:r>
      <w:proofErr w:type="spellStart"/>
      <w:r w:rsidR="00552BFC">
        <w:t>Moody’s</w:t>
      </w:r>
      <w:proofErr w:type="spellEnd"/>
      <w:r w:rsidR="00552BFC">
        <w:t xml:space="preserve"> beide uit de VS , bij andere agentschappen kunnen grotere verschillen zijn.</w:t>
      </w:r>
    </w:p>
    <w:p w:rsidR="002503E7" w:rsidRDefault="002503E7" w:rsidP="00D01BD1">
      <w:pPr>
        <w:spacing w:after="0"/>
        <w:rPr>
          <w:b/>
        </w:rPr>
      </w:pPr>
    </w:p>
    <w:p w:rsidR="00A46CEE" w:rsidRDefault="00A46CEE" w:rsidP="00D01BD1">
      <w:pPr>
        <w:spacing w:after="0"/>
        <w:rPr>
          <w:b/>
        </w:rPr>
      </w:pPr>
    </w:p>
    <w:p w:rsidR="00A46CEE" w:rsidRPr="00676451" w:rsidRDefault="00A46CEE" w:rsidP="00D01BD1">
      <w:pPr>
        <w:spacing w:after="0"/>
        <w:rPr>
          <w:b/>
        </w:rPr>
      </w:pPr>
    </w:p>
    <w:p w:rsidR="002503E7" w:rsidRPr="00676451" w:rsidRDefault="002503E7" w:rsidP="00D01BD1">
      <w:pPr>
        <w:spacing w:after="0"/>
        <w:rPr>
          <w:b/>
        </w:rPr>
      </w:pPr>
      <w:r w:rsidRPr="00676451">
        <w:rPr>
          <w:b/>
        </w:rPr>
        <w:lastRenderedPageBreak/>
        <w:t>Junk bonds/rommelobligaties</w:t>
      </w:r>
    </w:p>
    <w:p w:rsidR="002503E7" w:rsidRDefault="002503E7" w:rsidP="00D01BD1">
      <w:pPr>
        <w:spacing w:after="0"/>
      </w:pPr>
      <w:r>
        <w:t>=obligaties die worden uitgegeven door ondernemingen met een slechte rating (B). Owv de slechte kredietwaardigheid van de emittent wordt natuurlijk een rente aangeboden die beduidend hoger ligt (tot 5 procentpunt en meer) dan deze van staatsobligaties.</w:t>
      </w:r>
    </w:p>
    <w:p w:rsidR="002503E7" w:rsidRDefault="002503E7" w:rsidP="00D01BD1">
      <w:pPr>
        <w:spacing w:after="0"/>
      </w:pPr>
    </w:p>
    <w:p w:rsidR="002503E7" w:rsidRPr="00676451" w:rsidRDefault="002503E7" w:rsidP="00D01BD1">
      <w:pPr>
        <w:spacing w:after="0"/>
        <w:rPr>
          <w:b/>
        </w:rPr>
      </w:pPr>
      <w:r w:rsidRPr="00676451">
        <w:rPr>
          <w:b/>
        </w:rPr>
        <w:t>Leveraged buy ous (LBO’s)</w:t>
      </w:r>
    </w:p>
    <w:p w:rsidR="002503E7" w:rsidRDefault="002503E7" w:rsidP="00D01BD1">
      <w:pPr>
        <w:spacing w:after="0"/>
      </w:pPr>
      <w:r>
        <w:t>De europese jun</w:t>
      </w:r>
      <w:r w:rsidR="00552BFC">
        <w:t>k bond markt ontstond in 97 te L</w:t>
      </w:r>
      <w:r>
        <w:t>onden en bestaat vooral uit emissies nav met schulden gefinancierde overnames (LBO’s) en uit emissies door agressieve groeiers.</w:t>
      </w:r>
    </w:p>
    <w:p w:rsidR="002503E7" w:rsidRDefault="002503E7" w:rsidP="00D01BD1">
      <w:pPr>
        <w:spacing w:after="0"/>
      </w:pPr>
    </w:p>
    <w:p w:rsidR="007F776E" w:rsidRDefault="007F776E" w:rsidP="00D01BD1">
      <w:pPr>
        <w:spacing w:after="0"/>
        <w:rPr>
          <w:b/>
        </w:rPr>
      </w:pPr>
      <w:r>
        <w:rPr>
          <w:b/>
        </w:rPr>
        <w:t>Mezzanine-financiering</w:t>
      </w:r>
    </w:p>
    <w:p w:rsidR="007F776E" w:rsidRDefault="007F776E" w:rsidP="00D01BD1">
      <w:pPr>
        <w:spacing w:after="0"/>
      </w:pPr>
      <w:r>
        <w:t>LBO gefinancierd door achterstallige obligaties waaraan een call-</w:t>
      </w:r>
      <w:proofErr w:type="spellStart"/>
      <w:r>
        <w:t>warant</w:t>
      </w:r>
      <w:proofErr w:type="spellEnd"/>
      <w:r>
        <w:t xml:space="preserve"> ( zie later) is verbonden.</w:t>
      </w:r>
    </w:p>
    <w:p w:rsidR="007F776E" w:rsidRPr="007F776E" w:rsidRDefault="007F776E" w:rsidP="00D01BD1">
      <w:pPr>
        <w:spacing w:after="0"/>
      </w:pPr>
    </w:p>
    <w:p w:rsidR="002503E7" w:rsidRPr="00676451" w:rsidRDefault="002503E7" w:rsidP="00D01BD1">
      <w:pPr>
        <w:spacing w:after="0"/>
        <w:rPr>
          <w:b/>
        </w:rPr>
      </w:pPr>
      <w:r w:rsidRPr="00676451">
        <w:rPr>
          <w:b/>
        </w:rPr>
        <w:t>Stand still</w:t>
      </w:r>
    </w:p>
    <w:p w:rsidR="002503E7" w:rsidRDefault="002503E7" w:rsidP="00D01BD1">
      <w:pPr>
        <w:spacing w:after="0"/>
      </w:pPr>
      <w:r>
        <w:t>De gemiddelde duurtijd van zo’n standstill bedraagd bij rommelobligaties 179 dagen. Dwz dat</w:t>
      </w:r>
      <w:r w:rsidR="00C60F86">
        <w:t xml:space="preserve"> als een iemand een lening niet terugbetaald,  kunnen ze de vordering pas na een aantal dagen</w:t>
      </w:r>
      <w:r w:rsidR="006828D1">
        <w:t xml:space="preserve"> , </w:t>
      </w:r>
      <w:proofErr w:type="spellStart"/>
      <w:r w:rsidR="006828D1">
        <w:t>still</w:t>
      </w:r>
      <w:proofErr w:type="spellEnd"/>
      <w:r w:rsidR="006828D1">
        <w:t xml:space="preserve"> stand, omzetten in aandelen.</w:t>
      </w:r>
    </w:p>
    <w:p w:rsidR="00C60F86" w:rsidRDefault="00C60F86" w:rsidP="00D01BD1">
      <w:pPr>
        <w:spacing w:after="0"/>
      </w:pPr>
    </w:p>
    <w:p w:rsidR="00C60F86" w:rsidRPr="00676451" w:rsidRDefault="00C60F86" w:rsidP="00D01BD1">
      <w:pPr>
        <w:spacing w:after="0"/>
        <w:rPr>
          <w:b/>
        </w:rPr>
      </w:pPr>
      <w:r w:rsidRPr="00676451">
        <w:rPr>
          <w:b/>
        </w:rPr>
        <w:t>Coupure</w:t>
      </w:r>
    </w:p>
    <w:p w:rsidR="00C60F86" w:rsidRDefault="00146C51" w:rsidP="00D01BD1">
      <w:pPr>
        <w:spacing w:after="0"/>
      </w:pPr>
      <w:r>
        <w:t>= bedrag waarvoor de belegger kan inschrijven op 1 obligatiecertificaat.</w:t>
      </w:r>
    </w:p>
    <w:p w:rsidR="00146C51" w:rsidRPr="00676451" w:rsidRDefault="00146C51" w:rsidP="00D01BD1">
      <w:pPr>
        <w:spacing w:after="0"/>
        <w:rPr>
          <w:b/>
        </w:rPr>
      </w:pPr>
    </w:p>
    <w:p w:rsidR="00146C51" w:rsidRPr="00676451" w:rsidRDefault="00146C51" w:rsidP="00D01BD1">
      <w:pPr>
        <w:spacing w:after="0"/>
        <w:rPr>
          <w:b/>
        </w:rPr>
      </w:pPr>
      <w:r w:rsidRPr="00676451">
        <w:rPr>
          <w:b/>
        </w:rPr>
        <w:t>Open emissie</w:t>
      </w:r>
    </w:p>
    <w:p w:rsidR="00146C51" w:rsidRDefault="00146C51" w:rsidP="00D01BD1">
      <w:pPr>
        <w:spacing w:after="0"/>
      </w:pPr>
      <w:r>
        <w:t>= wanneer de omvang van de emissie niet op voorhand wordt vastgelegd</w:t>
      </w:r>
    </w:p>
    <w:p w:rsidR="00146C51" w:rsidRDefault="00146C51" w:rsidP="00D01BD1">
      <w:pPr>
        <w:spacing w:after="0"/>
      </w:pPr>
      <w:r>
        <w:t>(zij worden bijna uitsluitend door de overheid gehanteerd)</w:t>
      </w:r>
    </w:p>
    <w:p w:rsidR="00146C51" w:rsidRDefault="00146C51" w:rsidP="00D01BD1">
      <w:pPr>
        <w:spacing w:after="0"/>
      </w:pPr>
    </w:p>
    <w:p w:rsidR="006828D1" w:rsidRDefault="006828D1" w:rsidP="00D01BD1">
      <w:pPr>
        <w:spacing w:after="0"/>
        <w:rPr>
          <w:b/>
        </w:rPr>
      </w:pPr>
      <w:r>
        <w:rPr>
          <w:b/>
        </w:rPr>
        <w:t>Jumbo lening</w:t>
      </w:r>
    </w:p>
    <w:p w:rsidR="006828D1" w:rsidRDefault="006828D1" w:rsidP="00D01BD1">
      <w:pPr>
        <w:spacing w:after="0"/>
      </w:pPr>
      <w:r>
        <w:t>Lening van &gt;1 miljard.</w:t>
      </w:r>
    </w:p>
    <w:p w:rsidR="006828D1" w:rsidRPr="006828D1" w:rsidRDefault="006828D1" w:rsidP="00D01BD1">
      <w:pPr>
        <w:spacing w:after="0"/>
      </w:pPr>
    </w:p>
    <w:p w:rsidR="00146C51" w:rsidRPr="00676451" w:rsidRDefault="00146C51" w:rsidP="00D01BD1">
      <w:pPr>
        <w:spacing w:after="0"/>
        <w:rPr>
          <w:b/>
        </w:rPr>
      </w:pPr>
      <w:r w:rsidRPr="00676451">
        <w:rPr>
          <w:b/>
        </w:rPr>
        <w:t>Nominale rente/faciale rentevoet/coupon rente</w:t>
      </w:r>
    </w:p>
    <w:p w:rsidR="00146C51" w:rsidRDefault="00146C51" w:rsidP="00D01BD1">
      <w:pPr>
        <w:spacing w:after="0"/>
      </w:pPr>
      <w:r w:rsidRPr="00146C51">
        <w:t xml:space="preserve">=interestvoet die vermenigvuldigd wordt met de nominale waarde van 1 obligatie om de coupon te bepalen. </w:t>
      </w:r>
      <w:r w:rsidR="006828D1">
        <w:t xml:space="preserve">(zie </w:t>
      </w:r>
      <w:proofErr w:type="spellStart"/>
      <w:r w:rsidR="006828D1">
        <w:t>vb’tje</w:t>
      </w:r>
      <w:proofErr w:type="spellEnd"/>
      <w:r w:rsidR="006828D1">
        <w:t xml:space="preserve"> pg 306</w:t>
      </w:r>
      <w:r>
        <w:t>)</w:t>
      </w:r>
    </w:p>
    <w:p w:rsidR="00146C51" w:rsidRDefault="00146C51" w:rsidP="00D01BD1">
      <w:pPr>
        <w:spacing w:after="0"/>
      </w:pPr>
    </w:p>
    <w:p w:rsidR="00146C51" w:rsidRPr="00676451" w:rsidRDefault="00146C51" w:rsidP="00D01BD1">
      <w:pPr>
        <w:spacing w:after="0"/>
        <w:rPr>
          <w:b/>
        </w:rPr>
      </w:pPr>
      <w:r w:rsidRPr="00676451">
        <w:rPr>
          <w:b/>
        </w:rPr>
        <w:t>Vaste nominale rente</w:t>
      </w:r>
    </w:p>
    <w:p w:rsidR="00146C51" w:rsidRDefault="00146C51" w:rsidP="00D01BD1">
      <w:pPr>
        <w:spacing w:after="0"/>
      </w:pPr>
      <w:r>
        <w:t>= de nominale rente wordt vastgesteld bij de aanvang van de lening en blijft gedurende de looptijd ongewijzigd.</w:t>
      </w:r>
    </w:p>
    <w:p w:rsidR="006828D1" w:rsidRDefault="006828D1" w:rsidP="00D01BD1">
      <w:pPr>
        <w:spacing w:after="0"/>
      </w:pPr>
    </w:p>
    <w:p w:rsidR="00146C51" w:rsidRPr="00676451" w:rsidRDefault="00146C51" w:rsidP="00D01BD1">
      <w:pPr>
        <w:spacing w:after="0"/>
        <w:rPr>
          <w:b/>
        </w:rPr>
      </w:pPr>
      <w:r w:rsidRPr="00676451">
        <w:rPr>
          <w:b/>
        </w:rPr>
        <w:t>Zwevende rente</w:t>
      </w:r>
    </w:p>
    <w:p w:rsidR="00146C51" w:rsidRDefault="00146C51" w:rsidP="00D01BD1">
      <w:pPr>
        <w:spacing w:after="0"/>
      </w:pPr>
      <w:r>
        <w:t xml:space="preserve">Rente wordt bepaald obv een referentievoet waaraan een correctie ( </w:t>
      </w:r>
      <w:r>
        <w:rPr>
          <w:b/>
        </w:rPr>
        <w:t xml:space="preserve">een spread </w:t>
      </w:r>
      <w:r>
        <w:t>) wordt aangebracht: +/- een aantal basispunten. De spread die toegepast wordt, zal afhangen van het kredietrisico van de emittent.</w:t>
      </w:r>
      <w:r w:rsidR="006828D1">
        <w:t xml:space="preserve"> 100 basispunten is één procent.</w:t>
      </w:r>
    </w:p>
    <w:p w:rsidR="00146C51" w:rsidRDefault="00146C51" w:rsidP="00D01BD1">
      <w:pPr>
        <w:spacing w:after="0"/>
      </w:pPr>
    </w:p>
    <w:p w:rsidR="00146C51" w:rsidRPr="00676451" w:rsidRDefault="00146C51" w:rsidP="00D01BD1">
      <w:pPr>
        <w:spacing w:after="0"/>
        <w:rPr>
          <w:b/>
        </w:rPr>
      </w:pPr>
      <w:r w:rsidRPr="00676451">
        <w:rPr>
          <w:b/>
        </w:rPr>
        <w:t>Floating rate note (FRN)</w:t>
      </w:r>
    </w:p>
    <w:p w:rsidR="00146C51" w:rsidRDefault="00146C51" w:rsidP="00D01BD1">
      <w:pPr>
        <w:spacing w:after="0"/>
      </w:pPr>
      <w:r>
        <w:t>= wanneer de spread over de ganse looptijd van de obligatie vast is.</w:t>
      </w:r>
    </w:p>
    <w:p w:rsidR="00146C51" w:rsidRDefault="00146C51" w:rsidP="00D01BD1">
      <w:pPr>
        <w:spacing w:after="0"/>
      </w:pPr>
    </w:p>
    <w:p w:rsidR="00146C51" w:rsidRPr="00676451" w:rsidRDefault="00146C51" w:rsidP="00D01BD1">
      <w:pPr>
        <w:spacing w:after="0"/>
        <w:rPr>
          <w:b/>
        </w:rPr>
      </w:pPr>
      <w:r w:rsidRPr="00676451">
        <w:rPr>
          <w:b/>
        </w:rPr>
        <w:t>Variable rate note (VRN)</w:t>
      </w:r>
    </w:p>
    <w:p w:rsidR="001C5A90" w:rsidRDefault="00146C51" w:rsidP="00D01BD1">
      <w:pPr>
        <w:spacing w:after="0"/>
      </w:pPr>
      <w:r>
        <w:t>= wanneer de spread</w:t>
      </w:r>
      <w:r w:rsidR="001C5A90">
        <w:t xml:space="preserve"> </w:t>
      </w:r>
      <w:proofErr w:type="spellStart"/>
      <w:r w:rsidR="001C5A90">
        <w:t>ifv</w:t>
      </w:r>
      <w:proofErr w:type="spellEnd"/>
      <w:r w:rsidR="001C5A90">
        <w:t xml:space="preserve"> de omgevingsfactoren varieert.</w:t>
      </w:r>
    </w:p>
    <w:p w:rsidR="006828D1" w:rsidRPr="006828D1" w:rsidRDefault="006828D1" w:rsidP="00D01BD1">
      <w:pPr>
        <w:spacing w:after="0"/>
      </w:pPr>
      <w:r w:rsidRPr="006828D1">
        <w:rPr>
          <w:b/>
        </w:rPr>
        <w:lastRenderedPageBreak/>
        <w:t xml:space="preserve">Coupon step up/don clausule </w:t>
      </w:r>
      <w:r w:rsidRPr="006828D1">
        <w:t xml:space="preserve">ook wel eens </w:t>
      </w:r>
      <w:r w:rsidRPr="006828D1">
        <w:rPr>
          <w:b/>
        </w:rPr>
        <w:t>obligaties met rating-triggers</w:t>
      </w:r>
      <w:r w:rsidRPr="006828D1">
        <w:t xml:space="preserve"> genoemd</w:t>
      </w:r>
    </w:p>
    <w:p w:rsidR="006828D1" w:rsidRPr="006828D1" w:rsidRDefault="006828D1" w:rsidP="00D01BD1">
      <w:pPr>
        <w:spacing w:after="0"/>
      </w:pPr>
      <w:r>
        <w:t>Coupon veranderen wanneer de rating met 1 noch wijzigt.</w:t>
      </w:r>
      <w:r>
        <w:rPr>
          <w:u w:val="single"/>
        </w:rPr>
        <w:t xml:space="preserve"> Zie ook nota’s</w:t>
      </w:r>
    </w:p>
    <w:p w:rsidR="006828D1" w:rsidRPr="006828D1" w:rsidRDefault="006828D1" w:rsidP="00D01BD1">
      <w:pPr>
        <w:spacing w:after="0"/>
      </w:pPr>
    </w:p>
    <w:p w:rsidR="001C5A90" w:rsidRPr="00AE460E" w:rsidRDefault="001C5A90" w:rsidP="00D01BD1">
      <w:pPr>
        <w:spacing w:after="0"/>
        <w:rPr>
          <w:b/>
        </w:rPr>
      </w:pPr>
      <w:r w:rsidRPr="00AE460E">
        <w:rPr>
          <w:b/>
        </w:rPr>
        <w:t>Winstdelende obligatie</w:t>
      </w:r>
    </w:p>
    <w:p w:rsidR="001C5A90" w:rsidRDefault="001C5A90" w:rsidP="00D01BD1">
      <w:pPr>
        <w:spacing w:after="0"/>
      </w:pPr>
      <w:r>
        <w:t>= wanneer de belegger naast de vaste rentevergoeding ook een deel van de evt winst van de uitgevende onderneming ontvangt.</w:t>
      </w:r>
    </w:p>
    <w:p w:rsidR="001C5A90" w:rsidRDefault="001C5A90" w:rsidP="00D01BD1">
      <w:pPr>
        <w:spacing w:after="0"/>
      </w:pPr>
    </w:p>
    <w:p w:rsidR="001C5A90" w:rsidRPr="00AE460E" w:rsidRDefault="001C5A90" w:rsidP="00D01BD1">
      <w:pPr>
        <w:spacing w:after="0"/>
        <w:rPr>
          <w:b/>
        </w:rPr>
      </w:pPr>
      <w:r w:rsidRPr="00AE460E">
        <w:rPr>
          <w:b/>
        </w:rPr>
        <w:t>Kapitalisatieleningen</w:t>
      </w:r>
    </w:p>
    <w:p w:rsidR="001C5A90" w:rsidRDefault="001C5A90" w:rsidP="00D01BD1">
      <w:pPr>
        <w:spacing w:after="0"/>
      </w:pPr>
      <w:r>
        <w:t xml:space="preserve">=leningen die hun rente niet uitbetalen maar deze vanaf </w:t>
      </w:r>
      <w:r>
        <w:rPr>
          <w:b/>
        </w:rPr>
        <w:t xml:space="preserve">ex-coupon dag </w:t>
      </w:r>
      <w:r>
        <w:t>(=dag dat de coupon geknipt mag worden en dat de obligatie zonder coupon mag worden verder verkocht) mee laten oprenten.</w:t>
      </w:r>
    </w:p>
    <w:p w:rsidR="001C5A90" w:rsidRDefault="001C5A90" w:rsidP="00D01BD1">
      <w:pPr>
        <w:spacing w:after="0"/>
      </w:pPr>
    </w:p>
    <w:p w:rsidR="001C5A90" w:rsidRPr="001C5A90" w:rsidRDefault="001C5A90" w:rsidP="00D01BD1">
      <w:pPr>
        <w:spacing w:after="0"/>
        <w:rPr>
          <w:lang w:val="en-US"/>
        </w:rPr>
      </w:pPr>
      <w:proofErr w:type="spellStart"/>
      <w:r w:rsidRPr="00AE460E">
        <w:rPr>
          <w:b/>
          <w:lang w:val="en-US"/>
        </w:rPr>
        <w:t>Nul</w:t>
      </w:r>
      <w:proofErr w:type="spellEnd"/>
      <w:r w:rsidRPr="00AE460E">
        <w:rPr>
          <w:b/>
          <w:lang w:val="en-US"/>
        </w:rPr>
        <w:t xml:space="preserve">-coupon </w:t>
      </w:r>
      <w:proofErr w:type="spellStart"/>
      <w:r w:rsidRPr="00AE460E">
        <w:rPr>
          <w:b/>
          <w:lang w:val="en-US"/>
        </w:rPr>
        <w:t>obligaties</w:t>
      </w:r>
      <w:proofErr w:type="spellEnd"/>
      <w:r w:rsidRPr="00AE460E">
        <w:rPr>
          <w:b/>
          <w:lang w:val="en-US"/>
        </w:rPr>
        <w:t xml:space="preserve"> (zero bonds, zero coupon bonds</w:t>
      </w:r>
      <w:r w:rsidRPr="001C5A90">
        <w:rPr>
          <w:lang w:val="en-US"/>
        </w:rPr>
        <w:t>)</w:t>
      </w:r>
    </w:p>
    <w:p w:rsidR="001C5A90" w:rsidRPr="006828D1" w:rsidRDefault="001C5A90" w:rsidP="00D01BD1">
      <w:pPr>
        <w:spacing w:after="0"/>
      </w:pPr>
      <w:r w:rsidRPr="001C5A90">
        <w:t xml:space="preserve">=kapitalisatieleningen waarbij de kapitalisatie verplicht is en gebeurt tegen dezelfde rente. </w:t>
      </w:r>
      <w:r>
        <w:t>(uiteraard zal de belegger ook voor dergelijke instrumenten een vergoeding wensen die  bereikt wordt door de obligatie ver onder pari uit te geven)</w:t>
      </w:r>
      <w:r w:rsidR="006828D1">
        <w:t xml:space="preserve"> </w:t>
      </w:r>
      <w:r w:rsidR="006828D1">
        <w:rPr>
          <w:u w:val="single"/>
        </w:rPr>
        <w:t>!!! zie ook nota’s!!!</w:t>
      </w:r>
    </w:p>
    <w:p w:rsidR="001C5A90" w:rsidRDefault="001C5A90" w:rsidP="00D01BD1">
      <w:pPr>
        <w:spacing w:after="0"/>
      </w:pPr>
    </w:p>
    <w:p w:rsidR="006828D1" w:rsidRDefault="006828D1" w:rsidP="00D01BD1">
      <w:pPr>
        <w:spacing w:after="0"/>
        <w:rPr>
          <w:b/>
        </w:rPr>
      </w:pPr>
      <w:r>
        <w:rPr>
          <w:b/>
        </w:rPr>
        <w:t>Onder pari</w:t>
      </w:r>
    </w:p>
    <w:p w:rsidR="006828D1" w:rsidRDefault="006828D1" w:rsidP="00D01BD1">
      <w:pPr>
        <w:spacing w:after="0"/>
      </w:pPr>
      <w:r>
        <w:t>Obligatie verkocht onder de nominale waarde</w:t>
      </w:r>
    </w:p>
    <w:p w:rsidR="006828D1" w:rsidRPr="006828D1" w:rsidRDefault="006828D1" w:rsidP="00D01BD1">
      <w:pPr>
        <w:spacing w:after="0"/>
      </w:pPr>
    </w:p>
    <w:p w:rsidR="001C5A90" w:rsidRPr="00AE460E" w:rsidRDefault="00B17B2D" w:rsidP="00D01BD1">
      <w:pPr>
        <w:spacing w:after="0"/>
        <w:rPr>
          <w:b/>
        </w:rPr>
      </w:pPr>
      <w:r>
        <w:rPr>
          <w:b/>
        </w:rPr>
        <w:t>Net</w:t>
      </w:r>
      <w:r w:rsidR="001C5A90" w:rsidRPr="00AE460E">
        <w:rPr>
          <w:b/>
        </w:rPr>
        <w:t>to coupon</w:t>
      </w:r>
    </w:p>
    <w:p w:rsidR="001C5A90" w:rsidRDefault="001C5A90" w:rsidP="00D01BD1">
      <w:pPr>
        <w:spacing w:after="0"/>
      </w:pPr>
      <w:r>
        <w:t>Uitbetaalde coupons waarop een roerende voorheffing van 15% is gerekend.</w:t>
      </w:r>
    </w:p>
    <w:p w:rsidR="006828D1" w:rsidRDefault="006828D1" w:rsidP="00D01BD1">
      <w:pPr>
        <w:spacing w:after="0"/>
        <w:rPr>
          <w:b/>
        </w:rPr>
      </w:pPr>
    </w:p>
    <w:p w:rsidR="001C5A90" w:rsidRPr="00AE460E" w:rsidRDefault="00B17B2D" w:rsidP="00D01BD1">
      <w:pPr>
        <w:spacing w:after="0"/>
        <w:rPr>
          <w:b/>
        </w:rPr>
      </w:pPr>
      <w:r>
        <w:rPr>
          <w:b/>
        </w:rPr>
        <w:t>Bru</w:t>
      </w:r>
      <w:r w:rsidR="001C5A90" w:rsidRPr="00AE460E">
        <w:rPr>
          <w:b/>
        </w:rPr>
        <w:t>to coupon</w:t>
      </w:r>
    </w:p>
    <w:p w:rsidR="001C5A90" w:rsidRDefault="001C5A90" w:rsidP="00D01BD1">
      <w:pPr>
        <w:spacing w:after="0"/>
      </w:pPr>
      <w:r>
        <w:t>Uitbetaalde coupons waarop nog geen roerende voorheffing is gerekend.</w:t>
      </w:r>
    </w:p>
    <w:p w:rsidR="001C5A90" w:rsidRDefault="001C5A90" w:rsidP="00D01BD1">
      <w:pPr>
        <w:spacing w:after="0"/>
      </w:pPr>
    </w:p>
    <w:p w:rsidR="00B17B2D" w:rsidRDefault="00B17B2D" w:rsidP="00D01BD1">
      <w:pPr>
        <w:spacing w:after="0"/>
        <w:rPr>
          <w:b/>
        </w:rPr>
      </w:pPr>
      <w:r>
        <w:rPr>
          <w:b/>
        </w:rPr>
        <w:t>Long coupon</w:t>
      </w:r>
    </w:p>
    <w:p w:rsidR="00B17B2D" w:rsidRDefault="00B17B2D" w:rsidP="00D01BD1">
      <w:pPr>
        <w:spacing w:after="0"/>
      </w:pPr>
      <w:r>
        <w:t>Coupon over een langere periode dan een jaar</w:t>
      </w:r>
    </w:p>
    <w:p w:rsidR="00B17B2D" w:rsidRDefault="00B17B2D" w:rsidP="00D01BD1">
      <w:pPr>
        <w:spacing w:after="0"/>
      </w:pPr>
    </w:p>
    <w:p w:rsidR="00B17B2D" w:rsidRDefault="00B17B2D" w:rsidP="00D01BD1">
      <w:pPr>
        <w:spacing w:after="0"/>
        <w:rPr>
          <w:b/>
        </w:rPr>
      </w:pPr>
      <w:r>
        <w:rPr>
          <w:b/>
        </w:rPr>
        <w:t>Short coupon</w:t>
      </w:r>
    </w:p>
    <w:p w:rsidR="00B17B2D" w:rsidRDefault="00B17B2D" w:rsidP="00D01BD1">
      <w:pPr>
        <w:spacing w:after="0"/>
      </w:pPr>
      <w:r>
        <w:t>Coupon over een kortere periode dan een jaar</w:t>
      </w:r>
    </w:p>
    <w:p w:rsidR="00B17B2D" w:rsidRPr="00B17B2D" w:rsidRDefault="00B17B2D" w:rsidP="00D01BD1">
      <w:pPr>
        <w:spacing w:after="0"/>
      </w:pPr>
    </w:p>
    <w:p w:rsidR="001C5A90" w:rsidRPr="00AE460E" w:rsidRDefault="001C5A90" w:rsidP="00D01BD1">
      <w:pPr>
        <w:spacing w:after="0"/>
        <w:rPr>
          <w:b/>
        </w:rPr>
      </w:pPr>
      <w:r w:rsidRPr="00AE460E">
        <w:rPr>
          <w:b/>
        </w:rPr>
        <w:t>Risicoloze obligaties</w:t>
      </w:r>
    </w:p>
    <w:p w:rsidR="001C5A90" w:rsidRDefault="001C5A90" w:rsidP="00D01BD1">
      <w:pPr>
        <w:spacing w:after="0"/>
      </w:pPr>
      <w:r>
        <w:t>Bv: OH obligaties</w:t>
      </w:r>
    </w:p>
    <w:p w:rsidR="001C5A90" w:rsidRDefault="001C5A90" w:rsidP="00D01BD1">
      <w:pPr>
        <w:spacing w:after="0"/>
      </w:pPr>
      <w:r>
        <w:t>Hierbij draagt de emittent geen kredietrisico.</w:t>
      </w:r>
    </w:p>
    <w:p w:rsidR="001C5A90" w:rsidRPr="00AE460E" w:rsidRDefault="001C5A90" w:rsidP="00D01BD1">
      <w:pPr>
        <w:spacing w:after="0"/>
        <w:rPr>
          <w:b/>
        </w:rPr>
      </w:pPr>
      <w:proofErr w:type="spellStart"/>
      <w:r w:rsidRPr="00AE460E">
        <w:rPr>
          <w:b/>
        </w:rPr>
        <w:t>Intermarket</w:t>
      </w:r>
      <w:proofErr w:type="spellEnd"/>
      <w:r w:rsidRPr="00AE460E">
        <w:rPr>
          <w:b/>
        </w:rPr>
        <w:t xml:space="preserve"> spread</w:t>
      </w:r>
    </w:p>
    <w:p w:rsidR="001C5A90" w:rsidRDefault="001C5A90" w:rsidP="00D01BD1">
      <w:pPr>
        <w:spacing w:after="0"/>
      </w:pPr>
      <w:r>
        <w:t>Emittenten kunnen worden opgedeeld in marktsegmenten en ook binnen deze marktsegmenten kan men opdelingen maken naar sector (want iedere sector heeft andere risico’s)</w:t>
      </w:r>
    </w:p>
    <w:p w:rsidR="001C5A90" w:rsidRDefault="001C5A90" w:rsidP="00D01BD1">
      <w:pPr>
        <w:spacing w:after="0"/>
      </w:pPr>
      <w:r>
        <w:t>Spreads worden gedefinieerd tussen verschillende sectoren.</w:t>
      </w:r>
    </w:p>
    <w:p w:rsidR="00F6090D" w:rsidRDefault="00F6090D" w:rsidP="00D01BD1">
      <w:pPr>
        <w:spacing w:after="0"/>
      </w:pPr>
    </w:p>
    <w:p w:rsidR="00F6090D" w:rsidRPr="00AE460E" w:rsidRDefault="00F6090D" w:rsidP="00D01BD1">
      <w:pPr>
        <w:spacing w:after="0"/>
        <w:rPr>
          <w:b/>
        </w:rPr>
      </w:pPr>
      <w:r w:rsidRPr="00AE460E">
        <w:rPr>
          <w:b/>
        </w:rPr>
        <w:t>Credit spread/kwaliteit spread</w:t>
      </w:r>
    </w:p>
    <w:p w:rsidR="00F6090D" w:rsidRDefault="00F6090D" w:rsidP="00D01BD1">
      <w:pPr>
        <w:spacing w:after="0"/>
      </w:pPr>
      <w:r>
        <w:t>Binnen sectoren zijn dan ook weer sterke verschillen tussen de financiële draagkracht van de emittenten, minder kredietwaardige emittenten zullen een kwaliteitsspread/credit watch moeten betalen om toegang te krijgen tot de obligatiemarkt</w:t>
      </w:r>
      <w:r w:rsidR="003D2184">
        <w:t>.</w:t>
      </w:r>
    </w:p>
    <w:p w:rsidR="003D2184" w:rsidRDefault="003D2184" w:rsidP="00D01BD1">
      <w:pPr>
        <w:spacing w:after="0"/>
      </w:pPr>
    </w:p>
    <w:p w:rsidR="00A46CEE" w:rsidRDefault="00A46CEE" w:rsidP="00D01BD1">
      <w:pPr>
        <w:spacing w:after="0"/>
      </w:pPr>
    </w:p>
    <w:p w:rsidR="003D2184" w:rsidRPr="00AE460E" w:rsidRDefault="003D2184" w:rsidP="00D01BD1">
      <w:pPr>
        <w:spacing w:after="0"/>
        <w:rPr>
          <w:b/>
        </w:rPr>
      </w:pPr>
      <w:r w:rsidRPr="00AE460E">
        <w:rPr>
          <w:b/>
        </w:rPr>
        <w:lastRenderedPageBreak/>
        <w:t>Kringloopfonds</w:t>
      </w:r>
    </w:p>
    <w:p w:rsidR="003D2184" w:rsidRDefault="003D2184" w:rsidP="00D01BD1">
      <w:pPr>
        <w:spacing w:after="0"/>
      </w:pPr>
      <w:r>
        <w:t>Geven obligaties uit van max 5000 euro die aangewend worden door investeringen in de sociale economie en in maatschappelijk verantwoorde ondernemingen.</w:t>
      </w:r>
    </w:p>
    <w:p w:rsidR="003D2184" w:rsidRDefault="003D2184" w:rsidP="00D01BD1">
      <w:pPr>
        <w:spacing w:after="0"/>
      </w:pPr>
    </w:p>
    <w:p w:rsidR="003D2184" w:rsidRPr="00AE460E" w:rsidRDefault="003D2184" w:rsidP="00D01BD1">
      <w:pPr>
        <w:spacing w:after="0"/>
        <w:rPr>
          <w:b/>
        </w:rPr>
      </w:pPr>
      <w:r w:rsidRPr="00AE460E">
        <w:rPr>
          <w:b/>
        </w:rPr>
        <w:t>Startersfonds</w:t>
      </w:r>
    </w:p>
    <w:p w:rsidR="003D2184" w:rsidRDefault="003D2184" w:rsidP="00D01BD1">
      <w:pPr>
        <w:spacing w:after="0"/>
      </w:pPr>
      <w:r>
        <w:t>Steunt ondernemingen die geen klass</w:t>
      </w:r>
      <w:r w:rsidR="00B17B2D">
        <w:t>ieke banklening krijgen zoals we</w:t>
      </w:r>
      <w:r>
        <w:t>rklozen die zelfstandig willen worden, ook hier wordt een belastingsvoordeel toegekend.</w:t>
      </w:r>
    </w:p>
    <w:p w:rsidR="00ED0669" w:rsidRDefault="00ED0669" w:rsidP="00D01BD1">
      <w:pPr>
        <w:spacing w:after="0"/>
      </w:pPr>
    </w:p>
    <w:p w:rsidR="00B17B2D" w:rsidRDefault="00B17B2D" w:rsidP="00D01BD1">
      <w:pPr>
        <w:spacing w:after="0"/>
        <w:rPr>
          <w:b/>
        </w:rPr>
      </w:pPr>
      <w:r>
        <w:rPr>
          <w:b/>
        </w:rPr>
        <w:t>Kangoeroe-obligaties</w:t>
      </w:r>
    </w:p>
    <w:p w:rsidR="00B17B2D" w:rsidRDefault="00B17B2D" w:rsidP="00D01BD1">
      <w:pPr>
        <w:spacing w:after="0"/>
      </w:pPr>
      <w:r>
        <w:t>Obligaties uitgegeven in Australische dollars.</w:t>
      </w:r>
    </w:p>
    <w:p w:rsidR="00B17B2D" w:rsidRDefault="00B17B2D" w:rsidP="00D01BD1">
      <w:pPr>
        <w:spacing w:after="0"/>
      </w:pPr>
    </w:p>
    <w:p w:rsidR="00B17B2D" w:rsidRDefault="00B17B2D" w:rsidP="00D01BD1">
      <w:pPr>
        <w:spacing w:after="0"/>
        <w:rPr>
          <w:b/>
        </w:rPr>
      </w:pPr>
      <w:r>
        <w:rPr>
          <w:b/>
        </w:rPr>
        <w:t>Achtergestelde obligatieleningen</w:t>
      </w:r>
    </w:p>
    <w:p w:rsidR="00B17B2D" w:rsidRDefault="00B17B2D" w:rsidP="00D01BD1">
      <w:pPr>
        <w:spacing w:after="0"/>
      </w:pPr>
      <w:r>
        <w:t>Hogere rentevergoeding omdat ze in geval van faillissement van de emittent slechts na de schuldeiser worden terugbetaald.</w:t>
      </w:r>
    </w:p>
    <w:p w:rsidR="00B17B2D" w:rsidRDefault="00B17B2D" w:rsidP="00D01BD1">
      <w:pPr>
        <w:spacing w:after="0"/>
      </w:pPr>
    </w:p>
    <w:p w:rsidR="00B17B2D" w:rsidRDefault="00B17B2D" w:rsidP="00D01BD1">
      <w:pPr>
        <w:spacing w:after="0"/>
        <w:rPr>
          <w:b/>
        </w:rPr>
      </w:pPr>
      <w:r>
        <w:rPr>
          <w:b/>
        </w:rPr>
        <w:t>Bevoorrechte obligaties</w:t>
      </w:r>
    </w:p>
    <w:p w:rsidR="00B17B2D" w:rsidRDefault="00B17B2D" w:rsidP="00D01BD1">
      <w:pPr>
        <w:spacing w:after="0"/>
      </w:pPr>
      <w:r>
        <w:t>Brengen minder op , maar hebben het voorrecht dat ze voor de schuldeisers worden uitbetaald.</w:t>
      </w:r>
    </w:p>
    <w:p w:rsidR="00B17B2D" w:rsidRPr="00B17B2D" w:rsidRDefault="00B17B2D" w:rsidP="00D01BD1">
      <w:pPr>
        <w:spacing w:after="0"/>
      </w:pPr>
      <w:r>
        <w:t xml:space="preserve"> </w:t>
      </w:r>
    </w:p>
    <w:p w:rsidR="00ED0669" w:rsidRPr="00AE460E" w:rsidRDefault="00ED0669" w:rsidP="00D01BD1">
      <w:pPr>
        <w:spacing w:after="0"/>
        <w:rPr>
          <w:b/>
        </w:rPr>
      </w:pPr>
      <w:r w:rsidRPr="00AE460E">
        <w:rPr>
          <w:b/>
        </w:rPr>
        <w:t>Perpetuele obligatie</w:t>
      </w:r>
    </w:p>
    <w:p w:rsidR="00ED0669" w:rsidRDefault="00ED0669" w:rsidP="00D01BD1">
      <w:pPr>
        <w:spacing w:after="0"/>
      </w:pPr>
      <w:r>
        <w:t>=obligatie zonder vervaldag</w:t>
      </w:r>
      <w:r w:rsidR="00B17B2D">
        <w:t xml:space="preserve"> , dus met bij wijze van spreken een oneindige looptijd.</w:t>
      </w:r>
    </w:p>
    <w:p w:rsidR="00ED0669" w:rsidRDefault="00ED0669" w:rsidP="00D01BD1">
      <w:pPr>
        <w:spacing w:after="0"/>
      </w:pPr>
    </w:p>
    <w:p w:rsidR="00ED0669" w:rsidRPr="00AE460E" w:rsidRDefault="00ED0669" w:rsidP="00D01BD1">
      <w:pPr>
        <w:spacing w:after="0"/>
        <w:rPr>
          <w:b/>
        </w:rPr>
      </w:pPr>
      <w:r w:rsidRPr="00AE460E">
        <w:rPr>
          <w:b/>
        </w:rPr>
        <w:t>Britse ‘consols’</w:t>
      </w:r>
    </w:p>
    <w:p w:rsidR="00ED0669" w:rsidRDefault="00ED0669" w:rsidP="00D01BD1">
      <w:pPr>
        <w:spacing w:after="0"/>
      </w:pPr>
      <w:r>
        <w:t>Bekend</w:t>
      </w:r>
      <w:r w:rsidR="001C4636">
        <w:t xml:space="preserve"> voorbeeld in de markt van de overheids</w:t>
      </w:r>
      <w:r>
        <w:t>obligaties</w:t>
      </w:r>
      <w:r w:rsidR="001C4636">
        <w:t xml:space="preserve"> OH</w:t>
      </w:r>
    </w:p>
    <w:p w:rsidR="003D2184" w:rsidRDefault="003D2184" w:rsidP="00D01BD1">
      <w:pPr>
        <w:spacing w:after="0"/>
      </w:pPr>
    </w:p>
    <w:p w:rsidR="003D2184" w:rsidRPr="00AE460E" w:rsidRDefault="003D2184" w:rsidP="00D01BD1">
      <w:pPr>
        <w:spacing w:after="0"/>
        <w:rPr>
          <w:b/>
        </w:rPr>
      </w:pPr>
      <w:r w:rsidRPr="00AE460E">
        <w:rPr>
          <w:b/>
        </w:rPr>
        <w:t>Bonds</w:t>
      </w:r>
    </w:p>
    <w:p w:rsidR="003D2184" w:rsidRDefault="003D2184" w:rsidP="00D01BD1">
      <w:pPr>
        <w:spacing w:after="0"/>
      </w:pPr>
      <w:r>
        <w:t>=obligaties die een looptijd van meer dan 10 jaar hebben.</w:t>
      </w:r>
    </w:p>
    <w:p w:rsidR="003D2184" w:rsidRDefault="003D2184" w:rsidP="00D01BD1">
      <w:pPr>
        <w:spacing w:after="0"/>
      </w:pPr>
    </w:p>
    <w:p w:rsidR="003D2184" w:rsidRPr="00AE460E" w:rsidRDefault="003D2184" w:rsidP="00D01BD1">
      <w:pPr>
        <w:spacing w:after="0"/>
        <w:rPr>
          <w:b/>
        </w:rPr>
      </w:pPr>
      <w:r w:rsidRPr="00AE460E">
        <w:rPr>
          <w:b/>
        </w:rPr>
        <w:t>Notes</w:t>
      </w:r>
    </w:p>
    <w:p w:rsidR="003D2184" w:rsidRDefault="003D2184" w:rsidP="00D01BD1">
      <w:pPr>
        <w:spacing w:after="0"/>
      </w:pPr>
      <w:r>
        <w:t>=obligaties met een looptijd van mi</w:t>
      </w:r>
      <w:r w:rsidR="00ED0669">
        <w:t>nder dan 10 jaar.</w:t>
      </w:r>
    </w:p>
    <w:p w:rsidR="00ED0669" w:rsidRDefault="00ED0669" w:rsidP="00D01BD1">
      <w:pPr>
        <w:spacing w:after="0"/>
      </w:pPr>
    </w:p>
    <w:p w:rsidR="00ED0669" w:rsidRPr="00AE460E" w:rsidRDefault="00ED0669" w:rsidP="00D01BD1">
      <w:pPr>
        <w:spacing w:after="0"/>
        <w:rPr>
          <w:b/>
        </w:rPr>
      </w:pPr>
      <w:r w:rsidRPr="00AE460E">
        <w:rPr>
          <w:b/>
        </w:rPr>
        <w:t>Lotenlingen</w:t>
      </w:r>
    </w:p>
    <w:p w:rsidR="001C4636" w:rsidRDefault="00ED0669" w:rsidP="00D01BD1">
      <w:pPr>
        <w:spacing w:after="0"/>
      </w:pPr>
      <w:r>
        <w:t>= obl</w:t>
      </w:r>
      <w:r w:rsidR="00365E61">
        <w:t>igaties met een looptijd tussen 70 en 90 jaar.</w:t>
      </w:r>
    </w:p>
    <w:p w:rsidR="00A46CEE" w:rsidRDefault="00A46CEE" w:rsidP="00D01BD1">
      <w:pPr>
        <w:spacing w:after="0"/>
      </w:pPr>
    </w:p>
    <w:p w:rsidR="001C4636" w:rsidRDefault="001C4636" w:rsidP="00D01BD1">
      <w:pPr>
        <w:spacing w:after="0"/>
        <w:rPr>
          <w:b/>
        </w:rPr>
      </w:pPr>
      <w:r>
        <w:rPr>
          <w:b/>
        </w:rPr>
        <w:t>!!! zie ook nota’s les!!!</w:t>
      </w:r>
    </w:p>
    <w:p w:rsidR="00365E61" w:rsidRPr="00AE460E" w:rsidRDefault="00365E61" w:rsidP="00D01BD1">
      <w:pPr>
        <w:spacing w:after="0"/>
        <w:rPr>
          <w:b/>
        </w:rPr>
      </w:pPr>
      <w:r w:rsidRPr="00AE460E">
        <w:rPr>
          <w:b/>
        </w:rPr>
        <w:t>Techniek van de uitloting</w:t>
      </w:r>
    </w:p>
    <w:p w:rsidR="00365E61" w:rsidRDefault="00365E61" w:rsidP="00D01BD1">
      <w:pPr>
        <w:spacing w:after="0"/>
      </w:pPr>
      <w:r>
        <w:t>Welke obligatieleningen dienen terugbetaald te worden stelt men vast ahv de techniek van de uitloting. Hierbij wordt op aselecte wijze een aantal nummers getrokken van obligaties die zullen terugbetaald worden. Dit brengt een aantal nadelen mee:</w:t>
      </w:r>
    </w:p>
    <w:p w:rsidR="00365E61" w:rsidRDefault="00365E61" w:rsidP="00D01BD1">
      <w:pPr>
        <w:pStyle w:val="Lijstalinea"/>
        <w:numPr>
          <w:ilvl w:val="0"/>
          <w:numId w:val="24"/>
        </w:numPr>
        <w:spacing w:after="0"/>
      </w:pPr>
      <w:r>
        <w:t>De emittent dient verschillende formaliteiten te vervullen en verschillende kosten te dragen om de uitgelote obligaties bekend te maken.</w:t>
      </w:r>
    </w:p>
    <w:p w:rsidR="00365E61" w:rsidRDefault="00365E61" w:rsidP="00D01BD1">
      <w:pPr>
        <w:pStyle w:val="Lijstalinea"/>
        <w:numPr>
          <w:ilvl w:val="0"/>
          <w:numId w:val="24"/>
        </w:numPr>
        <w:spacing w:after="0"/>
      </w:pPr>
      <w:r>
        <w:t>Belegger is niet blij met een belegging waarvan hij niet de zekerheid heefty deze gedurende een bepaalde periode te kunnen aanhouden.</w:t>
      </w:r>
    </w:p>
    <w:p w:rsidR="00365E61" w:rsidRDefault="00365E61" w:rsidP="00D01BD1">
      <w:pPr>
        <w:spacing w:after="0"/>
      </w:pPr>
    </w:p>
    <w:p w:rsidR="00A46CEE" w:rsidRDefault="00A46CEE" w:rsidP="00D01BD1">
      <w:pPr>
        <w:spacing w:after="0"/>
      </w:pPr>
    </w:p>
    <w:p w:rsidR="00A46CEE" w:rsidRDefault="00A46CEE" w:rsidP="00D01BD1">
      <w:pPr>
        <w:spacing w:after="0"/>
      </w:pPr>
    </w:p>
    <w:p w:rsidR="00365E61" w:rsidRPr="00365E61" w:rsidRDefault="00365E61" w:rsidP="00D01BD1">
      <w:pPr>
        <w:pStyle w:val="Lijstalinea"/>
        <w:numPr>
          <w:ilvl w:val="0"/>
          <w:numId w:val="2"/>
        </w:numPr>
        <w:spacing w:after="0"/>
      </w:pPr>
      <w:r>
        <w:lastRenderedPageBreak/>
        <w:t xml:space="preserve">Alternatief = </w:t>
      </w:r>
      <w:r>
        <w:rPr>
          <w:b/>
        </w:rPr>
        <w:t>inkoop ter beurze</w:t>
      </w:r>
    </w:p>
    <w:p w:rsidR="00365E61" w:rsidRDefault="00365E61" w:rsidP="00D01BD1">
      <w:pPr>
        <w:pStyle w:val="Lijstalinea"/>
        <w:spacing w:after="0"/>
      </w:pPr>
      <w:r>
        <w:t>Deze techniek heeft nauwelijks nadelen voor de belegger, ze brengt wel wat transactiekosten mee voor de emittent en ook geen zekerheid mbt de prijzen waartegen de inkoop kan gebeuren.</w:t>
      </w:r>
    </w:p>
    <w:p w:rsidR="00365E61" w:rsidRDefault="00365E61" w:rsidP="00D01BD1">
      <w:pPr>
        <w:spacing w:after="0"/>
      </w:pPr>
    </w:p>
    <w:p w:rsidR="00365E61" w:rsidRPr="00AE460E" w:rsidRDefault="00365E61" w:rsidP="00D01BD1">
      <w:pPr>
        <w:spacing w:after="0"/>
        <w:rPr>
          <w:b/>
        </w:rPr>
      </w:pPr>
      <w:r w:rsidRPr="00AE460E">
        <w:rPr>
          <w:b/>
        </w:rPr>
        <w:t>Respijtperiode/grace period</w:t>
      </w:r>
    </w:p>
    <w:p w:rsidR="00365E61" w:rsidRDefault="00365E61" w:rsidP="00D01BD1">
      <w:pPr>
        <w:spacing w:after="0"/>
      </w:pPr>
      <w:r>
        <w:t>= periode gedurende dewelke geen kapitaalaflossingen dienen te geschieden.</w:t>
      </w:r>
    </w:p>
    <w:p w:rsidR="00365E61" w:rsidRDefault="00365E61" w:rsidP="00D01BD1">
      <w:pPr>
        <w:spacing w:after="0"/>
      </w:pPr>
    </w:p>
    <w:p w:rsidR="00365E61" w:rsidRPr="00AE460E" w:rsidRDefault="00365E61" w:rsidP="00D01BD1">
      <w:pPr>
        <w:spacing w:after="0"/>
        <w:rPr>
          <w:b/>
        </w:rPr>
      </w:pPr>
      <w:r w:rsidRPr="00AE460E">
        <w:rPr>
          <w:b/>
        </w:rPr>
        <w:t>Amortisatiefonds/sinking fund</w:t>
      </w:r>
    </w:p>
    <w:p w:rsidR="00365E61" w:rsidRDefault="00365E61" w:rsidP="00D01BD1">
      <w:pPr>
        <w:spacing w:after="0"/>
      </w:pPr>
      <w:r>
        <w:t xml:space="preserve">In vele gevallen wordt de emittent verplicht om, met het oog op het respecteren van de terugbetalingsverplichtingen, een amortisatiefonds aan te leggen uit </w:t>
      </w:r>
      <w:r w:rsidR="00163674">
        <w:t>de inkomsten die hij realiseert.</w:t>
      </w:r>
    </w:p>
    <w:p w:rsidR="00163674" w:rsidRDefault="00163674" w:rsidP="00D01BD1">
      <w:pPr>
        <w:spacing w:after="0"/>
      </w:pPr>
    </w:p>
    <w:p w:rsidR="00163674" w:rsidRPr="00AE460E" w:rsidRDefault="00163674" w:rsidP="00D01BD1">
      <w:pPr>
        <w:spacing w:after="0"/>
        <w:rPr>
          <w:b/>
        </w:rPr>
      </w:pPr>
      <w:r w:rsidRPr="00AE460E">
        <w:rPr>
          <w:b/>
        </w:rPr>
        <w:t>Cellable bonds</w:t>
      </w:r>
    </w:p>
    <w:p w:rsidR="00163674" w:rsidRDefault="00163674" w:rsidP="00D01BD1">
      <w:pPr>
        <w:spacing w:after="0"/>
      </w:pPr>
      <w:r>
        <w:t>Wanneer het iniatiefrecht voor het al dan niet vervroegd aflossen van de obligatieschuld bij de emittent wordt gelegd. (meestal heeft de emittent deze optie pas na enkele jaren)</w:t>
      </w:r>
    </w:p>
    <w:p w:rsidR="00163674" w:rsidRDefault="00163674" w:rsidP="00D01BD1">
      <w:pPr>
        <w:spacing w:after="0"/>
      </w:pPr>
    </w:p>
    <w:p w:rsidR="00163674" w:rsidRPr="00AE460E" w:rsidRDefault="00163674" w:rsidP="00D01BD1">
      <w:pPr>
        <w:spacing w:after="0"/>
        <w:rPr>
          <w:b/>
        </w:rPr>
      </w:pPr>
      <w:r w:rsidRPr="00AE460E">
        <w:rPr>
          <w:b/>
        </w:rPr>
        <w:t>Puttable bond</w:t>
      </w:r>
    </w:p>
    <w:p w:rsidR="00163674" w:rsidRPr="001C4636" w:rsidRDefault="00163674" w:rsidP="00D01BD1">
      <w:pPr>
        <w:spacing w:after="0"/>
      </w:pPr>
      <w:r>
        <w:t xml:space="preserve">Wanneer het recht wordt toegekend aan de obligatiehouder. Hierbij heeft de obligatiehouder het recht om de terugbetaling te vragen van de nominale waarde. Deze techniek werd vroeger gehanteerd onder de vorm van </w:t>
      </w:r>
      <w:r>
        <w:rPr>
          <w:b/>
        </w:rPr>
        <w:t>scharnierleningen.</w:t>
      </w:r>
      <w:r w:rsidR="001C4636">
        <w:rPr>
          <w:b/>
        </w:rPr>
        <w:t xml:space="preserve"> </w:t>
      </w:r>
      <w:r w:rsidR="001C4636">
        <w:t>Telkens kan de obligatie houder kiezen voor terugbetaling of verder zetting van de obligatie aan een vooraf bepaalde rentevoet.</w:t>
      </w:r>
    </w:p>
    <w:p w:rsidR="00163674" w:rsidRDefault="00163674" w:rsidP="00D01BD1">
      <w:pPr>
        <w:spacing w:after="0"/>
        <w:rPr>
          <w:b/>
        </w:rPr>
      </w:pPr>
    </w:p>
    <w:p w:rsidR="00163674" w:rsidRDefault="00163674" w:rsidP="00D01BD1">
      <w:pPr>
        <w:spacing w:after="0"/>
        <w:rPr>
          <w:b/>
        </w:rPr>
      </w:pPr>
      <w:r>
        <w:rPr>
          <w:b/>
        </w:rPr>
        <w:t>Boven,à, onder pari</w:t>
      </w:r>
    </w:p>
    <w:p w:rsidR="00163674" w:rsidRDefault="00163674" w:rsidP="00D01BD1">
      <w:pPr>
        <w:spacing w:after="0"/>
      </w:pPr>
      <w:r>
        <w:t>De terugbetalingsprijs kan hoger, gelijk of lager zijn dan het geleende bedrag.</w:t>
      </w:r>
    </w:p>
    <w:p w:rsidR="00163674" w:rsidRDefault="00163674" w:rsidP="00D01BD1">
      <w:pPr>
        <w:spacing w:after="0"/>
      </w:pPr>
    </w:p>
    <w:p w:rsidR="00163674" w:rsidRPr="00AE460E" w:rsidRDefault="00163674" w:rsidP="00D01BD1">
      <w:pPr>
        <w:spacing w:after="0"/>
        <w:rPr>
          <w:b/>
          <w:lang w:val="en-US"/>
        </w:rPr>
      </w:pPr>
      <w:proofErr w:type="spellStart"/>
      <w:r w:rsidRPr="00AE460E">
        <w:rPr>
          <w:b/>
          <w:lang w:val="en-US"/>
        </w:rPr>
        <w:t>Inflatie-ïndexeerde</w:t>
      </w:r>
      <w:proofErr w:type="spellEnd"/>
      <w:r w:rsidRPr="00AE460E">
        <w:rPr>
          <w:b/>
          <w:lang w:val="en-US"/>
        </w:rPr>
        <w:t xml:space="preserve"> </w:t>
      </w:r>
      <w:proofErr w:type="spellStart"/>
      <w:r w:rsidRPr="00AE460E">
        <w:rPr>
          <w:b/>
          <w:lang w:val="en-US"/>
        </w:rPr>
        <w:t>obligaties</w:t>
      </w:r>
      <w:proofErr w:type="spellEnd"/>
      <w:r w:rsidRPr="00AE460E">
        <w:rPr>
          <w:b/>
          <w:lang w:val="en-US"/>
        </w:rPr>
        <w:t xml:space="preserve"> (inflation linked bonds)</w:t>
      </w:r>
    </w:p>
    <w:p w:rsidR="00163674" w:rsidRDefault="00163674" w:rsidP="00D01BD1">
      <w:pPr>
        <w:spacing w:after="0"/>
      </w:pPr>
      <w:r w:rsidRPr="00163674">
        <w:t>Waarbij zowel de hoofdsom als de coupons aan een inflatie index</w:t>
      </w:r>
      <w:r>
        <w:t xml:space="preserve"> kunnen worden gekoppeld. De waarde van de obligatie wordt dan niet aangetast door inflatie waardoor deze obligatie een reëel rendement kunnen bieden aan de belegger.</w:t>
      </w:r>
    </w:p>
    <w:p w:rsidR="00163674" w:rsidRDefault="00163674" w:rsidP="00D01BD1">
      <w:pPr>
        <w:spacing w:after="0"/>
      </w:pPr>
    </w:p>
    <w:p w:rsidR="00163674" w:rsidRPr="00163674" w:rsidRDefault="00163674" w:rsidP="00D01BD1">
      <w:pPr>
        <w:spacing w:after="0"/>
        <w:rPr>
          <w:lang w:val="en-US"/>
        </w:rPr>
      </w:pPr>
      <w:r w:rsidRPr="00AE460E">
        <w:rPr>
          <w:b/>
          <w:lang w:val="en-US"/>
        </w:rPr>
        <w:t>TIPS (treasury inflation protection securities</w:t>
      </w:r>
      <w:r w:rsidRPr="00163674">
        <w:rPr>
          <w:lang w:val="en-US"/>
        </w:rPr>
        <w:t>)</w:t>
      </w:r>
    </w:p>
    <w:p w:rsidR="00163674" w:rsidRPr="00163674" w:rsidRDefault="00163674" w:rsidP="00D01BD1">
      <w:pPr>
        <w:spacing w:after="0"/>
      </w:pPr>
      <w:r w:rsidRPr="00163674">
        <w:t>Programma dat in 1997 werd gestart en dat ondertss is uitgegroeid tot de wereld’s grootste inflatiegebonden obligatiemarkt.</w:t>
      </w:r>
    </w:p>
    <w:p w:rsidR="00163674" w:rsidRDefault="00163674" w:rsidP="00D01BD1">
      <w:pPr>
        <w:spacing w:after="0"/>
        <w:rPr>
          <w:b/>
        </w:rPr>
      </w:pPr>
      <w:r>
        <w:t xml:space="preserve">De franse OH is in 99 gestart met de emissie van inflatiegebonden obligaties = </w:t>
      </w:r>
      <w:r>
        <w:rPr>
          <w:b/>
        </w:rPr>
        <w:t>obligations assimilées du tresor inflation.</w:t>
      </w:r>
    </w:p>
    <w:p w:rsidR="00163674" w:rsidRDefault="00163674" w:rsidP="00D01BD1">
      <w:pPr>
        <w:spacing w:after="0"/>
        <w:rPr>
          <w:b/>
        </w:rPr>
      </w:pPr>
    </w:p>
    <w:p w:rsidR="00163674" w:rsidRDefault="00163674" w:rsidP="00D01BD1">
      <w:pPr>
        <w:spacing w:after="0"/>
        <w:rPr>
          <w:b/>
        </w:rPr>
      </w:pPr>
      <w:r>
        <w:rPr>
          <w:b/>
        </w:rPr>
        <w:t>Convertible bond/ converteerbare obligatie</w:t>
      </w:r>
    </w:p>
    <w:p w:rsidR="00163674" w:rsidRDefault="00163674" w:rsidP="00D01BD1">
      <w:pPr>
        <w:spacing w:after="0"/>
      </w:pPr>
      <w:r>
        <w:t xml:space="preserve">=obligatie die wirdt uitgegeven door een onderneming en waarbij de belegger het recht heeft tijdens een voorafgespecifieerde periode ( </w:t>
      </w:r>
      <w:r>
        <w:rPr>
          <w:b/>
        </w:rPr>
        <w:t xml:space="preserve">conversieperiode </w:t>
      </w:r>
      <w:r>
        <w:t xml:space="preserve">)zijn obligatie in te ruilen in een aantal aandelen van diezelfde onderneming ( </w:t>
      </w:r>
      <w:r>
        <w:rPr>
          <w:b/>
        </w:rPr>
        <w:t xml:space="preserve">omzettingverhouding, conversieverhouding, conversieratio </w:t>
      </w:r>
      <w:r>
        <w:t>)</w:t>
      </w:r>
    </w:p>
    <w:p w:rsidR="00163674" w:rsidRDefault="00163674" w:rsidP="00D01BD1">
      <w:pPr>
        <w:spacing w:after="0"/>
      </w:pPr>
    </w:p>
    <w:p w:rsidR="00163674" w:rsidRPr="00AE460E" w:rsidRDefault="00163674" w:rsidP="00D01BD1">
      <w:pPr>
        <w:spacing w:after="0"/>
        <w:rPr>
          <w:b/>
        </w:rPr>
      </w:pPr>
      <w:r w:rsidRPr="00AE460E">
        <w:rPr>
          <w:b/>
        </w:rPr>
        <w:t>Exchangeable bond</w:t>
      </w:r>
    </w:p>
    <w:p w:rsidR="00163674" w:rsidRDefault="00163674" w:rsidP="00D01BD1">
      <w:pPr>
        <w:spacing w:after="0"/>
      </w:pPr>
      <w:r>
        <w:t>Soms kan men een obligatie inruilen tegen aandelen van een andere onderneming.</w:t>
      </w:r>
    </w:p>
    <w:p w:rsidR="0038579B" w:rsidRDefault="0038579B" w:rsidP="00D01BD1">
      <w:pPr>
        <w:spacing w:after="0"/>
      </w:pPr>
    </w:p>
    <w:p w:rsidR="00A46CEE" w:rsidRDefault="00A46CEE" w:rsidP="00D01BD1">
      <w:pPr>
        <w:spacing w:after="0"/>
      </w:pPr>
    </w:p>
    <w:p w:rsidR="0038579B" w:rsidRPr="00AE460E" w:rsidRDefault="0038579B" w:rsidP="00D01BD1">
      <w:pPr>
        <w:spacing w:after="0"/>
        <w:rPr>
          <w:b/>
        </w:rPr>
      </w:pPr>
      <w:r w:rsidRPr="00AE460E">
        <w:rPr>
          <w:b/>
        </w:rPr>
        <w:lastRenderedPageBreak/>
        <w:t>Conversieprijs</w:t>
      </w:r>
    </w:p>
    <w:p w:rsidR="0038579B" w:rsidRDefault="0038579B" w:rsidP="00D01BD1">
      <w:pPr>
        <w:spacing w:after="0"/>
      </w:pPr>
      <w:r>
        <w:t>Prijs waartegen de onderneming de aandelen bij conversie uitgeeft. Deze bekomt men door de nominale waarde van de obligatie te delen door de convertieratio.</w:t>
      </w:r>
    </w:p>
    <w:p w:rsidR="0038579B" w:rsidRDefault="0038579B" w:rsidP="00D01BD1">
      <w:pPr>
        <w:spacing w:after="0"/>
      </w:pPr>
    </w:p>
    <w:p w:rsidR="0038579B" w:rsidRPr="00AE460E" w:rsidRDefault="0038579B" w:rsidP="00D01BD1">
      <w:pPr>
        <w:spacing w:after="0"/>
        <w:rPr>
          <w:b/>
        </w:rPr>
      </w:pPr>
      <w:r w:rsidRPr="00AE460E">
        <w:rPr>
          <w:b/>
        </w:rPr>
        <w:t>Conversiepremie</w:t>
      </w:r>
    </w:p>
    <w:p w:rsidR="0038579B" w:rsidRDefault="0038579B" w:rsidP="00D01BD1">
      <w:pPr>
        <w:spacing w:after="0"/>
      </w:pPr>
      <w:r>
        <w:t>Verschil tussen de conversieprijs en de aandelenkoers op een bepaald moment.</w:t>
      </w:r>
    </w:p>
    <w:p w:rsidR="0038579B" w:rsidRDefault="0038579B" w:rsidP="00D01BD1">
      <w:pPr>
        <w:spacing w:after="0"/>
      </w:pPr>
    </w:p>
    <w:p w:rsidR="001C4636" w:rsidRDefault="001C4636" w:rsidP="00D01BD1">
      <w:pPr>
        <w:spacing w:after="0"/>
      </w:pPr>
      <w:r>
        <w:rPr>
          <w:b/>
        </w:rPr>
        <w:t xml:space="preserve">Tier-1 </w:t>
      </w:r>
      <w:proofErr w:type="spellStart"/>
      <w:r>
        <w:rPr>
          <w:b/>
        </w:rPr>
        <w:t>capital</w:t>
      </w:r>
      <w:proofErr w:type="spellEnd"/>
    </w:p>
    <w:p w:rsidR="001C4636" w:rsidRDefault="001C4636" w:rsidP="00D01BD1">
      <w:pPr>
        <w:spacing w:after="0"/>
      </w:pPr>
      <w:r>
        <w:t>Dit zijn instrumenten die verkocht worden als obligatie</w:t>
      </w:r>
      <w:r w:rsidR="00371972">
        <w:t>s maar in tijden van crisis een buffer bieden van aandelen.</w:t>
      </w:r>
    </w:p>
    <w:p w:rsidR="00371972" w:rsidRPr="001C4636" w:rsidRDefault="00371972" w:rsidP="00D01BD1">
      <w:pPr>
        <w:spacing w:after="0"/>
      </w:pPr>
    </w:p>
    <w:p w:rsidR="0038579B" w:rsidRPr="00AE460E" w:rsidRDefault="0038579B" w:rsidP="00D01BD1">
      <w:pPr>
        <w:spacing w:after="0"/>
        <w:rPr>
          <w:b/>
          <w:lang w:val="en-US"/>
        </w:rPr>
      </w:pPr>
      <w:proofErr w:type="spellStart"/>
      <w:r w:rsidRPr="00AE460E">
        <w:rPr>
          <w:b/>
          <w:lang w:val="en-US"/>
        </w:rPr>
        <w:t>Automatische</w:t>
      </w:r>
      <w:proofErr w:type="spellEnd"/>
      <w:r w:rsidRPr="00AE460E">
        <w:rPr>
          <w:b/>
          <w:lang w:val="en-US"/>
        </w:rPr>
        <w:t xml:space="preserve"> </w:t>
      </w:r>
      <w:proofErr w:type="spellStart"/>
      <w:r w:rsidRPr="00AE460E">
        <w:rPr>
          <w:b/>
          <w:lang w:val="en-US"/>
        </w:rPr>
        <w:t>converteerbare</w:t>
      </w:r>
      <w:proofErr w:type="spellEnd"/>
      <w:r w:rsidRPr="00AE460E">
        <w:rPr>
          <w:b/>
          <w:lang w:val="en-US"/>
        </w:rPr>
        <w:t xml:space="preserve"> </w:t>
      </w:r>
      <w:proofErr w:type="spellStart"/>
      <w:r w:rsidRPr="00AE460E">
        <w:rPr>
          <w:b/>
          <w:lang w:val="en-US"/>
        </w:rPr>
        <w:t>obligaties</w:t>
      </w:r>
      <w:proofErr w:type="spellEnd"/>
      <w:r w:rsidRPr="00AE460E">
        <w:rPr>
          <w:b/>
          <w:lang w:val="en-US"/>
        </w:rPr>
        <w:t>/ACO’s/mandatory convertible</w:t>
      </w:r>
    </w:p>
    <w:p w:rsidR="0038579B" w:rsidRPr="0038579B" w:rsidRDefault="0038579B" w:rsidP="00D01BD1">
      <w:pPr>
        <w:spacing w:after="0"/>
      </w:pPr>
      <w:r w:rsidRPr="0038579B">
        <w:t>Hierbij gebeurt de conversie naar aandelen automatisch op een bepaalde datum.</w:t>
      </w:r>
    </w:p>
    <w:p w:rsidR="0038579B" w:rsidRDefault="0038579B" w:rsidP="00D01BD1">
      <w:pPr>
        <w:spacing w:after="0"/>
      </w:pPr>
    </w:p>
    <w:p w:rsidR="00371972" w:rsidRDefault="00371972" w:rsidP="00D01BD1">
      <w:pPr>
        <w:spacing w:after="0"/>
        <w:rPr>
          <w:b/>
        </w:rPr>
      </w:pPr>
      <w:r>
        <w:rPr>
          <w:b/>
        </w:rPr>
        <w:t>Omwisselbare obligaties</w:t>
      </w:r>
    </w:p>
    <w:p w:rsidR="00371972" w:rsidRDefault="00371972" w:rsidP="00D01BD1">
      <w:pPr>
        <w:spacing w:after="0"/>
      </w:pPr>
      <w:r>
        <w:t xml:space="preserve">Obligaties die omgewisseld worden (converteerbare obligaties) naar aandelen van een </w:t>
      </w:r>
      <w:r>
        <w:rPr>
          <w:u w:val="single"/>
        </w:rPr>
        <w:t>ander</w:t>
      </w:r>
      <w:r>
        <w:t xml:space="preserve"> bedrijf.</w:t>
      </w:r>
    </w:p>
    <w:p w:rsidR="00371972" w:rsidRPr="00371972" w:rsidRDefault="00371972" w:rsidP="00D01BD1">
      <w:pPr>
        <w:spacing w:after="0"/>
      </w:pPr>
    </w:p>
    <w:p w:rsidR="0038579B" w:rsidRPr="00AE460E" w:rsidRDefault="0038579B" w:rsidP="00D01BD1">
      <w:pPr>
        <w:spacing w:after="0"/>
        <w:rPr>
          <w:b/>
        </w:rPr>
      </w:pPr>
      <w:r w:rsidRPr="00AE460E">
        <w:rPr>
          <w:b/>
        </w:rPr>
        <w:t>Reverse convertibles</w:t>
      </w:r>
    </w:p>
    <w:p w:rsidR="0038579B" w:rsidRDefault="0038579B" w:rsidP="00D01BD1">
      <w:pPr>
        <w:spacing w:after="0"/>
      </w:pPr>
      <w:r>
        <w:t>=hoogrentende obligaties die een relatief lorte looptijd hebben (2à 3 jaar). De terugbetalingsprijs van de obligatie is niet gegarandeerd maar wordt, naar keuze van de emittent, bepaald afhankelijk van de onderliggende waarde.</w:t>
      </w:r>
    </w:p>
    <w:p w:rsidR="0038579B" w:rsidRDefault="0038579B" w:rsidP="00D01BD1">
      <w:pPr>
        <w:spacing w:after="0"/>
      </w:pPr>
    </w:p>
    <w:p w:rsidR="0038579B" w:rsidRPr="007C77DA" w:rsidRDefault="0038579B" w:rsidP="00D01BD1">
      <w:pPr>
        <w:spacing w:after="0"/>
        <w:rPr>
          <w:b/>
        </w:rPr>
      </w:pPr>
      <w:r w:rsidRPr="007C77DA">
        <w:rPr>
          <w:b/>
        </w:rPr>
        <w:t>Een put/optie</w:t>
      </w:r>
    </w:p>
    <w:p w:rsidR="0038579B" w:rsidRDefault="0038579B" w:rsidP="00D01BD1">
      <w:pPr>
        <w:spacing w:after="0"/>
      </w:pPr>
      <w:r>
        <w:t>We merken dat de emittent extra rechten heeft gekocht die in nadeel zijn van de belegger wanneer de emittent ze uitoefent, technisch heeft de emittent dus een optie/put gekocht. De belegger krijgt een premie voor de verk</w:t>
      </w:r>
      <w:r w:rsidR="00B5058C">
        <w:t>ochte optie onder de vorm van een hogere coupon.</w:t>
      </w:r>
    </w:p>
    <w:p w:rsidR="00B5058C" w:rsidRDefault="00B5058C" w:rsidP="00D01BD1">
      <w:pPr>
        <w:spacing w:after="0"/>
      </w:pPr>
    </w:p>
    <w:p w:rsidR="00371972" w:rsidRPr="00371972" w:rsidRDefault="00371972" w:rsidP="00D01BD1">
      <w:pPr>
        <w:spacing w:after="0"/>
        <w:rPr>
          <w:b/>
          <w:lang w:val="en-US"/>
        </w:rPr>
      </w:pPr>
      <w:r w:rsidRPr="00371972">
        <w:rPr>
          <w:b/>
          <w:lang w:val="en-US"/>
        </w:rPr>
        <w:t>Knock-in en knock-out reserve convertibles</w:t>
      </w:r>
    </w:p>
    <w:p w:rsidR="00371972" w:rsidRDefault="00371972" w:rsidP="00D01BD1">
      <w:pPr>
        <w:spacing w:after="0"/>
      </w:pPr>
      <w:r w:rsidRPr="00371972">
        <w:t xml:space="preserve">Soms krijgt een obligatie pas het karakter van een reserve convertible </w:t>
      </w:r>
      <w:r>
        <w:t>al</w:t>
      </w:r>
      <w:r w:rsidRPr="00371972">
        <w:t>s</w:t>
      </w:r>
      <w:r>
        <w:t xml:space="preserve"> </w:t>
      </w:r>
      <w:r w:rsidRPr="00371972">
        <w:t xml:space="preserve">een </w:t>
      </w:r>
      <w:r>
        <w:t>bepaalde referentieniveau doo</w:t>
      </w:r>
      <w:r w:rsidRPr="00371972">
        <w:t>rbroken wordt.</w:t>
      </w:r>
    </w:p>
    <w:p w:rsidR="00371972" w:rsidRPr="00371972" w:rsidRDefault="00371972" w:rsidP="00D01BD1">
      <w:pPr>
        <w:spacing w:after="0"/>
      </w:pPr>
    </w:p>
    <w:p w:rsidR="00B5058C" w:rsidRPr="007C77DA" w:rsidRDefault="00B5058C" w:rsidP="00D01BD1">
      <w:pPr>
        <w:spacing w:after="0"/>
        <w:rPr>
          <w:b/>
        </w:rPr>
      </w:pPr>
      <w:r w:rsidRPr="007C77DA">
        <w:rPr>
          <w:b/>
        </w:rPr>
        <w:t>Obligaties met warrant</w:t>
      </w:r>
    </w:p>
    <w:p w:rsidR="00B5058C" w:rsidRDefault="00B5058C" w:rsidP="00D01BD1">
      <w:pPr>
        <w:spacing w:after="0"/>
      </w:pPr>
      <w:r>
        <w:t xml:space="preserve">=obligaties waarbij de obligatiehouders naast de gewone rechten van zijn obligatie ook nog een </w:t>
      </w:r>
      <w:r w:rsidRPr="00B5058C">
        <w:rPr>
          <w:b/>
        </w:rPr>
        <w:t xml:space="preserve">warrant </w:t>
      </w:r>
      <w:r>
        <w:t>heeft (= geeft de obligatiehouders het recht (maar niet de plicht) tegen een vastgestelde prijs een op voorhand vastgesteld aantal aandelen van dezelfde emittent te verwerven.)</w:t>
      </w:r>
    </w:p>
    <w:p w:rsidR="00B5058C" w:rsidRDefault="00B5058C" w:rsidP="00D01BD1">
      <w:pPr>
        <w:spacing w:after="0"/>
      </w:pPr>
    </w:p>
    <w:p w:rsidR="00B5058C" w:rsidRPr="007C77DA" w:rsidRDefault="00B5058C" w:rsidP="00D01BD1">
      <w:pPr>
        <w:spacing w:after="0"/>
        <w:rPr>
          <w:b/>
        </w:rPr>
      </w:pPr>
      <w:r w:rsidRPr="007C77DA">
        <w:rPr>
          <w:b/>
        </w:rPr>
        <w:t>Bond warrants</w:t>
      </w:r>
    </w:p>
    <w:p w:rsidR="00B5058C" w:rsidRDefault="00B5058C" w:rsidP="00D01BD1">
      <w:pPr>
        <w:spacing w:after="0"/>
      </w:pPr>
      <w:r>
        <w:t>Soms geeft de warrant recht om andere obligaties te kopen</w:t>
      </w:r>
    </w:p>
    <w:p w:rsidR="00B5058C" w:rsidRPr="007C77DA" w:rsidRDefault="00B5058C" w:rsidP="00D01BD1">
      <w:pPr>
        <w:spacing w:after="0"/>
        <w:rPr>
          <w:b/>
        </w:rPr>
      </w:pPr>
    </w:p>
    <w:p w:rsidR="00B5058C" w:rsidRPr="007C77DA" w:rsidRDefault="00B5058C" w:rsidP="00D01BD1">
      <w:pPr>
        <w:spacing w:after="0"/>
        <w:rPr>
          <w:b/>
        </w:rPr>
      </w:pPr>
      <w:r w:rsidRPr="007C77DA">
        <w:rPr>
          <w:b/>
        </w:rPr>
        <w:t>Obligatie cum warrant</w:t>
      </w:r>
    </w:p>
    <w:p w:rsidR="00B5058C" w:rsidRDefault="00B5058C" w:rsidP="00D01BD1">
      <w:pPr>
        <w:spacing w:after="0"/>
      </w:pPr>
      <w:r>
        <w:t>Tot het moment da</w:t>
      </w:r>
      <w:r w:rsidR="00CD2ED4">
        <w:t>t de obligatie met de warrant ve</w:t>
      </w:r>
      <w:r>
        <w:t>rhandeld wordt, spreekt men over de obligatie cum warrant.</w:t>
      </w:r>
    </w:p>
    <w:p w:rsidR="00B5058C" w:rsidRDefault="00B5058C" w:rsidP="00D01BD1">
      <w:pPr>
        <w:spacing w:after="0"/>
      </w:pPr>
    </w:p>
    <w:p w:rsidR="00B5058C" w:rsidRPr="007C77DA" w:rsidRDefault="00B5058C" w:rsidP="00D01BD1">
      <w:pPr>
        <w:spacing w:after="0"/>
        <w:rPr>
          <w:b/>
        </w:rPr>
      </w:pPr>
      <w:r w:rsidRPr="007C77DA">
        <w:rPr>
          <w:b/>
        </w:rPr>
        <w:t>Obligatie ex-warrant</w:t>
      </w:r>
    </w:p>
    <w:p w:rsidR="00A46CEE" w:rsidRDefault="00B5058C" w:rsidP="00D01BD1">
      <w:pPr>
        <w:spacing w:after="0"/>
      </w:pPr>
      <w:r>
        <w:t>Obligatie zonder warrant verhandeld</w:t>
      </w:r>
    </w:p>
    <w:p w:rsidR="00CD2ED4" w:rsidRPr="00A46CEE" w:rsidRDefault="00CD2ED4" w:rsidP="00D01BD1">
      <w:pPr>
        <w:spacing w:after="0"/>
      </w:pPr>
      <w:r>
        <w:rPr>
          <w:b/>
        </w:rPr>
        <w:lastRenderedPageBreak/>
        <w:t>Ongedekt warrant</w:t>
      </w:r>
    </w:p>
    <w:p w:rsidR="00B5058C" w:rsidRDefault="00CD2ED4" w:rsidP="00D01BD1">
      <w:pPr>
        <w:spacing w:after="0"/>
      </w:pPr>
      <w:r>
        <w:t>Aan de obligatie gehechte warrant, deze</w:t>
      </w:r>
      <w:r w:rsidR="00B5058C">
        <w:t xml:space="preserve"> geeft</w:t>
      </w:r>
      <w:r>
        <w:t xml:space="preserve"> het</w:t>
      </w:r>
      <w:r w:rsidR="00B5058C">
        <w:t xml:space="preserve"> recht op het kopen van nog niet bestaande aandelen.</w:t>
      </w:r>
    </w:p>
    <w:p w:rsidR="00B5058C" w:rsidRDefault="00B5058C" w:rsidP="00D01BD1">
      <w:pPr>
        <w:spacing w:after="0"/>
      </w:pPr>
    </w:p>
    <w:p w:rsidR="00B5058C" w:rsidRPr="007C77DA" w:rsidRDefault="00B5058C" w:rsidP="00D01BD1">
      <w:pPr>
        <w:spacing w:after="0"/>
        <w:rPr>
          <w:b/>
        </w:rPr>
      </w:pPr>
      <w:r w:rsidRPr="007C77DA">
        <w:rPr>
          <w:b/>
        </w:rPr>
        <w:t>Obligaties met wisseloptie</w:t>
      </w:r>
    </w:p>
    <w:p w:rsidR="00B5058C" w:rsidRDefault="00B5058C" w:rsidP="00D01BD1">
      <w:pPr>
        <w:spacing w:after="0"/>
      </w:pPr>
      <w:r>
        <w:t>Deze obligaties stellen bij de emissie een vaste wisselpariteit vast tss 2 (of meer) munten. De emittent mag op de vervaldag bepalen in welke munt hij de obligatie terugbetaald.</w:t>
      </w:r>
    </w:p>
    <w:p w:rsidR="00B5058C" w:rsidRPr="007C77DA" w:rsidRDefault="00B5058C" w:rsidP="00D01BD1">
      <w:pPr>
        <w:spacing w:after="0"/>
        <w:rPr>
          <w:b/>
        </w:rPr>
      </w:pPr>
    </w:p>
    <w:p w:rsidR="00B5058C" w:rsidRPr="007C77DA" w:rsidRDefault="00B5058C" w:rsidP="00D01BD1">
      <w:pPr>
        <w:spacing w:after="0"/>
        <w:rPr>
          <w:b/>
        </w:rPr>
      </w:pPr>
      <w:r w:rsidRPr="007C77DA">
        <w:rPr>
          <w:b/>
        </w:rPr>
        <w:t>Doorlopende uitgiften (on tap-au robinet)</w:t>
      </w:r>
    </w:p>
    <w:p w:rsidR="00B5058C" w:rsidRDefault="00B5058C" w:rsidP="00D01BD1">
      <w:pPr>
        <w:spacing w:after="0"/>
      </w:pPr>
      <w:r>
        <w:t>Van kasbons door kredietinstellingen</w:t>
      </w:r>
      <w:r w:rsidR="00CD2ED4">
        <w:t xml:space="preserve"> uitgegeven , waardoor de kredietinstellingen een </w:t>
      </w:r>
      <w:proofErr w:type="spellStart"/>
      <w:r w:rsidR="00CD2ED4">
        <w:t>permanenete</w:t>
      </w:r>
      <w:proofErr w:type="spellEnd"/>
      <w:r w:rsidR="00CD2ED4">
        <w:t xml:space="preserve"> toegang hebben tot de kapitaalmarkt.</w:t>
      </w:r>
    </w:p>
    <w:p w:rsidR="007C77DA" w:rsidRPr="007C77DA" w:rsidRDefault="007C77DA" w:rsidP="00D01BD1">
      <w:pPr>
        <w:spacing w:after="0"/>
        <w:rPr>
          <w:b/>
        </w:rPr>
      </w:pPr>
    </w:p>
    <w:p w:rsidR="00B5058C" w:rsidRPr="007C77DA" w:rsidRDefault="00B5058C" w:rsidP="00D01BD1">
      <w:pPr>
        <w:spacing w:after="0"/>
        <w:rPr>
          <w:b/>
        </w:rPr>
      </w:pPr>
      <w:r w:rsidRPr="007C77DA">
        <w:rPr>
          <w:b/>
        </w:rPr>
        <w:t>Kasbons</w:t>
      </w:r>
    </w:p>
    <w:p w:rsidR="00B5058C" w:rsidRDefault="00B5058C" w:rsidP="00D01BD1">
      <w:pPr>
        <w:spacing w:after="0"/>
      </w:pPr>
      <w:r>
        <w:t>=schuldbekentenissen van banken die à pari worden uitgegeven en die meestal de juridische vorm hadden van een waardepapier aan toonder.</w:t>
      </w:r>
    </w:p>
    <w:p w:rsidR="00B5058C" w:rsidRDefault="00B5058C" w:rsidP="00D01BD1">
      <w:pPr>
        <w:spacing w:after="0"/>
      </w:pPr>
    </w:p>
    <w:p w:rsidR="00B5058C" w:rsidRDefault="00B5058C" w:rsidP="00D01BD1">
      <w:pPr>
        <w:pStyle w:val="Lijstalinea"/>
        <w:numPr>
          <w:ilvl w:val="0"/>
          <w:numId w:val="1"/>
        </w:numPr>
        <w:spacing w:after="0"/>
      </w:pPr>
      <w:r>
        <w:t>Kasbon met vaste rente</w:t>
      </w:r>
    </w:p>
    <w:p w:rsidR="00B5058C" w:rsidRDefault="00B5058C" w:rsidP="00D01BD1">
      <w:pPr>
        <w:pStyle w:val="Lijstalinea"/>
        <w:numPr>
          <w:ilvl w:val="0"/>
          <w:numId w:val="1"/>
        </w:numPr>
        <w:spacing w:after="0"/>
      </w:pPr>
      <w:r>
        <w:t>Kasbons met progressieve rente</w:t>
      </w:r>
    </w:p>
    <w:p w:rsidR="00B5058C" w:rsidRDefault="00B5058C" w:rsidP="00D01BD1">
      <w:pPr>
        <w:pStyle w:val="Lijstalinea"/>
        <w:numPr>
          <w:ilvl w:val="0"/>
          <w:numId w:val="1"/>
        </w:numPr>
        <w:spacing w:after="0"/>
      </w:pPr>
      <w:r>
        <w:t>Kasbons met gestaffelde rente</w:t>
      </w:r>
    </w:p>
    <w:p w:rsidR="00B5058C" w:rsidRDefault="00B5058C" w:rsidP="00D01BD1">
      <w:pPr>
        <w:pStyle w:val="Lijstalinea"/>
        <w:spacing w:after="0"/>
      </w:pPr>
      <w:r>
        <w:t>= rente% neemt jaarlijks toe</w:t>
      </w:r>
    </w:p>
    <w:p w:rsidR="00B5058C" w:rsidRDefault="00B5058C" w:rsidP="00D01BD1">
      <w:pPr>
        <w:pStyle w:val="Lijstalinea"/>
        <w:numPr>
          <w:ilvl w:val="0"/>
          <w:numId w:val="1"/>
        </w:numPr>
        <w:spacing w:after="0"/>
      </w:pPr>
      <w:r>
        <w:t>Kapitalisatiekasbon (groeibon)</w:t>
      </w:r>
    </w:p>
    <w:p w:rsidR="00B5058C" w:rsidRPr="00CD2ED4" w:rsidRDefault="00B5058C" w:rsidP="00CD2ED4">
      <w:pPr>
        <w:pStyle w:val="Lijstalinea"/>
        <w:spacing w:after="0"/>
      </w:pPr>
      <w:r>
        <w:t>Hierbij zullen er geen renteuitkeringen gebeuren tijdens de looptijd van de lening maar zullen deze tussentijdse kasstromen tegen samengestelde inter</w:t>
      </w:r>
      <w:r w:rsidR="00CD2ED4">
        <w:t>est mee oprenten tot vervaldag.</w:t>
      </w:r>
    </w:p>
    <w:p w:rsidR="00B5058C" w:rsidRPr="007C77DA" w:rsidRDefault="00B5058C" w:rsidP="00D01BD1">
      <w:pPr>
        <w:spacing w:after="0"/>
        <w:rPr>
          <w:b/>
        </w:rPr>
      </w:pPr>
      <w:r w:rsidRPr="007C77DA">
        <w:rPr>
          <w:b/>
        </w:rPr>
        <w:t>Kasbon met trimestrieel inkomen</w:t>
      </w:r>
    </w:p>
    <w:p w:rsidR="00B5058C" w:rsidRDefault="00B5058C" w:rsidP="00D01BD1">
      <w:pPr>
        <w:spacing w:after="0"/>
      </w:pPr>
      <w:r>
        <w:t>Deze kasbon betaald 3maandelijks een interest uit.</w:t>
      </w:r>
    </w:p>
    <w:p w:rsidR="00B5058C" w:rsidRDefault="00B5058C" w:rsidP="00D01BD1">
      <w:pPr>
        <w:spacing w:after="0"/>
      </w:pPr>
    </w:p>
    <w:p w:rsidR="00B5058C" w:rsidRPr="007C77DA" w:rsidRDefault="00B5058C" w:rsidP="00D01BD1">
      <w:pPr>
        <w:spacing w:after="0"/>
        <w:rPr>
          <w:b/>
          <w:lang w:val="en-US"/>
        </w:rPr>
      </w:pPr>
      <w:proofErr w:type="spellStart"/>
      <w:r w:rsidRPr="007C77DA">
        <w:rPr>
          <w:b/>
          <w:lang w:val="en-US"/>
        </w:rPr>
        <w:t>Lineaire</w:t>
      </w:r>
      <w:proofErr w:type="spellEnd"/>
      <w:r w:rsidRPr="007C77DA">
        <w:rPr>
          <w:b/>
          <w:lang w:val="en-US"/>
        </w:rPr>
        <w:t xml:space="preserve"> </w:t>
      </w:r>
      <w:proofErr w:type="spellStart"/>
      <w:r w:rsidRPr="007C77DA">
        <w:rPr>
          <w:b/>
          <w:lang w:val="en-US"/>
        </w:rPr>
        <w:t>obligaties</w:t>
      </w:r>
      <w:proofErr w:type="spellEnd"/>
      <w:r w:rsidRPr="007C77DA">
        <w:rPr>
          <w:b/>
          <w:lang w:val="en-US"/>
        </w:rPr>
        <w:t xml:space="preserve"> (</w:t>
      </w:r>
      <w:r w:rsidR="00423134" w:rsidRPr="007C77DA">
        <w:rPr>
          <w:b/>
          <w:lang w:val="en-US"/>
        </w:rPr>
        <w:t xml:space="preserve">OLO’s-Obligation </w:t>
      </w:r>
      <w:proofErr w:type="spellStart"/>
      <w:r w:rsidR="00423134" w:rsidRPr="007C77DA">
        <w:rPr>
          <w:b/>
          <w:lang w:val="en-US"/>
        </w:rPr>
        <w:t>Lineaire</w:t>
      </w:r>
      <w:proofErr w:type="spellEnd"/>
      <w:r w:rsidR="00423134" w:rsidRPr="007C77DA">
        <w:rPr>
          <w:b/>
          <w:lang w:val="en-US"/>
        </w:rPr>
        <w:t xml:space="preserve"> </w:t>
      </w:r>
      <w:proofErr w:type="spellStart"/>
      <w:r w:rsidR="00423134" w:rsidRPr="007C77DA">
        <w:rPr>
          <w:b/>
          <w:lang w:val="en-US"/>
        </w:rPr>
        <w:t>Obligaties</w:t>
      </w:r>
      <w:proofErr w:type="spellEnd"/>
      <w:r w:rsidR="00423134" w:rsidRPr="007C77DA">
        <w:rPr>
          <w:b/>
          <w:lang w:val="en-US"/>
        </w:rPr>
        <w:t>)</w:t>
      </w:r>
    </w:p>
    <w:p w:rsidR="00423134" w:rsidRDefault="00423134" w:rsidP="00D01BD1">
      <w:pPr>
        <w:spacing w:after="0"/>
      </w:pPr>
      <w:r w:rsidRPr="00423134">
        <w:t>=gedematerialiseerde effecten op middellange, lange en zeer lange termijn uitgedrukt in euro die door de minister van financi</w:t>
      </w:r>
      <w:r>
        <w:t xml:space="preserve">ën in opeenvolgende </w:t>
      </w:r>
      <w:r>
        <w:rPr>
          <w:b/>
        </w:rPr>
        <w:t xml:space="preserve">tranches </w:t>
      </w:r>
      <w:r>
        <w:t xml:space="preserve">(schijven) worden uitgegeven. Meeste olo’s heben een vaste couponrente. Op de belgische markt bestaan er een 25-tal verschillende OLO’s </w:t>
      </w:r>
      <w:r>
        <w:rPr>
          <w:b/>
        </w:rPr>
        <w:t xml:space="preserve">(OLO lijnen) </w:t>
      </w:r>
      <w:r>
        <w:t>: alle obligaties binnen dezelfde lijn hebben dezelfde kenmerken.</w:t>
      </w:r>
    </w:p>
    <w:p w:rsidR="00423134" w:rsidRPr="00560CE1" w:rsidRDefault="00560CE1" w:rsidP="00D01BD1">
      <w:pPr>
        <w:spacing w:after="0"/>
      </w:pPr>
      <w:r>
        <w:t xml:space="preserve">Nieuwe uitgifte binnen een bestaande OLO-lijn hebben dus enkel tot gevolg dat de liquiditeit van de desbetreffende lijn toeneemt. Net als schatkistcertificaten zijn de </w:t>
      </w:r>
      <w:proofErr w:type="spellStart"/>
      <w:r>
        <w:t>OLO’s</w:t>
      </w:r>
      <w:proofErr w:type="spellEnd"/>
      <w:r>
        <w:t xml:space="preserve"> binnen een zelfde lijn perfect fungibel (</w:t>
      </w:r>
      <w:r>
        <w:rPr>
          <w:b/>
        </w:rPr>
        <w:t xml:space="preserve">!!!oef zie </w:t>
      </w:r>
      <w:proofErr w:type="spellStart"/>
      <w:r>
        <w:rPr>
          <w:b/>
        </w:rPr>
        <w:t>vb</w:t>
      </w:r>
      <w:proofErr w:type="spellEnd"/>
      <w:r>
        <w:rPr>
          <w:b/>
        </w:rPr>
        <w:t xml:space="preserve"> p 229)</w:t>
      </w:r>
    </w:p>
    <w:p w:rsidR="00CD2ED4" w:rsidRDefault="00CD2ED4" w:rsidP="00D01BD1">
      <w:pPr>
        <w:spacing w:after="0"/>
        <w:rPr>
          <w:b/>
        </w:rPr>
      </w:pPr>
      <w:proofErr w:type="spellStart"/>
      <w:r>
        <w:rPr>
          <w:b/>
        </w:rPr>
        <w:t>OLOp</w:t>
      </w:r>
      <w:proofErr w:type="spellEnd"/>
    </w:p>
    <w:p w:rsidR="00560CE1" w:rsidRDefault="00CD2ED4" w:rsidP="00D01BD1">
      <w:pPr>
        <w:spacing w:after="0"/>
      </w:pPr>
      <w:r>
        <w:t>OLO voor particulieren</w:t>
      </w:r>
    </w:p>
    <w:p w:rsidR="00560CE1" w:rsidRPr="00CD2ED4" w:rsidRDefault="00560CE1" w:rsidP="00D01BD1">
      <w:pPr>
        <w:spacing w:after="0"/>
      </w:pPr>
    </w:p>
    <w:p w:rsidR="00423134" w:rsidRPr="007C77DA" w:rsidRDefault="00423134" w:rsidP="00D01BD1">
      <w:pPr>
        <w:spacing w:after="0"/>
        <w:rPr>
          <w:b/>
        </w:rPr>
      </w:pPr>
      <w:r w:rsidRPr="007C77DA">
        <w:rPr>
          <w:b/>
        </w:rPr>
        <w:t>Meervoudige uitgifte</w:t>
      </w:r>
    </w:p>
    <w:p w:rsidR="00423134" w:rsidRDefault="00423134" w:rsidP="00D01BD1">
      <w:pPr>
        <w:spacing w:after="0"/>
      </w:pPr>
      <w:r>
        <w:t>Wanneer er meerdere tranches binnen 1 looptijdscategorie worden uitgegeven.</w:t>
      </w:r>
    </w:p>
    <w:p w:rsidR="00423134" w:rsidRDefault="00423134" w:rsidP="00D01BD1">
      <w:pPr>
        <w:spacing w:after="0"/>
      </w:pPr>
    </w:p>
    <w:p w:rsidR="00423134" w:rsidRPr="007C77DA" w:rsidRDefault="00423134" w:rsidP="00D01BD1">
      <w:pPr>
        <w:spacing w:after="0"/>
        <w:rPr>
          <w:b/>
        </w:rPr>
      </w:pPr>
      <w:r w:rsidRPr="007C77DA">
        <w:rPr>
          <w:b/>
        </w:rPr>
        <w:t>Selling commission</w:t>
      </w:r>
    </w:p>
    <w:p w:rsidR="00423134" w:rsidRDefault="009E1877" w:rsidP="00D01BD1">
      <w:pPr>
        <w:spacing w:after="0"/>
      </w:pPr>
      <w:r>
        <w:t xml:space="preserve">Plaatsing commissie = </w:t>
      </w:r>
      <w:r w:rsidR="00423134">
        <w:t>vergo</w:t>
      </w:r>
      <w:r w:rsidR="00560CE1">
        <w:t>eding om een bedrag te plaatsen</w:t>
      </w:r>
    </w:p>
    <w:p w:rsidR="00423134" w:rsidRPr="007C77DA" w:rsidRDefault="00423134" w:rsidP="00D01BD1">
      <w:pPr>
        <w:spacing w:after="0"/>
        <w:rPr>
          <w:b/>
        </w:rPr>
      </w:pPr>
    </w:p>
    <w:p w:rsidR="00A46CEE" w:rsidRDefault="00A46CEE" w:rsidP="00D01BD1">
      <w:pPr>
        <w:spacing w:after="0"/>
        <w:rPr>
          <w:b/>
        </w:rPr>
      </w:pPr>
    </w:p>
    <w:p w:rsidR="00423134" w:rsidRPr="007C77DA" w:rsidRDefault="00423134" w:rsidP="00D01BD1">
      <w:pPr>
        <w:spacing w:after="0"/>
        <w:rPr>
          <w:b/>
        </w:rPr>
      </w:pPr>
      <w:proofErr w:type="spellStart"/>
      <w:r w:rsidRPr="007C77DA">
        <w:rPr>
          <w:b/>
        </w:rPr>
        <w:lastRenderedPageBreak/>
        <w:t>Managment</w:t>
      </w:r>
      <w:proofErr w:type="spellEnd"/>
      <w:r w:rsidRPr="007C77DA">
        <w:rPr>
          <w:b/>
        </w:rPr>
        <w:t xml:space="preserve"> en </w:t>
      </w:r>
      <w:proofErr w:type="spellStart"/>
      <w:r w:rsidRPr="007C77DA">
        <w:rPr>
          <w:b/>
        </w:rPr>
        <w:t>underwriting</w:t>
      </w:r>
      <w:proofErr w:type="spellEnd"/>
      <w:r w:rsidRPr="007C77DA">
        <w:rPr>
          <w:b/>
        </w:rPr>
        <w:t xml:space="preserve"> commissie</w:t>
      </w:r>
    </w:p>
    <w:p w:rsidR="00423134" w:rsidRDefault="00423134" w:rsidP="00D01BD1">
      <w:pPr>
        <w:spacing w:after="0"/>
      </w:pPr>
      <w:r>
        <w:t>Vergoeding om de globale plaatsing te verzekeren</w:t>
      </w:r>
    </w:p>
    <w:p w:rsidR="00423134" w:rsidRDefault="00423134" w:rsidP="00D01BD1">
      <w:pPr>
        <w:spacing w:after="0"/>
      </w:pPr>
    </w:p>
    <w:p w:rsidR="00423134" w:rsidRPr="007C77DA" w:rsidRDefault="00423134" w:rsidP="00D01BD1">
      <w:pPr>
        <w:spacing w:after="0"/>
        <w:rPr>
          <w:b/>
        </w:rPr>
      </w:pPr>
      <w:r w:rsidRPr="007C77DA">
        <w:rPr>
          <w:b/>
        </w:rPr>
        <w:t>Mixed pot syndication</w:t>
      </w:r>
    </w:p>
    <w:p w:rsidR="00423134" w:rsidRDefault="00423134" w:rsidP="00D01BD1">
      <w:pPr>
        <w:spacing w:after="0"/>
      </w:pPr>
      <w:r>
        <w:t>Tot nu toe werd de syndicatie opgezet als een mixed pot syndication. Er is op 2 uitz na, volledige transparantie wat de identiteit van de koper betreft.</w:t>
      </w:r>
    </w:p>
    <w:p w:rsidR="00423134" w:rsidRDefault="00423134" w:rsidP="00D01BD1">
      <w:pPr>
        <w:spacing w:after="0"/>
      </w:pPr>
    </w:p>
    <w:p w:rsidR="00423134" w:rsidRPr="007C77DA" w:rsidRDefault="00423134" w:rsidP="00D01BD1">
      <w:pPr>
        <w:spacing w:after="0"/>
        <w:rPr>
          <w:b/>
        </w:rPr>
      </w:pPr>
      <w:r w:rsidRPr="007C77DA">
        <w:rPr>
          <w:b/>
        </w:rPr>
        <w:t>Duration manager</w:t>
      </w:r>
    </w:p>
    <w:p w:rsidR="00423134" w:rsidRDefault="00423134" w:rsidP="00D01BD1">
      <w:pPr>
        <w:spacing w:after="0"/>
      </w:pPr>
      <w:r>
        <w:t xml:space="preserve">Bij sommige syndicaties wordt ook </w:t>
      </w:r>
      <w:r w:rsidR="009E1877">
        <w:t xml:space="preserve">een </w:t>
      </w:r>
      <w:proofErr w:type="spellStart"/>
      <w:r w:rsidR="009E1877">
        <w:t>duration</w:t>
      </w:r>
      <w:proofErr w:type="spellEnd"/>
      <w:r w:rsidR="009E1877">
        <w:t xml:space="preserve"> manager aangesteld met de </w:t>
      </w:r>
      <w:r>
        <w:t>taak= volatiliteit op het ogenblik van de prijszetting te beperken.</w:t>
      </w:r>
    </w:p>
    <w:p w:rsidR="001E352E" w:rsidRDefault="001E352E" w:rsidP="00D01BD1">
      <w:pPr>
        <w:spacing w:after="0"/>
      </w:pPr>
    </w:p>
    <w:p w:rsidR="001E352E" w:rsidRDefault="001E352E" w:rsidP="00D01BD1">
      <w:pPr>
        <w:spacing w:after="0"/>
      </w:pPr>
      <w:r>
        <w:rPr>
          <w:b/>
        </w:rPr>
        <w:t>Verzaken van tender</w:t>
      </w:r>
    </w:p>
    <w:p w:rsidR="001E352E" w:rsidRPr="001E352E" w:rsidRDefault="001E352E" w:rsidP="00D01BD1">
      <w:pPr>
        <w:spacing w:after="0"/>
      </w:pPr>
      <w:r>
        <w:t xml:space="preserve">De minister kan indien het noodzakelijk is , afzien van een bekend gemaakt tender. </w:t>
      </w:r>
    </w:p>
    <w:p w:rsidR="00423134" w:rsidRDefault="00423134" w:rsidP="00D01BD1">
      <w:pPr>
        <w:spacing w:after="0"/>
      </w:pPr>
    </w:p>
    <w:p w:rsidR="00423134" w:rsidRPr="007C77DA" w:rsidRDefault="00423134" w:rsidP="00D01BD1">
      <w:pPr>
        <w:spacing w:after="0"/>
        <w:rPr>
          <w:b/>
        </w:rPr>
      </w:pPr>
      <w:r w:rsidRPr="007C77DA">
        <w:rPr>
          <w:b/>
        </w:rPr>
        <w:t>De gewogen gemiddelde inschrijvingsprijs</w:t>
      </w:r>
    </w:p>
    <w:p w:rsidR="00423134" w:rsidRDefault="00423134" w:rsidP="00D01BD1">
      <w:pPr>
        <w:spacing w:after="0"/>
      </w:pPr>
      <w:r>
        <w:t>Op analoge wijze berekend als de gewogen gemiddelde rentevoet op de markt van de SKC’en.</w:t>
      </w:r>
    </w:p>
    <w:p w:rsidR="00423134" w:rsidRDefault="001E352E" w:rsidP="00D01BD1">
      <w:pPr>
        <w:spacing w:after="0"/>
      </w:pPr>
      <w:r>
        <w:t xml:space="preserve">Zie </w:t>
      </w:r>
      <w:proofErr w:type="spellStart"/>
      <w:r>
        <w:t>vb</w:t>
      </w:r>
      <w:proofErr w:type="spellEnd"/>
      <w:r>
        <w:t xml:space="preserve"> p233</w:t>
      </w:r>
    </w:p>
    <w:p w:rsidR="001E352E" w:rsidRPr="001E352E" w:rsidRDefault="001E352E" w:rsidP="00D01BD1">
      <w:pPr>
        <w:spacing w:after="0"/>
      </w:pPr>
    </w:p>
    <w:p w:rsidR="00423134" w:rsidRPr="007C77DA" w:rsidRDefault="00423134" w:rsidP="00D01BD1">
      <w:pPr>
        <w:spacing w:after="0"/>
        <w:rPr>
          <w:b/>
        </w:rPr>
      </w:pPr>
      <w:r w:rsidRPr="007C77DA">
        <w:rPr>
          <w:b/>
        </w:rPr>
        <w:t>Omruiling van effecten</w:t>
      </w:r>
    </w:p>
    <w:p w:rsidR="00423134" w:rsidRDefault="00423134" w:rsidP="00D01BD1">
      <w:pPr>
        <w:spacing w:after="0"/>
      </w:pPr>
      <w:r>
        <w:t>Een tenderinschrijving kan gepaard gaan met de terugkoop of omruiling van effecten van de staatsschuld. Het niet omgeruilde saldo van de effecten waarop de openbare offerte tot omruiling betrekking heeft, blijft tot de eindvervaldag behouden aan de oorspronkelijke voorwaarden. De omruiling gebeurt tegen vooraf vastgestelde prijzen. De omruilingsprijs houdt rekening met de relatie tussen de actuele waarden van de ter omruiling aangeboden OLO’s.</w:t>
      </w:r>
    </w:p>
    <w:p w:rsidR="00423134" w:rsidRDefault="00423134" w:rsidP="00D01BD1">
      <w:pPr>
        <w:spacing w:after="0"/>
      </w:pPr>
    </w:p>
    <w:p w:rsidR="00423134" w:rsidRPr="007C77DA" w:rsidRDefault="00423134" w:rsidP="00D01BD1">
      <w:pPr>
        <w:spacing w:after="0"/>
        <w:rPr>
          <w:b/>
          <w:lang w:val="en-US"/>
        </w:rPr>
      </w:pPr>
      <w:proofErr w:type="spellStart"/>
      <w:r w:rsidRPr="007C77DA">
        <w:rPr>
          <w:b/>
          <w:lang w:val="en-US"/>
        </w:rPr>
        <w:t>Splitsing</w:t>
      </w:r>
      <w:proofErr w:type="spellEnd"/>
      <w:r w:rsidRPr="007C77DA">
        <w:rPr>
          <w:b/>
          <w:lang w:val="en-US"/>
        </w:rPr>
        <w:t xml:space="preserve"> van </w:t>
      </w:r>
      <w:proofErr w:type="spellStart"/>
      <w:r w:rsidRPr="007C77DA">
        <w:rPr>
          <w:b/>
          <w:lang w:val="en-US"/>
        </w:rPr>
        <w:t>obligaties</w:t>
      </w:r>
      <w:proofErr w:type="spellEnd"/>
      <w:r w:rsidRPr="007C77DA">
        <w:rPr>
          <w:b/>
          <w:lang w:val="en-US"/>
        </w:rPr>
        <w:t xml:space="preserve"> (bond stripping)</w:t>
      </w:r>
    </w:p>
    <w:p w:rsidR="00423134" w:rsidRDefault="00423134" w:rsidP="00D01BD1">
      <w:pPr>
        <w:spacing w:after="0"/>
      </w:pPr>
      <w:r w:rsidRPr="00423134">
        <w:t>=techniek die in het begin van de jaren 80</w:t>
      </w:r>
      <w:r w:rsidR="00A94F49">
        <w:t xml:space="preserve"> in de VS ontstond. De splitsing gebeurde door de schaar te zetten in materieel leverbare obligaties en de coupons en mantel afzonderlijk te verhandelen. Nu gebeu</w:t>
      </w:r>
      <w:r w:rsidR="00412E88">
        <w:t>r</w:t>
      </w:r>
      <w:r w:rsidR="00A94F49">
        <w:t>t dit door de treasury bonds in een trust te plaatsen en vervolgens door de trust effecten te laten uitgeven die recht gaven op individuele kasstromen.</w:t>
      </w:r>
    </w:p>
    <w:p w:rsidR="001E352E" w:rsidRDefault="00A94F49" w:rsidP="00D01BD1">
      <w:pPr>
        <w:spacing w:after="0"/>
      </w:pPr>
      <w:proofErr w:type="spellStart"/>
      <w:r w:rsidRPr="00412E88">
        <w:rPr>
          <w:lang w:val="en-US"/>
        </w:rPr>
        <w:t>Vb’en</w:t>
      </w:r>
      <w:proofErr w:type="spellEnd"/>
      <w:r w:rsidRPr="00412E88">
        <w:rPr>
          <w:lang w:val="en-US"/>
        </w:rPr>
        <w:t xml:space="preserve"> = </w:t>
      </w:r>
      <w:proofErr w:type="spellStart"/>
      <w:r w:rsidRPr="00412E88">
        <w:rPr>
          <w:b/>
          <w:lang w:val="en-US"/>
        </w:rPr>
        <w:t>T</w:t>
      </w:r>
      <w:r w:rsidR="00F60E52" w:rsidRPr="00412E88">
        <w:rPr>
          <w:b/>
          <w:lang w:val="en-US"/>
        </w:rPr>
        <w:t>igr</w:t>
      </w:r>
      <w:proofErr w:type="spellEnd"/>
      <w:r w:rsidR="00412E88" w:rsidRPr="00412E88">
        <w:rPr>
          <w:b/>
          <w:lang w:val="en-US"/>
        </w:rPr>
        <w:t xml:space="preserve"> (treasury </w:t>
      </w:r>
      <w:proofErr w:type="spellStart"/>
      <w:r w:rsidR="00412E88" w:rsidRPr="00412E88">
        <w:rPr>
          <w:b/>
          <w:lang w:val="en-US"/>
        </w:rPr>
        <w:t>investement</w:t>
      </w:r>
      <w:proofErr w:type="spellEnd"/>
      <w:r w:rsidR="00412E88" w:rsidRPr="00412E88">
        <w:rPr>
          <w:b/>
          <w:lang w:val="en-US"/>
        </w:rPr>
        <w:t xml:space="preserve"> growth receipts)</w:t>
      </w:r>
      <w:r w:rsidR="00412E88">
        <w:rPr>
          <w:b/>
          <w:lang w:val="en-US"/>
        </w:rPr>
        <w:t xml:space="preserve"> en CATS (certificates of accrual on treasury securities). </w:t>
      </w:r>
      <w:proofErr w:type="spellStart"/>
      <w:r w:rsidR="00412E88" w:rsidRPr="004A5B83">
        <w:rPr>
          <w:lang w:val="en-US"/>
        </w:rPr>
        <w:t>O</w:t>
      </w:r>
      <w:r w:rsidR="001E352E" w:rsidRPr="004A5B83">
        <w:rPr>
          <w:lang w:val="en-US"/>
        </w:rPr>
        <w:t>m</w:t>
      </w:r>
      <w:r w:rsidR="00412E88" w:rsidRPr="004A5B83">
        <w:rPr>
          <w:lang w:val="en-US"/>
        </w:rPr>
        <w:t>w</w:t>
      </w:r>
      <w:r w:rsidR="001E352E" w:rsidRPr="004A5B83">
        <w:rPr>
          <w:lang w:val="en-US"/>
        </w:rPr>
        <w:t>ille</w:t>
      </w:r>
      <w:proofErr w:type="spellEnd"/>
      <w:r w:rsidR="001E352E" w:rsidRPr="004A5B83">
        <w:rPr>
          <w:lang w:val="en-US"/>
        </w:rPr>
        <w:t xml:space="preserve"> </w:t>
      </w:r>
      <w:r w:rsidR="00412E88" w:rsidRPr="004A5B83">
        <w:rPr>
          <w:lang w:val="en-US"/>
        </w:rPr>
        <w:t>v</w:t>
      </w:r>
      <w:r w:rsidR="001E352E" w:rsidRPr="004A5B83">
        <w:rPr>
          <w:lang w:val="en-US"/>
        </w:rPr>
        <w:t>an</w:t>
      </w:r>
      <w:r w:rsidR="00412E88" w:rsidRPr="004A5B83">
        <w:rPr>
          <w:lang w:val="en-US"/>
        </w:rPr>
        <w:t xml:space="preserve"> het success van </w:t>
      </w:r>
      <w:proofErr w:type="spellStart"/>
      <w:r w:rsidR="00412E88" w:rsidRPr="004A5B83">
        <w:rPr>
          <w:lang w:val="en-US"/>
        </w:rPr>
        <w:t>deze</w:t>
      </w:r>
      <w:proofErr w:type="spellEnd"/>
      <w:r w:rsidR="00412E88" w:rsidRPr="004A5B83">
        <w:rPr>
          <w:lang w:val="en-US"/>
        </w:rPr>
        <w:t xml:space="preserve"> </w:t>
      </w:r>
      <w:proofErr w:type="spellStart"/>
      <w:r w:rsidR="00412E88" w:rsidRPr="004A5B83">
        <w:rPr>
          <w:lang w:val="en-US"/>
        </w:rPr>
        <w:t>innovaties</w:t>
      </w:r>
      <w:proofErr w:type="spellEnd"/>
      <w:r w:rsidR="00412E88" w:rsidRPr="004A5B83">
        <w:rPr>
          <w:lang w:val="en-US"/>
        </w:rPr>
        <w:t xml:space="preserve"> </w:t>
      </w:r>
      <w:proofErr w:type="spellStart"/>
      <w:r w:rsidR="00412E88" w:rsidRPr="004A5B83">
        <w:rPr>
          <w:lang w:val="en-US"/>
        </w:rPr>
        <w:t>nam</w:t>
      </w:r>
      <w:proofErr w:type="spellEnd"/>
      <w:r w:rsidR="00412E88" w:rsidRPr="004A5B83">
        <w:rPr>
          <w:lang w:val="en-US"/>
        </w:rPr>
        <w:t xml:space="preserve"> de US treasury het heft in </w:t>
      </w:r>
      <w:proofErr w:type="spellStart"/>
      <w:r w:rsidR="00412E88" w:rsidRPr="004A5B83">
        <w:rPr>
          <w:lang w:val="en-US"/>
        </w:rPr>
        <w:t>eigen</w:t>
      </w:r>
      <w:proofErr w:type="spellEnd"/>
      <w:r w:rsidR="00412E88" w:rsidRPr="004A5B83">
        <w:rPr>
          <w:lang w:val="en-US"/>
        </w:rPr>
        <w:t xml:space="preserve"> </w:t>
      </w:r>
      <w:proofErr w:type="spellStart"/>
      <w:r w:rsidR="00412E88" w:rsidRPr="004A5B83">
        <w:rPr>
          <w:lang w:val="en-US"/>
        </w:rPr>
        <w:t>handen</w:t>
      </w:r>
      <w:proofErr w:type="spellEnd"/>
      <w:r w:rsidR="00412E88" w:rsidRPr="004A5B83">
        <w:rPr>
          <w:lang w:val="en-US"/>
        </w:rPr>
        <w:t xml:space="preserve"> in </w:t>
      </w:r>
      <w:r w:rsidR="001E352E" w:rsidRPr="004A5B83">
        <w:rPr>
          <w:lang w:val="en-US"/>
        </w:rPr>
        <w:t>19</w:t>
      </w:r>
      <w:r w:rsidR="00412E88" w:rsidRPr="004A5B83">
        <w:rPr>
          <w:lang w:val="en-US"/>
        </w:rPr>
        <w:t xml:space="preserve">84 en </w:t>
      </w:r>
      <w:proofErr w:type="spellStart"/>
      <w:r w:rsidR="00412E88" w:rsidRPr="004A5B83">
        <w:rPr>
          <w:lang w:val="en-US"/>
        </w:rPr>
        <w:t>werd</w:t>
      </w:r>
      <w:proofErr w:type="spellEnd"/>
      <w:r w:rsidR="00412E88" w:rsidRPr="004A5B83">
        <w:rPr>
          <w:lang w:val="en-US"/>
        </w:rPr>
        <w:t xml:space="preserve"> het </w:t>
      </w:r>
      <w:r w:rsidR="00412E88" w:rsidRPr="004A5B83">
        <w:rPr>
          <w:b/>
          <w:lang w:val="en-US"/>
        </w:rPr>
        <w:t>STRIPS (</w:t>
      </w:r>
      <w:proofErr w:type="spellStart"/>
      <w:r w:rsidR="00412E88" w:rsidRPr="004A5B83">
        <w:rPr>
          <w:b/>
          <w:lang w:val="en-US"/>
        </w:rPr>
        <w:t>seperate</w:t>
      </w:r>
      <w:proofErr w:type="spellEnd"/>
      <w:r w:rsidR="00412E88" w:rsidRPr="004A5B83">
        <w:rPr>
          <w:b/>
          <w:lang w:val="en-US"/>
        </w:rPr>
        <w:t xml:space="preserve"> trading of registered interest and principal of securities ) </w:t>
      </w:r>
      <w:proofErr w:type="spellStart"/>
      <w:r w:rsidR="00412E88" w:rsidRPr="004A5B83">
        <w:rPr>
          <w:lang w:val="en-US"/>
        </w:rPr>
        <w:t>programma</w:t>
      </w:r>
      <w:proofErr w:type="spellEnd"/>
      <w:r w:rsidR="00412E88" w:rsidRPr="004A5B83">
        <w:rPr>
          <w:lang w:val="en-US"/>
        </w:rPr>
        <w:t xml:space="preserve"> </w:t>
      </w:r>
      <w:proofErr w:type="spellStart"/>
      <w:r w:rsidR="00412E88" w:rsidRPr="004A5B83">
        <w:rPr>
          <w:lang w:val="en-US"/>
        </w:rPr>
        <w:t>gelanceerd</w:t>
      </w:r>
      <w:proofErr w:type="spellEnd"/>
      <w:r w:rsidR="00412E88" w:rsidRPr="004A5B83">
        <w:rPr>
          <w:lang w:val="en-US"/>
        </w:rPr>
        <w:t>.</w:t>
      </w:r>
      <w:r w:rsidR="001E352E" w:rsidRPr="004A5B83">
        <w:rPr>
          <w:lang w:val="en-US"/>
        </w:rPr>
        <w:t xml:space="preserve"> </w:t>
      </w:r>
      <w:r w:rsidR="001E352E" w:rsidRPr="001E352E">
        <w:t>Sinds 1987 heeft men</w:t>
      </w:r>
      <w:r w:rsidR="001E352E">
        <w:t xml:space="preserve"> de mogelijkheid de gesplitste coupons en  mantel terug samen te voegen.</w:t>
      </w:r>
    </w:p>
    <w:p w:rsidR="00412E88" w:rsidRPr="001E352E" w:rsidRDefault="001E352E" w:rsidP="00D01BD1">
      <w:pPr>
        <w:spacing w:after="0"/>
      </w:pPr>
      <w:r>
        <w:t xml:space="preserve"> </w:t>
      </w:r>
    </w:p>
    <w:p w:rsidR="00412E88" w:rsidRPr="007C77DA" w:rsidRDefault="00412E88" w:rsidP="00D01BD1">
      <w:pPr>
        <w:spacing w:after="0"/>
        <w:rPr>
          <w:b/>
        </w:rPr>
      </w:pPr>
      <w:r w:rsidRPr="007C77DA">
        <w:rPr>
          <w:b/>
        </w:rPr>
        <w:t>Het segment van de fixing</w:t>
      </w:r>
    </w:p>
    <w:p w:rsidR="00412E88" w:rsidRDefault="00412E88" w:rsidP="00D01BD1">
      <w:pPr>
        <w:spacing w:after="0"/>
      </w:pPr>
      <w:r w:rsidRPr="00412E88">
        <w:t xml:space="preserve">Op dit segment wordt </w:t>
      </w:r>
      <w:r>
        <w:t xml:space="preserve">êr rente en per zitting slechts 1 koers genoteerd. In principe wordt er dagelijks 1 zitting gehouden tenzij de liquiditeit te gering is, in dat geval kan de marktautoriteit beslissen slechts 1 fixing per week te organiseren. Het rentefonds stelt de koers van de fixing vast waartegen de ingediende orders afgewikkeld worden. Het rentefonds moet bij de vaststelling van de koersen </w:t>
      </w:r>
      <w:r>
        <w:rPr>
          <w:b/>
        </w:rPr>
        <w:t xml:space="preserve">prijslimieten/margeschommelingen </w:t>
      </w:r>
      <w:r>
        <w:t>respecteren: de koers van de rente mag nl niet meer afwijken van de laatst genoteerde koers dan met een % van die koers dat lager of gelijk aan is aan: 0.5%</w:t>
      </w:r>
      <w:r w:rsidR="00D83156">
        <w:t xml:space="preserve"> wnr looptijd is kleiner dan 1jr, 1 tussen 1 en 3 jr, 1.5 voor minder dan 5 jr, en 2.5 voor 5jr en +</w:t>
      </w:r>
    </w:p>
    <w:p w:rsidR="00D83156" w:rsidRDefault="00D83156" w:rsidP="00D01BD1">
      <w:pPr>
        <w:spacing w:after="0"/>
      </w:pPr>
    </w:p>
    <w:p w:rsidR="00D83156" w:rsidRPr="007C77DA" w:rsidRDefault="00D83156" w:rsidP="00D01BD1">
      <w:pPr>
        <w:spacing w:after="0"/>
        <w:rPr>
          <w:b/>
        </w:rPr>
      </w:pPr>
      <w:r w:rsidRPr="007C77DA">
        <w:rPr>
          <w:b/>
        </w:rPr>
        <w:lastRenderedPageBreak/>
        <w:t>Bloksegment</w:t>
      </w:r>
    </w:p>
    <w:p w:rsidR="00D83156" w:rsidRDefault="001E352E" w:rsidP="00D01BD1">
      <w:pPr>
        <w:spacing w:after="0"/>
      </w:pPr>
      <w:r>
        <w:t>Op dit segment kunnen, zo</w:t>
      </w:r>
      <w:r w:rsidR="00D83156">
        <w:t>nder voorafgaande toestemming van de marktautoriteit, enkel de transacties uitgevoerd worden met een minimale nominale waarde van 100 000 euro. De partijen komen uitdrukkelijk overeen dat ze op het segment van de fixing willen handelen. De koers die ze overeenkomen mag slechts beperkt afwijken van de laatst genoteerde koers op het segment van de fixing.</w:t>
      </w:r>
    </w:p>
    <w:p w:rsidR="00D83156" w:rsidRDefault="00D83156" w:rsidP="00D01BD1">
      <w:pPr>
        <w:spacing w:after="0"/>
      </w:pPr>
    </w:p>
    <w:p w:rsidR="00D83156" w:rsidRPr="007C77DA" w:rsidRDefault="00D83156" w:rsidP="00D01BD1">
      <w:pPr>
        <w:spacing w:after="0"/>
        <w:rPr>
          <w:b/>
        </w:rPr>
      </w:pPr>
      <w:r w:rsidRPr="007C77DA">
        <w:rPr>
          <w:b/>
        </w:rPr>
        <w:t>Euro- MTS</w:t>
      </w:r>
    </w:p>
    <w:p w:rsidR="00D83156" w:rsidRDefault="00D83156" w:rsidP="00D01BD1">
      <w:pPr>
        <w:spacing w:after="0"/>
      </w:pPr>
      <w:r>
        <w:t>Een belangrijk voorbeeld van een elektronisch handelsysteem. Werd door de italiaanse beurs voor overheidsobligaties ontwikkeld. Het verhandelt referentieobligaties uit heel wat landen.</w:t>
      </w:r>
    </w:p>
    <w:p w:rsidR="00D83156" w:rsidRDefault="00D83156" w:rsidP="00D01BD1">
      <w:pPr>
        <w:spacing w:after="0"/>
      </w:pPr>
    </w:p>
    <w:p w:rsidR="00D83156" w:rsidRPr="007C77DA" w:rsidRDefault="00D83156" w:rsidP="00D01BD1">
      <w:pPr>
        <w:spacing w:after="0"/>
        <w:rPr>
          <w:b/>
        </w:rPr>
      </w:pPr>
      <w:r w:rsidRPr="007C77DA">
        <w:rPr>
          <w:b/>
        </w:rPr>
        <w:t>MTS-Belgium</w:t>
      </w:r>
    </w:p>
    <w:p w:rsidR="00D83156" w:rsidRDefault="00D83156" w:rsidP="00D01BD1">
      <w:pPr>
        <w:spacing w:after="0"/>
      </w:pPr>
      <w:r>
        <w:t xml:space="preserve">= lokaal elektronische tradingsysteem waarvoor belgië opteerd. Het is een elektronische inter-dealer handelplatform dat maximale bid-ask spreads garandeerd. De uitvoering van de transacties verloopt via een </w:t>
      </w:r>
      <w:r>
        <w:rPr>
          <w:b/>
        </w:rPr>
        <w:t>STP- verwerking (straight trough processing )</w:t>
      </w:r>
      <w:r>
        <w:t>van de gegevens tussen MTS-belgium en de clearing van de NBB.</w:t>
      </w:r>
    </w:p>
    <w:p w:rsidR="00D83156" w:rsidRDefault="00D83156" w:rsidP="00D01BD1">
      <w:pPr>
        <w:spacing w:after="0"/>
      </w:pPr>
    </w:p>
    <w:p w:rsidR="00D83156" w:rsidRPr="007C77DA" w:rsidRDefault="00D83156" w:rsidP="00D01BD1">
      <w:pPr>
        <w:spacing w:after="0"/>
        <w:rPr>
          <w:b/>
        </w:rPr>
      </w:pPr>
      <w:r w:rsidRPr="007C77DA">
        <w:rPr>
          <w:b/>
        </w:rPr>
        <w:t>Terugkoop/buy-back van het OLO</w:t>
      </w:r>
    </w:p>
    <w:p w:rsidR="00D83156" w:rsidRDefault="00D83156" w:rsidP="00D01BD1">
      <w:pPr>
        <w:spacing w:after="0"/>
      </w:pPr>
      <w:r>
        <w:t>=tegenovergestelde van emissie</w:t>
      </w:r>
    </w:p>
    <w:p w:rsidR="00D83156" w:rsidRDefault="00D83156" w:rsidP="00D01BD1">
      <w:pPr>
        <w:spacing w:after="0"/>
      </w:pPr>
    </w:p>
    <w:p w:rsidR="00D83156" w:rsidRPr="007C77DA" w:rsidRDefault="00D83156" w:rsidP="00D01BD1">
      <w:pPr>
        <w:spacing w:after="0"/>
        <w:rPr>
          <w:b/>
        </w:rPr>
      </w:pPr>
      <w:r w:rsidRPr="007C77DA">
        <w:rPr>
          <w:b/>
        </w:rPr>
        <w:t>BBB-operaties</w:t>
      </w:r>
    </w:p>
    <w:p w:rsidR="00D83156" w:rsidRDefault="00D83156" w:rsidP="00D01BD1">
      <w:pPr>
        <w:spacing w:after="0"/>
      </w:pPr>
      <w:r>
        <w:t>De schatkist kan via MTS belgium effecten die binnen de 12 maanden vervallen terugkopen van de primary en recognized dealers.</w:t>
      </w:r>
    </w:p>
    <w:p w:rsidR="00D83156" w:rsidRDefault="00D83156" w:rsidP="00D01BD1">
      <w:pPr>
        <w:spacing w:after="0"/>
      </w:pPr>
    </w:p>
    <w:p w:rsidR="00D83156" w:rsidRPr="007C77DA" w:rsidRDefault="00D83156" w:rsidP="00D01BD1">
      <w:pPr>
        <w:spacing w:after="0"/>
        <w:rPr>
          <w:b/>
        </w:rPr>
      </w:pPr>
      <w:r w:rsidRPr="007C77DA">
        <w:rPr>
          <w:b/>
        </w:rPr>
        <w:t>Reverse auction</w:t>
      </w:r>
    </w:p>
    <w:p w:rsidR="00D83156" w:rsidRDefault="00D83156" w:rsidP="00D01BD1">
      <w:pPr>
        <w:spacing w:after="0"/>
      </w:pPr>
      <w:r>
        <w:t>= wanneer het bedrag dat men wil terugkopen te groot is, dan kan de schatkist eveneens gebruik maken van de omgekeerde aanbesteding. Hierbij bieden de primary en recognized dealers de effecten aan tegen een bepaalde verkoopprijs, de schatkist kan deze effecten dan terugkopen die zij het goedkoopst kan terug verwerven. Dankzij de terugkoop operaties kan de schatkist dan een grotere nieuwe emissie plaatsen, wat de liquiditeit en de kostprijs van de nieuwe emissies ten goede komt.</w:t>
      </w:r>
    </w:p>
    <w:p w:rsidR="00D83156" w:rsidRDefault="00D83156" w:rsidP="00D01BD1">
      <w:pPr>
        <w:spacing w:after="0"/>
      </w:pPr>
    </w:p>
    <w:p w:rsidR="00D83156" w:rsidRPr="007C77DA" w:rsidRDefault="00D83156" w:rsidP="00D01BD1">
      <w:pPr>
        <w:spacing w:after="0"/>
        <w:rPr>
          <w:b/>
        </w:rPr>
      </w:pPr>
      <w:r w:rsidRPr="007C77DA">
        <w:rPr>
          <w:b/>
        </w:rPr>
        <w:t>Klassieke leningen/volksleningen</w:t>
      </w:r>
    </w:p>
    <w:p w:rsidR="00D83156" w:rsidRDefault="00D83156" w:rsidP="00D01BD1">
      <w:pPr>
        <w:spacing w:after="0"/>
      </w:pPr>
      <w:r>
        <w:t>Tot 1988 f</w:t>
      </w:r>
      <w:r w:rsidR="00CB337B">
        <w:t>inancierde de overheid</w:t>
      </w:r>
      <w:r>
        <w:t xml:space="preserve"> zich o</w:t>
      </w:r>
      <w:r w:rsidR="001468DF">
        <w:t>p L</w:t>
      </w:r>
      <w:r w:rsidR="00CB337B">
        <w:t xml:space="preserve">ange </w:t>
      </w:r>
      <w:r w:rsidR="001468DF">
        <w:t>T</w:t>
      </w:r>
      <w:r w:rsidR="00CB337B">
        <w:t xml:space="preserve">ermijn voornamelijk op basis van </w:t>
      </w:r>
      <w:r w:rsidR="001468DF">
        <w:t xml:space="preserve"> klassieke leningen die zowel aan de professionele sector als aan de particulieren werden aangeboden. Ze konden de vorm aannemen van toonderobligaties, van een op naam gestelde inschrijving in het grootboek van de staatsschuld of van gedematerialiseerde effecten. Meestal hadden ze een herzienbare rentevoet. De plaatsing van deze leningen geb</w:t>
      </w:r>
      <w:r w:rsidR="00CB337B">
        <w:t>eurde via een consortium van Kredietinstelling</w:t>
      </w:r>
      <w:r w:rsidR="001468DF">
        <w:t>en.</w:t>
      </w:r>
    </w:p>
    <w:p w:rsidR="001468DF" w:rsidRDefault="001468DF" w:rsidP="00D01BD1">
      <w:pPr>
        <w:spacing w:after="0"/>
        <w:rPr>
          <w:b/>
        </w:rPr>
      </w:pPr>
      <w:r>
        <w:t xml:space="preserve">De laatste lening van dit type = </w:t>
      </w:r>
      <w:r>
        <w:rPr>
          <w:b/>
        </w:rPr>
        <w:t>philippe xv</w:t>
      </w:r>
      <w:r w:rsidR="00A56952">
        <w:rPr>
          <w:b/>
        </w:rPr>
        <w:t>||</w:t>
      </w:r>
    </w:p>
    <w:p w:rsidR="00A56952" w:rsidRDefault="00A56952"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56952" w:rsidRDefault="00A56952" w:rsidP="00D01BD1">
      <w:pPr>
        <w:spacing w:after="0"/>
        <w:rPr>
          <w:b/>
        </w:rPr>
      </w:pPr>
      <w:r>
        <w:rPr>
          <w:b/>
        </w:rPr>
        <w:lastRenderedPageBreak/>
        <w:t>Staatsbons</w:t>
      </w:r>
    </w:p>
    <w:p w:rsidR="00423134" w:rsidRDefault="00A56952" w:rsidP="00D01BD1">
      <w:pPr>
        <w:spacing w:after="0"/>
      </w:pPr>
      <w:r>
        <w:t>= voor particuliere beleggers bestemde in euro uitgegeven vastrentende effecten met een jaarlijkse coupon. Zij kunnen zowel onder de vorm van ge</w:t>
      </w:r>
      <w:r w:rsidR="00CB337B">
        <w:t>materialiseerd toonderpapier als</w:t>
      </w:r>
      <w:r>
        <w:t xml:space="preserve"> onder de vorm van een gedematerialiseerd op naam gestelde inschrijving in een grootboek van de staatsschuld voorkomen. Ze worden niet toegelaten in het clearingsstelsel van NBB. Alle staatsbons zijn à pari terugbetaalbaar en worden 4x per jaar uitgegeven.</w:t>
      </w:r>
    </w:p>
    <w:p w:rsidR="00A56952" w:rsidRDefault="00A56952" w:rsidP="00D01BD1">
      <w:pPr>
        <w:spacing w:after="0"/>
      </w:pPr>
      <w:r>
        <w:t>4 types:</w:t>
      </w:r>
    </w:p>
    <w:p w:rsidR="00A56952" w:rsidRPr="00A56952" w:rsidRDefault="00A56952" w:rsidP="00D01BD1">
      <w:pPr>
        <w:pStyle w:val="Lijstalinea"/>
        <w:numPr>
          <w:ilvl w:val="0"/>
          <w:numId w:val="25"/>
        </w:numPr>
        <w:spacing w:after="0"/>
      </w:pPr>
      <w:r>
        <w:rPr>
          <w:b/>
        </w:rPr>
        <w:t>Staatsbons van het type 5-7</w:t>
      </w:r>
    </w:p>
    <w:p w:rsidR="00A56952" w:rsidRPr="00A56952" w:rsidRDefault="00A56952" w:rsidP="00D01BD1">
      <w:pPr>
        <w:pStyle w:val="Lijstalinea"/>
        <w:spacing w:after="0"/>
      </w:pPr>
      <w:r>
        <w:t>Staatsbons met een looptijd van 5 jr die tegen hetzelfde tarief verlengbaar zijn tot 7 jr</w:t>
      </w:r>
    </w:p>
    <w:p w:rsidR="00A56952" w:rsidRPr="00A56952" w:rsidRDefault="00A56952" w:rsidP="00D01BD1">
      <w:pPr>
        <w:pStyle w:val="Lijstalinea"/>
        <w:numPr>
          <w:ilvl w:val="0"/>
          <w:numId w:val="25"/>
        </w:numPr>
        <w:spacing w:after="0"/>
      </w:pPr>
      <w:r>
        <w:rPr>
          <w:b/>
        </w:rPr>
        <w:t>Staatsbons van het type 3-5-7</w:t>
      </w:r>
    </w:p>
    <w:p w:rsidR="00A56952" w:rsidRPr="00A56952" w:rsidRDefault="00A56952" w:rsidP="00D01BD1">
      <w:pPr>
        <w:pStyle w:val="Lijstalinea"/>
        <w:spacing w:after="0"/>
      </w:pPr>
      <w:r>
        <w:t>Producten op 7jr maar voorzien na 3 en 5 jr een herziening van de rente, alsook de mogelijk de staatsbon vervroegd à pari terug te betalen.</w:t>
      </w:r>
    </w:p>
    <w:p w:rsidR="00A56952" w:rsidRPr="00A56952" w:rsidRDefault="00A56952" w:rsidP="00D01BD1">
      <w:pPr>
        <w:pStyle w:val="Lijstalinea"/>
        <w:numPr>
          <w:ilvl w:val="0"/>
          <w:numId w:val="25"/>
        </w:numPr>
        <w:spacing w:after="0"/>
      </w:pPr>
      <w:r>
        <w:rPr>
          <w:b/>
        </w:rPr>
        <w:t>Staatsbons van het type 5</w:t>
      </w:r>
    </w:p>
    <w:p w:rsidR="00A56952" w:rsidRPr="00A56952" w:rsidRDefault="00A56952" w:rsidP="00D01BD1">
      <w:pPr>
        <w:pStyle w:val="Lijstalinea"/>
        <w:spacing w:after="0"/>
      </w:pPr>
      <w:r>
        <w:t>Voorzien in een vaste looptijd en een jaarlijkse herziening obv de rente van de SKC’en op 12m die toegekend worden nav de laatste aanbesteding voorafgaand aan de vervaldag van de voorgaande coupon. Mogelijkheid om zijn effect tegen pari in te ruilen tegen een staatsbon van een ander type dat op het moment van de inschrijving wordt aangeboden.</w:t>
      </w:r>
    </w:p>
    <w:p w:rsidR="00A56952" w:rsidRPr="00A56952" w:rsidRDefault="00A56952" w:rsidP="00D01BD1">
      <w:pPr>
        <w:pStyle w:val="Lijstalinea"/>
        <w:numPr>
          <w:ilvl w:val="0"/>
          <w:numId w:val="25"/>
        </w:numPr>
        <w:spacing w:after="0"/>
      </w:pPr>
      <w:r>
        <w:rPr>
          <w:b/>
        </w:rPr>
        <w:t>Staatsbons van het type 8</w:t>
      </w:r>
    </w:p>
    <w:p w:rsidR="00A56952" w:rsidRDefault="00A56952" w:rsidP="00D01BD1">
      <w:pPr>
        <w:pStyle w:val="Lijstalinea"/>
        <w:spacing w:after="0"/>
      </w:pPr>
      <w:r>
        <w:t>Staatsbon met vaste rentevoet en looptijd van 8jr.</w:t>
      </w:r>
    </w:p>
    <w:p w:rsidR="00D82709" w:rsidRDefault="00D82709" w:rsidP="00D01BD1">
      <w:pPr>
        <w:spacing w:after="0"/>
      </w:pPr>
    </w:p>
    <w:p w:rsidR="00D82709" w:rsidRPr="007C77DA" w:rsidRDefault="00D82709" w:rsidP="00D01BD1">
      <w:pPr>
        <w:spacing w:after="0"/>
        <w:rPr>
          <w:b/>
        </w:rPr>
      </w:pPr>
      <w:r w:rsidRPr="007C77DA">
        <w:rPr>
          <w:b/>
        </w:rPr>
        <w:t>Corporate bonds</w:t>
      </w:r>
    </w:p>
    <w:p w:rsidR="00D82709" w:rsidRDefault="00D82709" w:rsidP="00D01BD1">
      <w:pPr>
        <w:spacing w:after="0"/>
      </w:pPr>
      <w:r>
        <w:t xml:space="preserve">= bedrijven kunnen obligaties uitgeven (corporate bonds) om hun balansstructuur te optimaliseren. Het is de raad van bestuur die de beslissing neemt tot emissie en de modaliteiten van de lening </w:t>
      </w:r>
      <w:proofErr w:type="spellStart"/>
      <w:r>
        <w:t>vastlegd</w:t>
      </w:r>
      <w:proofErr w:type="spellEnd"/>
      <w:r>
        <w:t>.</w:t>
      </w:r>
    </w:p>
    <w:p w:rsidR="00CB337B" w:rsidRDefault="00CB337B" w:rsidP="00D01BD1">
      <w:pPr>
        <w:spacing w:after="0"/>
      </w:pPr>
    </w:p>
    <w:p w:rsidR="00CB337B" w:rsidRDefault="00CB337B" w:rsidP="00D01BD1">
      <w:pPr>
        <w:spacing w:after="0"/>
        <w:rPr>
          <w:b/>
        </w:rPr>
      </w:pPr>
      <w:r>
        <w:rPr>
          <w:b/>
        </w:rPr>
        <w:t>Overnameclausule</w:t>
      </w:r>
    </w:p>
    <w:p w:rsidR="00CB337B" w:rsidRPr="00CB337B" w:rsidRDefault="00CB337B" w:rsidP="00D01BD1">
      <w:pPr>
        <w:spacing w:after="0"/>
      </w:pPr>
      <w:r>
        <w:t>Een bedrijfsobligatie kan overgenomen worden door een ander bedrijf.</w:t>
      </w:r>
    </w:p>
    <w:p w:rsidR="00D82709" w:rsidRDefault="00D82709" w:rsidP="00D01BD1">
      <w:pPr>
        <w:spacing w:after="0"/>
      </w:pPr>
    </w:p>
    <w:p w:rsidR="00D82709" w:rsidRPr="007C77DA" w:rsidRDefault="00D82709" w:rsidP="00D01BD1">
      <w:pPr>
        <w:spacing w:after="0"/>
        <w:rPr>
          <w:b/>
        </w:rPr>
      </w:pPr>
      <w:r w:rsidRPr="007C77DA">
        <w:rPr>
          <w:b/>
        </w:rPr>
        <w:t>Effectisering/securitisatie</w:t>
      </w:r>
    </w:p>
    <w:p w:rsidR="00D82709" w:rsidRDefault="00D82709" w:rsidP="00D01BD1">
      <w:pPr>
        <w:spacing w:after="0"/>
      </w:pPr>
      <w:r>
        <w:t>=(herfinancierings)techniek waarij de toekomstige illiquide kasstromen (kredieten, activa) worden omgezet in liquide verhandelbare obligaties.</w:t>
      </w:r>
    </w:p>
    <w:p w:rsidR="00D82709" w:rsidRDefault="00D82709" w:rsidP="00D01BD1">
      <w:pPr>
        <w:spacing w:after="0"/>
      </w:pPr>
      <w:r>
        <w:t>De a</w:t>
      </w:r>
      <w:r w:rsidR="00CB337B">
        <w:t>merikaanse overheid</w:t>
      </w:r>
      <w:r>
        <w:t xml:space="preserve"> riep in het begin van de jaren 70, 3 (semi) publieke instellingen in het leven:</w:t>
      </w:r>
    </w:p>
    <w:p w:rsidR="00D82709" w:rsidRPr="00D82709" w:rsidRDefault="00D82709" w:rsidP="00D01BD1">
      <w:pPr>
        <w:pStyle w:val="Lijstalinea"/>
        <w:numPr>
          <w:ilvl w:val="0"/>
          <w:numId w:val="26"/>
        </w:numPr>
        <w:spacing w:after="0"/>
        <w:rPr>
          <w:lang w:val="en-US"/>
        </w:rPr>
      </w:pPr>
      <w:proofErr w:type="spellStart"/>
      <w:r w:rsidRPr="00D82709">
        <w:rPr>
          <w:b/>
          <w:lang w:val="en-US"/>
        </w:rPr>
        <w:t>Ginnie</w:t>
      </w:r>
      <w:proofErr w:type="spellEnd"/>
      <w:r w:rsidRPr="00D82709">
        <w:rPr>
          <w:b/>
          <w:lang w:val="en-US"/>
        </w:rPr>
        <w:t xml:space="preserve"> Mae-GNMA-</w:t>
      </w:r>
      <w:proofErr w:type="spellStart"/>
      <w:r w:rsidRPr="00D82709">
        <w:rPr>
          <w:b/>
          <w:lang w:val="en-US"/>
        </w:rPr>
        <w:t>Governement</w:t>
      </w:r>
      <w:proofErr w:type="spellEnd"/>
      <w:r w:rsidRPr="00D82709">
        <w:rPr>
          <w:b/>
          <w:lang w:val="en-US"/>
        </w:rPr>
        <w:t xml:space="preserve"> national mortgage association</w:t>
      </w:r>
    </w:p>
    <w:p w:rsidR="00D82709" w:rsidRPr="00D82709" w:rsidRDefault="00D82709" w:rsidP="00D01BD1">
      <w:pPr>
        <w:pStyle w:val="Lijstalinea"/>
        <w:numPr>
          <w:ilvl w:val="0"/>
          <w:numId w:val="26"/>
        </w:numPr>
        <w:spacing w:after="0"/>
        <w:rPr>
          <w:lang w:val="en-US"/>
        </w:rPr>
      </w:pPr>
      <w:r>
        <w:rPr>
          <w:b/>
          <w:lang w:val="en-US"/>
        </w:rPr>
        <w:t>Freddie mac-FHLMC-federal home loan mortgage corporation</w:t>
      </w:r>
    </w:p>
    <w:p w:rsidR="00D82709" w:rsidRPr="00D82709" w:rsidRDefault="00D82709" w:rsidP="00D01BD1">
      <w:pPr>
        <w:pStyle w:val="Lijstalinea"/>
        <w:numPr>
          <w:ilvl w:val="0"/>
          <w:numId w:val="26"/>
        </w:numPr>
        <w:spacing w:after="0"/>
        <w:rPr>
          <w:lang w:val="en-US"/>
        </w:rPr>
      </w:pPr>
      <w:r>
        <w:rPr>
          <w:b/>
          <w:lang w:val="en-US"/>
        </w:rPr>
        <w:t>Fannie Mae-FNMA-Federal National mortgage association</w:t>
      </w:r>
    </w:p>
    <w:p w:rsidR="00D82709" w:rsidRDefault="00D82709" w:rsidP="00D01BD1">
      <w:pPr>
        <w:spacing w:after="0"/>
      </w:pPr>
      <w:r w:rsidRPr="00D82709">
        <w:t xml:space="preserve">= instellingen die tegen een vergoeding, de terugbetaling van doorverkochte hypothecaire kredieten waarborgden. </w:t>
      </w:r>
      <w:r>
        <w:t xml:space="preserve">Hierdoor werd het kredietrisico getransfereerd naar deze OH instellingen wat de onderliggende kredieten quasi risicoloos maakte. De markt van de geëffectiseerde hypotheekleningen </w:t>
      </w:r>
      <w:r>
        <w:rPr>
          <w:b/>
        </w:rPr>
        <w:t xml:space="preserve">(mortgage backed securities-MBS) </w:t>
      </w:r>
      <w:r>
        <w:t>kende dankzij deze garanties een groei.</w:t>
      </w:r>
    </w:p>
    <w:p w:rsidR="00F71B0D" w:rsidRDefault="00F71B0D" w:rsidP="00D01BD1">
      <w:pPr>
        <w:spacing w:after="0"/>
      </w:pPr>
    </w:p>
    <w:p w:rsidR="00F71B0D" w:rsidRPr="007C77DA" w:rsidRDefault="00F71B0D" w:rsidP="00D01BD1">
      <w:pPr>
        <w:spacing w:after="0"/>
        <w:rPr>
          <w:b/>
        </w:rPr>
      </w:pPr>
      <w:r w:rsidRPr="007C77DA">
        <w:rPr>
          <w:b/>
        </w:rPr>
        <w:t>Special purpose vehicle- SPV</w:t>
      </w:r>
    </w:p>
    <w:p w:rsidR="00F71B0D" w:rsidRDefault="00F71B0D" w:rsidP="00D01BD1">
      <w:pPr>
        <w:spacing w:after="0"/>
      </w:pPr>
      <w:r>
        <w:t>=effectiseren bestaat uit het verkopen van dit activum aan een effectiseringvehikel(SPV)</w:t>
      </w:r>
    </w:p>
    <w:p w:rsidR="00F71B0D" w:rsidRDefault="00F71B0D" w:rsidP="00D01BD1">
      <w:pPr>
        <w:spacing w:after="0"/>
      </w:pPr>
    </w:p>
    <w:p w:rsidR="00A46CEE" w:rsidRDefault="00A46CEE" w:rsidP="00D01BD1">
      <w:pPr>
        <w:spacing w:after="0"/>
      </w:pPr>
    </w:p>
    <w:p w:rsidR="00F71B0D" w:rsidRPr="007C77DA" w:rsidRDefault="00F71B0D" w:rsidP="00D01BD1">
      <w:pPr>
        <w:spacing w:after="0"/>
        <w:rPr>
          <w:b/>
        </w:rPr>
      </w:pPr>
      <w:r w:rsidRPr="007C77DA">
        <w:rPr>
          <w:b/>
        </w:rPr>
        <w:lastRenderedPageBreak/>
        <w:t>True sale</w:t>
      </w:r>
    </w:p>
    <w:p w:rsidR="00F71B0D" w:rsidRDefault="00F71B0D" w:rsidP="00D01BD1">
      <w:pPr>
        <w:spacing w:after="0"/>
      </w:pPr>
      <w:r>
        <w:t xml:space="preserve">Waarbij activa en alle rechten die daaraan verbonden zijn van de balans van de bank ( = </w:t>
      </w:r>
      <w:r>
        <w:rPr>
          <w:b/>
        </w:rPr>
        <w:t xml:space="preserve">originator </w:t>
      </w:r>
      <w:r>
        <w:t>) verdwijnen.</w:t>
      </w:r>
    </w:p>
    <w:p w:rsidR="00F71B0D" w:rsidRDefault="00F71B0D" w:rsidP="00D01BD1">
      <w:pPr>
        <w:spacing w:after="0"/>
      </w:pPr>
    </w:p>
    <w:p w:rsidR="00D12A10" w:rsidRDefault="00D12A10" w:rsidP="00D01BD1">
      <w:pPr>
        <w:spacing w:after="0"/>
      </w:pPr>
      <w:r>
        <w:rPr>
          <w:b/>
        </w:rPr>
        <w:t>MBS(</w:t>
      </w:r>
      <w:proofErr w:type="spellStart"/>
      <w:r>
        <w:rPr>
          <w:b/>
        </w:rPr>
        <w:t>Mortgage</w:t>
      </w:r>
      <w:proofErr w:type="spellEnd"/>
      <w:r>
        <w:rPr>
          <w:b/>
        </w:rPr>
        <w:t xml:space="preserve"> </w:t>
      </w:r>
      <w:proofErr w:type="spellStart"/>
      <w:r>
        <w:rPr>
          <w:b/>
        </w:rPr>
        <w:t>Backed</w:t>
      </w:r>
      <w:proofErr w:type="spellEnd"/>
      <w:r>
        <w:rPr>
          <w:b/>
        </w:rPr>
        <w:t xml:space="preserve"> </w:t>
      </w:r>
      <w:proofErr w:type="spellStart"/>
      <w:r>
        <w:rPr>
          <w:b/>
        </w:rPr>
        <w:t>Securites</w:t>
      </w:r>
      <w:proofErr w:type="spellEnd"/>
      <w:r>
        <w:rPr>
          <w:b/>
        </w:rPr>
        <w:t>)</w:t>
      </w:r>
    </w:p>
    <w:p w:rsidR="00D12A10" w:rsidRPr="00D12A10" w:rsidRDefault="00D12A10" w:rsidP="00D01BD1">
      <w:pPr>
        <w:spacing w:after="0"/>
      </w:pPr>
      <w:r>
        <w:t xml:space="preserve">Doorstroming van een spaaroverschot naar een spaartekort onder de vorm van </w:t>
      </w:r>
      <w:proofErr w:type="spellStart"/>
      <w:r>
        <w:t>geëffectiseerde</w:t>
      </w:r>
      <w:proofErr w:type="spellEnd"/>
      <w:r>
        <w:t xml:space="preserve"> kredieten. Bankiers met een overschot aan </w:t>
      </w:r>
      <w:proofErr w:type="spellStart"/>
      <w:r>
        <w:t>depositos</w:t>
      </w:r>
      <w:proofErr w:type="spellEnd"/>
      <w:r>
        <w:t xml:space="preserve"> kochten als ware kredieten van bankiers met overschotten aan hypotheekleningen.</w:t>
      </w:r>
    </w:p>
    <w:p w:rsidR="00D12A10" w:rsidRPr="00D12A10" w:rsidRDefault="00D12A10" w:rsidP="00D01BD1">
      <w:pPr>
        <w:spacing w:after="0"/>
        <w:rPr>
          <w:b/>
        </w:rPr>
      </w:pPr>
    </w:p>
    <w:p w:rsidR="00F71B0D" w:rsidRPr="007C77DA" w:rsidRDefault="00F71B0D" w:rsidP="00D01BD1">
      <w:pPr>
        <w:spacing w:after="0"/>
        <w:rPr>
          <w:b/>
        </w:rPr>
      </w:pPr>
      <w:r w:rsidRPr="007C77DA">
        <w:rPr>
          <w:b/>
        </w:rPr>
        <w:t>Residential MBS’s en commercial MBS’s</w:t>
      </w:r>
    </w:p>
    <w:p w:rsidR="00F71B0D" w:rsidRDefault="00F71B0D" w:rsidP="00D01BD1">
      <w:pPr>
        <w:spacing w:after="0"/>
      </w:pPr>
      <w:r>
        <w:t>Afhankelijk van de aard van de onderliggende hypotheken (woonkredieten vs commerciële projecten) spreekt men van residential MBS of commercial MBS.</w:t>
      </w:r>
    </w:p>
    <w:p w:rsidR="00F71B0D" w:rsidRDefault="00F71B0D" w:rsidP="00D01BD1">
      <w:pPr>
        <w:spacing w:after="0"/>
      </w:pPr>
    </w:p>
    <w:p w:rsidR="00F71B0D" w:rsidRPr="007C77DA" w:rsidRDefault="00F71B0D" w:rsidP="00D01BD1">
      <w:pPr>
        <w:spacing w:after="0"/>
        <w:rPr>
          <w:b/>
        </w:rPr>
      </w:pPr>
      <w:r w:rsidRPr="007C77DA">
        <w:rPr>
          <w:b/>
        </w:rPr>
        <w:t>Instelling voor belegging in schuldvorderingen</w:t>
      </w:r>
    </w:p>
    <w:p w:rsidR="00F71B0D" w:rsidRDefault="00F71B0D" w:rsidP="00D01BD1">
      <w:pPr>
        <w:spacing w:after="0"/>
      </w:pPr>
      <w:r>
        <w:t>= om de effectiseringsoperaties te vergemakkelijken heeft de belgische wetgever een eigen juridisch statuut in het leven geroepen om het effectiseringsvehikel vorm te geven=instelling v</w:t>
      </w:r>
      <w:r w:rsidR="000A6CD2">
        <w:t>oo</w:t>
      </w:r>
      <w:r>
        <w:t>r bel</w:t>
      </w:r>
      <w:r w:rsidR="000A6CD2">
        <w:t>egging en schuldvorderingen.</w:t>
      </w:r>
    </w:p>
    <w:p w:rsidR="00F71B0D" w:rsidRDefault="00F71B0D" w:rsidP="00D01BD1">
      <w:pPr>
        <w:spacing w:after="0"/>
        <w:rPr>
          <w:b/>
        </w:rPr>
      </w:pPr>
      <w:r>
        <w:t xml:space="preserve">Deze instelling kan de vorm aannemen van een fonds of venootschap maar dan spreekt men van </w:t>
      </w:r>
      <w:r>
        <w:rPr>
          <w:b/>
        </w:rPr>
        <w:t>venootschap voor belegging in schuldvorderingen (V.B.S)</w:t>
      </w:r>
    </w:p>
    <w:p w:rsidR="00F71B0D" w:rsidRDefault="00F71B0D" w:rsidP="00D01BD1">
      <w:pPr>
        <w:spacing w:after="0"/>
        <w:rPr>
          <w:b/>
        </w:rPr>
      </w:pPr>
    </w:p>
    <w:p w:rsidR="000A6CD2" w:rsidRDefault="000A6CD2" w:rsidP="00D01BD1">
      <w:pPr>
        <w:spacing w:after="0"/>
      </w:pPr>
      <w:r>
        <w:t>Zie schema p340</w:t>
      </w:r>
    </w:p>
    <w:p w:rsidR="000A6CD2" w:rsidRDefault="000A6CD2" w:rsidP="00D01BD1">
      <w:pPr>
        <w:spacing w:after="0"/>
        <w:rPr>
          <w:b/>
        </w:rPr>
      </w:pPr>
    </w:p>
    <w:p w:rsidR="000A6CD2" w:rsidRDefault="000A6CD2" w:rsidP="00D01BD1">
      <w:pPr>
        <w:spacing w:after="0"/>
        <w:rPr>
          <w:b/>
        </w:rPr>
      </w:pPr>
      <w:r>
        <w:rPr>
          <w:b/>
        </w:rPr>
        <w:t>Inningsagent</w:t>
      </w:r>
    </w:p>
    <w:p w:rsidR="000A6CD2" w:rsidRDefault="000A6CD2" w:rsidP="00D01BD1">
      <w:pPr>
        <w:spacing w:after="0"/>
      </w:pPr>
      <w:r>
        <w:t xml:space="preserve">Dat de bank de rol neemt van inningsagent wil zeggen dat de bank de terugbetalingen van de hypothecaire leningen doorstort aan het </w:t>
      </w:r>
      <w:proofErr w:type="spellStart"/>
      <w:r>
        <w:t>effectiseringvehikel</w:t>
      </w:r>
      <w:proofErr w:type="spellEnd"/>
      <w:r>
        <w:t>.</w:t>
      </w:r>
    </w:p>
    <w:p w:rsidR="000A6CD2" w:rsidRDefault="000A6CD2" w:rsidP="00D01BD1">
      <w:pPr>
        <w:spacing w:after="0"/>
      </w:pPr>
    </w:p>
    <w:p w:rsidR="000A6CD2" w:rsidRDefault="000A6CD2" w:rsidP="00D01BD1">
      <w:pPr>
        <w:spacing w:after="0"/>
      </w:pPr>
      <w:r>
        <w:t xml:space="preserve">De effecten zullen verdeelt worden in verschillende </w:t>
      </w:r>
      <w:r>
        <w:rPr>
          <w:b/>
        </w:rPr>
        <w:t>tranches</w:t>
      </w:r>
      <w:r>
        <w:t xml:space="preserve"> met verschillende </w:t>
      </w:r>
      <w:proofErr w:type="spellStart"/>
      <w:r>
        <w:t>kreidetkwaliteit</w:t>
      </w:r>
      <w:proofErr w:type="spellEnd"/>
      <w:r>
        <w:t>.</w:t>
      </w:r>
    </w:p>
    <w:p w:rsidR="000A6CD2" w:rsidRPr="000A6CD2" w:rsidRDefault="000A6CD2" w:rsidP="00D01BD1">
      <w:pPr>
        <w:spacing w:after="0"/>
      </w:pPr>
    </w:p>
    <w:p w:rsidR="00F71B0D" w:rsidRDefault="00F71B0D" w:rsidP="00D01BD1">
      <w:pPr>
        <w:spacing w:after="0"/>
        <w:rPr>
          <w:b/>
        </w:rPr>
      </w:pPr>
      <w:r>
        <w:rPr>
          <w:b/>
        </w:rPr>
        <w:t>Overpanding</w:t>
      </w:r>
    </w:p>
    <w:p w:rsidR="00F71B0D" w:rsidRDefault="00F71B0D" w:rsidP="00D01BD1">
      <w:pPr>
        <w:spacing w:after="0"/>
      </w:pPr>
      <w:r>
        <w:t>=techniek om kredietrisico van de uitgegeven effecten te verminderen. Hierbij worden er minder effecten uitgegeven door het SPV dan mogelijk waardoor een buffer ontstaat voor mogelijke kredietverliezen.</w:t>
      </w:r>
    </w:p>
    <w:p w:rsidR="00F71B0D" w:rsidRDefault="00F71B0D" w:rsidP="00D01BD1">
      <w:pPr>
        <w:spacing w:after="0"/>
      </w:pPr>
    </w:p>
    <w:p w:rsidR="00F71B0D" w:rsidRPr="007C77DA" w:rsidRDefault="00F71B0D" w:rsidP="00D01BD1">
      <w:pPr>
        <w:spacing w:after="0"/>
        <w:rPr>
          <w:b/>
        </w:rPr>
      </w:pPr>
      <w:r w:rsidRPr="007C77DA">
        <w:rPr>
          <w:b/>
        </w:rPr>
        <w:t>Publieke effectiseringsoperaties</w:t>
      </w:r>
    </w:p>
    <w:p w:rsidR="00F71B0D" w:rsidRDefault="00F71B0D" w:rsidP="00D01BD1">
      <w:pPr>
        <w:spacing w:after="0"/>
      </w:pPr>
      <w:r>
        <w:t>De wet zegt dat de financieringsmiddelen van een instelling voor bel</w:t>
      </w:r>
      <w:r w:rsidR="000A6CD2">
        <w:t>egging i</w:t>
      </w:r>
      <w:r>
        <w:t>n s</w:t>
      </w:r>
      <w:r w:rsidR="000A6CD2">
        <w:t>chuld</w:t>
      </w:r>
      <w:r>
        <w:t>v</w:t>
      </w:r>
      <w:r w:rsidR="000A6CD2">
        <w:t>orderingen</w:t>
      </w:r>
      <w:r>
        <w:t xml:space="preserve"> min</w:t>
      </w:r>
      <w:r w:rsidR="000A6CD2">
        <w:t>stens</w:t>
      </w:r>
      <w:r>
        <w:t xml:space="preserve"> gedeeltelijk uit het publiek moet worden aangetrokken via openbare uitgifte van al dan niet verhandelbare effecten.</w:t>
      </w:r>
    </w:p>
    <w:p w:rsidR="00F71B0D" w:rsidRDefault="00F71B0D" w:rsidP="00D01BD1">
      <w:pPr>
        <w:spacing w:after="0"/>
      </w:pPr>
    </w:p>
    <w:p w:rsidR="00F71B0D" w:rsidRPr="007C77DA" w:rsidRDefault="00F71B0D" w:rsidP="00D01BD1">
      <w:pPr>
        <w:spacing w:after="0"/>
        <w:rPr>
          <w:b/>
        </w:rPr>
      </w:pPr>
      <w:r w:rsidRPr="007C77DA">
        <w:rPr>
          <w:b/>
        </w:rPr>
        <w:t>Private effectiseringsoperaties</w:t>
      </w:r>
    </w:p>
    <w:p w:rsidR="00F71B0D" w:rsidRDefault="00F71B0D" w:rsidP="00D01BD1">
      <w:pPr>
        <w:spacing w:after="0"/>
      </w:pPr>
      <w:r>
        <w:t>Hierbij wordt geen publiciteit gemaakt en wordt de belegging enkel aan institutionele beleggerds aangeboden.</w:t>
      </w:r>
    </w:p>
    <w:p w:rsidR="00F71B0D" w:rsidRDefault="00F71B0D" w:rsidP="00D01BD1">
      <w:pPr>
        <w:spacing w:after="0"/>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F71B0D" w:rsidRPr="007C77DA" w:rsidRDefault="00F71B0D" w:rsidP="00D01BD1">
      <w:pPr>
        <w:spacing w:after="0"/>
        <w:rPr>
          <w:b/>
        </w:rPr>
      </w:pPr>
      <w:r w:rsidRPr="007C77DA">
        <w:rPr>
          <w:b/>
        </w:rPr>
        <w:lastRenderedPageBreak/>
        <w:t xml:space="preserve">Cherry </w:t>
      </w:r>
      <w:proofErr w:type="spellStart"/>
      <w:r w:rsidRPr="007C77DA">
        <w:rPr>
          <w:b/>
        </w:rPr>
        <w:t>picking</w:t>
      </w:r>
      <w:proofErr w:type="spellEnd"/>
    </w:p>
    <w:p w:rsidR="00F71B0D" w:rsidRDefault="00F71B0D" w:rsidP="00D01BD1">
      <w:pPr>
        <w:spacing w:after="0"/>
      </w:pPr>
      <w:r>
        <w:t>= 1 van de nadelen van effectisering</w:t>
      </w:r>
    </w:p>
    <w:p w:rsidR="00F71B0D" w:rsidRDefault="00F71B0D" w:rsidP="00D01BD1">
      <w:pPr>
        <w:spacing w:after="0"/>
      </w:pPr>
      <w:r>
        <w:t>=het zijn de meest kredietwaardige leningen die geëfectiseerd worden en van de balans verdwijnen. De minder goede leningen blijven achter en maken de bank meer kwetsbaar voor kredietrisico.</w:t>
      </w:r>
    </w:p>
    <w:p w:rsidR="009A7140" w:rsidRDefault="009A7140" w:rsidP="00D01BD1">
      <w:pPr>
        <w:spacing w:after="0"/>
      </w:pPr>
      <w:r>
        <w:t>Hypothecaire obligaties</w:t>
      </w:r>
    </w:p>
    <w:p w:rsidR="009A7140" w:rsidRDefault="009A7140" w:rsidP="00D01BD1">
      <w:pPr>
        <w:spacing w:after="0"/>
      </w:pPr>
      <w:r>
        <w:t>=schuldtitels die meestal uitgegeven worden door dochterondernemingen van commerciële banken en die gedekt worden door de hypothecaire leningen op hun balans. Ze transfereren het kredietrisico niet naar een SVP en heeft dus ook geen implicaties op eigen vermogensverplichtingen. De sterke beleggersbescherming resulteert wel in hoge ratings en het aantrekken van middelen tegen een lage rentevoet.</w:t>
      </w:r>
    </w:p>
    <w:p w:rsidR="009A7140" w:rsidRDefault="009A7140" w:rsidP="00D01BD1">
      <w:pPr>
        <w:spacing w:after="0"/>
        <w:rPr>
          <w:b/>
        </w:rPr>
      </w:pPr>
      <w:r>
        <w:t xml:space="preserve">Vb= </w:t>
      </w:r>
      <w:r>
        <w:rPr>
          <w:b/>
        </w:rPr>
        <w:t xml:space="preserve">duitse hypothecaire pfandbriefe </w:t>
      </w:r>
    </w:p>
    <w:p w:rsidR="009A7140" w:rsidRDefault="009A7140" w:rsidP="00D01BD1">
      <w:pPr>
        <w:spacing w:after="0"/>
        <w:rPr>
          <w:b/>
        </w:rPr>
      </w:pPr>
    </w:p>
    <w:p w:rsidR="009A7140" w:rsidRDefault="009A7140" w:rsidP="00D01BD1">
      <w:pPr>
        <w:spacing w:after="0"/>
        <w:rPr>
          <w:b/>
        </w:rPr>
      </w:pPr>
      <w:r>
        <w:rPr>
          <w:b/>
        </w:rPr>
        <w:t>Publieke pandbriefe</w:t>
      </w:r>
    </w:p>
    <w:p w:rsidR="007B2EF9" w:rsidRDefault="009A7140" w:rsidP="00D01BD1">
      <w:pPr>
        <w:spacing w:after="0"/>
      </w:pPr>
      <w:r>
        <w:t>Niet enkel hypotheekleningen</w:t>
      </w:r>
      <w:r w:rsidR="007B2EF9">
        <w:t xml:space="preserve"> kunnen gebruikt worden als waarborg. Worden de obligaties gewaarborgd door leningen aan publieke overheden, dan spreekt men over publieke pfandbriefe.</w:t>
      </w:r>
    </w:p>
    <w:p w:rsidR="007B2EF9" w:rsidRDefault="007B2EF9" w:rsidP="00D01BD1">
      <w:pPr>
        <w:spacing w:after="0"/>
      </w:pPr>
    </w:p>
    <w:p w:rsidR="00263FD5" w:rsidRPr="004A5B83" w:rsidRDefault="00263FD5" w:rsidP="00D01BD1">
      <w:pPr>
        <w:spacing w:after="0"/>
      </w:pPr>
      <w:r w:rsidRPr="004A5B83">
        <w:rPr>
          <w:b/>
        </w:rPr>
        <w:t>ABS</w:t>
      </w:r>
      <w:r w:rsidRPr="004A5B83">
        <w:t>(</w:t>
      </w:r>
      <w:proofErr w:type="spellStart"/>
      <w:r w:rsidRPr="004A5B83">
        <w:t>Asset</w:t>
      </w:r>
      <w:proofErr w:type="spellEnd"/>
      <w:r w:rsidRPr="004A5B83">
        <w:t xml:space="preserve"> </w:t>
      </w:r>
      <w:proofErr w:type="spellStart"/>
      <w:r w:rsidRPr="004A5B83">
        <w:t>Backed</w:t>
      </w:r>
      <w:proofErr w:type="spellEnd"/>
      <w:r w:rsidRPr="004A5B83">
        <w:t xml:space="preserve"> </w:t>
      </w:r>
      <w:proofErr w:type="spellStart"/>
      <w:r w:rsidRPr="004A5B83">
        <w:t>Securities</w:t>
      </w:r>
      <w:proofErr w:type="spellEnd"/>
      <w:r w:rsidRPr="004A5B83">
        <w:t>)</w:t>
      </w:r>
    </w:p>
    <w:p w:rsidR="00263FD5" w:rsidRDefault="00263FD5" w:rsidP="00D01BD1">
      <w:pPr>
        <w:spacing w:after="0"/>
      </w:pPr>
      <w:r w:rsidRPr="00263FD5">
        <w:t xml:space="preserve">Door het succes van </w:t>
      </w:r>
      <w:proofErr w:type="spellStart"/>
      <w:r w:rsidRPr="00263FD5">
        <w:t>MBS’s</w:t>
      </w:r>
      <w:proofErr w:type="spellEnd"/>
      <w:r w:rsidRPr="00263FD5">
        <w:t xml:space="preserve"> , waar</w:t>
      </w:r>
      <w:r w:rsidR="00D12A10">
        <w:t xml:space="preserve"> </w:t>
      </w:r>
      <w:r w:rsidRPr="00263FD5">
        <w:t xml:space="preserve">dat </w:t>
      </w:r>
      <w:proofErr w:type="spellStart"/>
      <w:r w:rsidRPr="00263FD5">
        <w:t>hy</w:t>
      </w:r>
      <w:r w:rsidR="00D12A10">
        <w:t>potheek-leningen</w:t>
      </w:r>
      <w:proofErr w:type="spellEnd"/>
      <w:r w:rsidR="00D12A10">
        <w:t xml:space="preserve"> </w:t>
      </w:r>
      <w:proofErr w:type="spellStart"/>
      <w:r w:rsidR="00D12A10">
        <w:t>geëffecteerd</w:t>
      </w:r>
      <w:proofErr w:type="spellEnd"/>
      <w:r w:rsidR="00D12A10">
        <w:t xml:space="preserve"> worden , werden de ABS</w:t>
      </w:r>
      <w:r w:rsidR="00E566C2">
        <w:t xml:space="preserve"> in leven geroepen waarin die andere onderliggende waarden bevat.</w:t>
      </w:r>
    </w:p>
    <w:p w:rsidR="00E566C2" w:rsidRDefault="00E566C2" w:rsidP="00D01BD1">
      <w:pPr>
        <w:spacing w:after="0"/>
      </w:pPr>
      <w:proofErr w:type="spellStart"/>
      <w:r>
        <w:t>Vb</w:t>
      </w:r>
      <w:proofErr w:type="spellEnd"/>
      <w:r>
        <w:t xml:space="preserve">: </w:t>
      </w:r>
      <w:proofErr w:type="spellStart"/>
      <w:r>
        <w:rPr>
          <w:b/>
        </w:rPr>
        <w:t>Bowie-bonds</w:t>
      </w:r>
      <w:proofErr w:type="spellEnd"/>
      <w:r>
        <w:t xml:space="preserve">: de gouden en platina platen van </w:t>
      </w:r>
      <w:proofErr w:type="spellStart"/>
      <w:r>
        <w:t>Bowie</w:t>
      </w:r>
      <w:proofErr w:type="spellEnd"/>
      <w:r>
        <w:t xml:space="preserve"> dienen als onderpand.</w:t>
      </w:r>
    </w:p>
    <w:p w:rsidR="00E566C2" w:rsidRDefault="00E566C2" w:rsidP="00D01BD1">
      <w:pPr>
        <w:spacing w:after="0"/>
      </w:pPr>
    </w:p>
    <w:p w:rsidR="00E566C2" w:rsidRDefault="00E566C2" w:rsidP="00D01BD1">
      <w:pPr>
        <w:spacing w:after="0"/>
        <w:rPr>
          <w:b/>
        </w:rPr>
      </w:pPr>
      <w:r>
        <w:rPr>
          <w:b/>
        </w:rPr>
        <w:t>Belastingobligatie</w:t>
      </w:r>
    </w:p>
    <w:p w:rsidR="00E566C2" w:rsidRDefault="00E566C2" w:rsidP="00D01BD1">
      <w:pPr>
        <w:spacing w:after="0"/>
      </w:pPr>
      <w:r>
        <w:t>Via effectenoperaties had de Belgische overheid een middel om achterstallig belastingsgeld vroegtijdig te innen.</w:t>
      </w:r>
    </w:p>
    <w:p w:rsidR="00E566C2" w:rsidRPr="00E566C2" w:rsidRDefault="00E566C2" w:rsidP="00D01BD1">
      <w:pPr>
        <w:spacing w:after="0"/>
      </w:pPr>
    </w:p>
    <w:p w:rsidR="00E566C2" w:rsidRDefault="00E566C2" w:rsidP="00D01BD1">
      <w:pPr>
        <w:spacing w:after="0"/>
        <w:rPr>
          <w:b/>
        </w:rPr>
      </w:pPr>
      <w:proofErr w:type="spellStart"/>
      <w:r>
        <w:rPr>
          <w:b/>
        </w:rPr>
        <w:t>Conduit</w:t>
      </w:r>
      <w:proofErr w:type="spellEnd"/>
    </w:p>
    <w:p w:rsidR="00E566C2" w:rsidRDefault="00E566C2" w:rsidP="00D01BD1">
      <w:pPr>
        <w:spacing w:after="0"/>
      </w:pPr>
      <w:r>
        <w:t>Verschillende ondernemingen die hun handelsvorderingen samen ‘poolen’.</w:t>
      </w:r>
    </w:p>
    <w:p w:rsidR="00E566C2" w:rsidRDefault="00E566C2" w:rsidP="00D01BD1">
      <w:pPr>
        <w:spacing w:after="0"/>
      </w:pPr>
    </w:p>
    <w:p w:rsidR="007B2EF9" w:rsidRPr="007C77DA" w:rsidRDefault="007B2EF9" w:rsidP="00D01BD1">
      <w:pPr>
        <w:spacing w:after="0"/>
        <w:rPr>
          <w:b/>
        </w:rPr>
      </w:pPr>
      <w:r w:rsidRPr="007C77DA">
        <w:rPr>
          <w:b/>
        </w:rPr>
        <w:t xml:space="preserve">Off </w:t>
      </w:r>
      <w:proofErr w:type="spellStart"/>
      <w:r w:rsidRPr="007C77DA">
        <w:rPr>
          <w:b/>
        </w:rPr>
        <w:t>shore</w:t>
      </w:r>
      <w:proofErr w:type="spellEnd"/>
      <w:r w:rsidRPr="007C77DA">
        <w:rPr>
          <w:b/>
        </w:rPr>
        <w:t xml:space="preserve"> market</w:t>
      </w:r>
    </w:p>
    <w:p w:rsidR="007B2EF9" w:rsidRDefault="007B2EF9" w:rsidP="00D01BD1">
      <w:pPr>
        <w:spacing w:after="0"/>
      </w:pPr>
      <w:r>
        <w:t>=internationale kapitaalmarkt en de euro obligatiemarkt is hiervan een belangrijk segment.</w:t>
      </w:r>
    </w:p>
    <w:p w:rsidR="007B2EF9" w:rsidRDefault="007B2EF9" w:rsidP="00D01BD1">
      <w:pPr>
        <w:spacing w:after="0"/>
      </w:pPr>
    </w:p>
    <w:p w:rsidR="007B2EF9" w:rsidRPr="007C77DA" w:rsidRDefault="007B2EF9" w:rsidP="00D01BD1">
      <w:pPr>
        <w:spacing w:after="0"/>
        <w:rPr>
          <w:b/>
        </w:rPr>
      </w:pPr>
      <w:r w:rsidRPr="007C77DA">
        <w:rPr>
          <w:b/>
        </w:rPr>
        <w:t>Euro-obligaties</w:t>
      </w:r>
    </w:p>
    <w:p w:rsidR="007B2EF9" w:rsidRDefault="007B2EF9" w:rsidP="00D01BD1">
      <w:pPr>
        <w:spacing w:after="0"/>
      </w:pPr>
      <w:r>
        <w:t>=obligaties, kasbons en andere deelbewijzen die aan volgende voorwaarden voldoen:</w:t>
      </w:r>
    </w:p>
    <w:p w:rsidR="007B2EF9" w:rsidRDefault="007B2EF9" w:rsidP="00D01BD1">
      <w:pPr>
        <w:pStyle w:val="Lijstalinea"/>
        <w:numPr>
          <w:ilvl w:val="0"/>
          <w:numId w:val="1"/>
        </w:numPr>
        <w:spacing w:after="0"/>
      </w:pPr>
      <w:r>
        <w:t xml:space="preserve">Ze worden vast overgenomen en geplaatst door een </w:t>
      </w:r>
      <w:r w:rsidRPr="007B2EF9">
        <w:rPr>
          <w:b/>
        </w:rPr>
        <w:t xml:space="preserve">internationaal bankconsortium (syndicaat) </w:t>
      </w:r>
      <w:r>
        <w:t>van ten minste 2 niet verbonden leden die elk hun zetel hebben in een verschillende staat.</w:t>
      </w:r>
    </w:p>
    <w:p w:rsidR="007B2EF9" w:rsidRDefault="007B2EF9" w:rsidP="00D01BD1">
      <w:pPr>
        <w:pStyle w:val="Lijstalinea"/>
        <w:numPr>
          <w:ilvl w:val="0"/>
          <w:numId w:val="1"/>
        </w:numPr>
        <w:spacing w:after="0"/>
      </w:pPr>
      <w:r>
        <w:t xml:space="preserve">Voor een deel aangeboden in meerdere staten </w:t>
      </w:r>
    </w:p>
    <w:p w:rsidR="007B2EF9" w:rsidRDefault="007B2EF9" w:rsidP="00D01BD1">
      <w:pPr>
        <w:pStyle w:val="Lijstalinea"/>
        <w:numPr>
          <w:ilvl w:val="0"/>
          <w:numId w:val="1"/>
        </w:numPr>
        <w:spacing w:after="0"/>
      </w:pPr>
      <w:r>
        <w:t>Kunnen alleen worden onderschreven/gekocht via KI of beursvenootschap</w:t>
      </w:r>
    </w:p>
    <w:p w:rsidR="007B2EF9" w:rsidRDefault="00E566C2" w:rsidP="00D01BD1">
      <w:pPr>
        <w:spacing w:after="0"/>
        <w:rPr>
          <w:b/>
        </w:rPr>
      </w:pPr>
      <w:r>
        <w:rPr>
          <w:b/>
        </w:rPr>
        <w:t xml:space="preserve">Het zijn dus geen obligaties die in </w:t>
      </w:r>
      <w:proofErr w:type="spellStart"/>
      <w:r>
        <w:rPr>
          <w:b/>
        </w:rPr>
        <w:t>euros</w:t>
      </w:r>
      <w:proofErr w:type="spellEnd"/>
      <w:r>
        <w:rPr>
          <w:b/>
        </w:rPr>
        <w:t xml:space="preserve"> worden uitgedrukt.</w:t>
      </w:r>
    </w:p>
    <w:p w:rsidR="002466FE" w:rsidRDefault="002466FE" w:rsidP="00D01BD1">
      <w:pPr>
        <w:spacing w:after="0"/>
        <w:rPr>
          <w:b/>
        </w:rPr>
      </w:pPr>
    </w:p>
    <w:p w:rsidR="007B2EF9" w:rsidRPr="007C77DA" w:rsidRDefault="007B2EF9" w:rsidP="00D01BD1">
      <w:pPr>
        <w:spacing w:after="0"/>
        <w:rPr>
          <w:b/>
        </w:rPr>
      </w:pPr>
      <w:r w:rsidRPr="007C77DA">
        <w:rPr>
          <w:b/>
        </w:rPr>
        <w:t>Buitenlandse obligaties</w:t>
      </w:r>
    </w:p>
    <w:p w:rsidR="007B2EF9" w:rsidRDefault="007B2EF9" w:rsidP="00D01BD1">
      <w:pPr>
        <w:spacing w:after="0"/>
      </w:pPr>
      <w:r>
        <w:t>Zij hebben betrekking op obligaties die uitegegevn worden in een vreemd land maar in de munt van het land waar de obligaties worden uitgegeven.</w:t>
      </w:r>
    </w:p>
    <w:p w:rsidR="002466FE" w:rsidRDefault="002466FE" w:rsidP="00D01BD1">
      <w:pPr>
        <w:spacing w:after="0"/>
        <w:rPr>
          <w:b/>
        </w:rPr>
      </w:pPr>
      <w:r>
        <w:rPr>
          <w:b/>
        </w:rPr>
        <w:t>Grootvadersclausule</w:t>
      </w:r>
    </w:p>
    <w:p w:rsidR="009D4399" w:rsidRDefault="002466FE" w:rsidP="00D01BD1">
      <w:pPr>
        <w:spacing w:after="0"/>
      </w:pPr>
      <w:r w:rsidRPr="002466FE">
        <w:t>Verhandelbare schuldinstrument die voor 1 maart 2001 werd uitgegeven.</w:t>
      </w:r>
    </w:p>
    <w:p w:rsidR="009D4399" w:rsidRDefault="009D4399" w:rsidP="007C77DA">
      <w:pPr>
        <w:pBdr>
          <w:top w:val="single" w:sz="4" w:space="1" w:color="auto"/>
          <w:left w:val="single" w:sz="4" w:space="4" w:color="auto"/>
          <w:bottom w:val="single" w:sz="4" w:space="1" w:color="auto"/>
          <w:right w:val="single" w:sz="4" w:space="4" w:color="auto"/>
        </w:pBdr>
        <w:spacing w:after="0"/>
        <w:jc w:val="center"/>
        <w:rPr>
          <w:b/>
          <w:u w:val="single"/>
        </w:rPr>
      </w:pPr>
      <w:r>
        <w:rPr>
          <w:b/>
          <w:u w:val="single"/>
        </w:rPr>
        <w:lastRenderedPageBreak/>
        <w:t>H17. Aandelen</w:t>
      </w:r>
    </w:p>
    <w:p w:rsidR="009D4399" w:rsidRDefault="009D4399" w:rsidP="00D01BD1">
      <w:pPr>
        <w:spacing w:after="0"/>
        <w:rPr>
          <w:b/>
          <w:u w:val="single"/>
        </w:rPr>
      </w:pPr>
    </w:p>
    <w:p w:rsidR="009D4399" w:rsidRDefault="009D4399" w:rsidP="00D01BD1">
      <w:pPr>
        <w:spacing w:after="0"/>
        <w:rPr>
          <w:b/>
        </w:rPr>
      </w:pPr>
      <w:r>
        <w:rPr>
          <w:b/>
        </w:rPr>
        <w:t>Aandelen</w:t>
      </w:r>
    </w:p>
    <w:p w:rsidR="009D4399" w:rsidRDefault="009D4399" w:rsidP="00D01BD1">
      <w:pPr>
        <w:spacing w:after="0"/>
      </w:pPr>
      <w:r>
        <w:t>=vertegenwoordigen het eigen vermogen van een venootschap en zijn als dusdanig te beschouwen als risicokapitaal.</w:t>
      </w:r>
      <w:r w:rsidR="004745F0">
        <w:t xml:space="preserve"> Aandelen worden gekenmerkt door een variabele tegenwaarde. Als op een bepaald moment de venootschap vereffend zou worden, dan heeft de aandeelhouder recht op zijn deel in de </w:t>
      </w:r>
      <w:r w:rsidR="004745F0" w:rsidRPr="004745F0">
        <w:rPr>
          <w:b/>
        </w:rPr>
        <w:t>vereffeningswaarde</w:t>
      </w:r>
      <w:r w:rsidR="004745F0">
        <w:rPr>
          <w:b/>
        </w:rPr>
        <w:t xml:space="preserve"> </w:t>
      </w:r>
      <w:r w:rsidR="004745F0">
        <w:t xml:space="preserve">(=realisatiewaarde van de activa verminderd met deze van de schulden) men krijgt ook een vergoeding voor het kapitaal = </w:t>
      </w:r>
      <w:r w:rsidR="004745F0">
        <w:rPr>
          <w:b/>
        </w:rPr>
        <w:t>dividend</w:t>
      </w:r>
      <w:r w:rsidR="004745F0">
        <w:t>. Beiden zijn onzeker. Aandelen zijn steeds op naam, aandeelhouders worden geregistreerd in het aandelenregister.</w:t>
      </w:r>
    </w:p>
    <w:p w:rsidR="004745F0" w:rsidRDefault="004745F0" w:rsidP="00D01BD1">
      <w:pPr>
        <w:spacing w:after="0"/>
      </w:pPr>
    </w:p>
    <w:p w:rsidR="004745F0" w:rsidRPr="007C77DA" w:rsidRDefault="004745F0" w:rsidP="00D01BD1">
      <w:pPr>
        <w:spacing w:after="0"/>
        <w:rPr>
          <w:b/>
        </w:rPr>
      </w:pPr>
      <w:r w:rsidRPr="007C77DA">
        <w:rPr>
          <w:b/>
        </w:rPr>
        <w:t>Beperkte aansprakelijkheid</w:t>
      </w:r>
    </w:p>
    <w:p w:rsidR="004745F0" w:rsidRDefault="004745F0" w:rsidP="00D01BD1">
      <w:pPr>
        <w:spacing w:after="0"/>
      </w:pPr>
      <w:r>
        <w:t>= garantie dat de aandeelhouder bij een evt liquidatie van de onderneming niet meer kan verliezen dan zijn oorspronkelijke inbreng.</w:t>
      </w:r>
    </w:p>
    <w:p w:rsidR="004745F0" w:rsidRDefault="004745F0" w:rsidP="00D01BD1">
      <w:pPr>
        <w:spacing w:after="0"/>
      </w:pPr>
    </w:p>
    <w:p w:rsidR="004745F0" w:rsidRPr="007C77DA" w:rsidRDefault="004745F0" w:rsidP="00D01BD1">
      <w:pPr>
        <w:spacing w:after="0"/>
        <w:rPr>
          <w:b/>
        </w:rPr>
      </w:pPr>
      <w:r w:rsidRPr="007C77DA">
        <w:rPr>
          <w:b/>
        </w:rPr>
        <w:t>Depotbepaling</w:t>
      </w:r>
    </w:p>
    <w:p w:rsidR="004745F0" w:rsidRDefault="004745F0" w:rsidP="00D01BD1">
      <w:pPr>
        <w:spacing w:after="0"/>
      </w:pPr>
      <w:r>
        <w:t>Neerlegging van zijn effecten op de zetel van de KI of venootschap</w:t>
      </w:r>
    </w:p>
    <w:p w:rsidR="004745F0" w:rsidRDefault="004745F0" w:rsidP="00D01BD1">
      <w:pPr>
        <w:spacing w:after="0"/>
      </w:pPr>
    </w:p>
    <w:p w:rsidR="004745F0" w:rsidRPr="007C77DA" w:rsidRDefault="004745F0" w:rsidP="00D01BD1">
      <w:pPr>
        <w:spacing w:after="0"/>
        <w:rPr>
          <w:b/>
        </w:rPr>
      </w:pPr>
      <w:r w:rsidRPr="007C77DA">
        <w:rPr>
          <w:b/>
        </w:rPr>
        <w:t>Cumulatief preferent dividend</w:t>
      </w:r>
    </w:p>
    <w:p w:rsidR="004745F0" w:rsidRDefault="004745F0" w:rsidP="00D01BD1">
      <w:pPr>
        <w:spacing w:after="0"/>
      </w:pPr>
      <w:r>
        <w:t>Ze zullen bij voorrand een in de statuten vastgelegd dividend ontvangen als het te verdelen resultaat dat toelaat. Als de te verdelen winst te klein is, behouden de aandeelhouders hun dividendenrecht voor de volgende jaren op cumulatieve wijze.</w:t>
      </w:r>
    </w:p>
    <w:p w:rsidR="004745F0" w:rsidRPr="007C77DA" w:rsidRDefault="004745F0" w:rsidP="00D01BD1">
      <w:pPr>
        <w:spacing w:after="0"/>
        <w:rPr>
          <w:b/>
        </w:rPr>
      </w:pPr>
    </w:p>
    <w:p w:rsidR="004745F0" w:rsidRPr="007C77DA" w:rsidRDefault="004745F0" w:rsidP="00D01BD1">
      <w:pPr>
        <w:spacing w:after="0"/>
        <w:rPr>
          <w:b/>
        </w:rPr>
      </w:pPr>
      <w:r w:rsidRPr="007C77DA">
        <w:rPr>
          <w:b/>
        </w:rPr>
        <w:t>Blokkeringsminderheid</w:t>
      </w:r>
    </w:p>
    <w:p w:rsidR="004745F0" w:rsidRDefault="002466FE" w:rsidP="00D01BD1">
      <w:pPr>
        <w:spacing w:after="0"/>
      </w:pPr>
      <w:r>
        <w:t xml:space="preserve">Voor bepaalde onderwerpen is een gekwalificeerde meerderheid nodig. Zo zijn er voor doelwijzigingen en omzetting van de vennootschap soms 80% van de stemmen nodig. De 20% (+1) deel van de stemmen hebben dus een blokkeringsminderheid waardoor de </w:t>
      </w:r>
      <w:proofErr w:type="spellStart"/>
      <w:r>
        <w:t>wijzeging</w:t>
      </w:r>
      <w:proofErr w:type="spellEnd"/>
      <w:r>
        <w:t xml:space="preserve"> niet zal doorgaan.</w:t>
      </w:r>
    </w:p>
    <w:p w:rsidR="004745F0" w:rsidRPr="007C77DA" w:rsidRDefault="004745F0" w:rsidP="00D01BD1">
      <w:pPr>
        <w:spacing w:after="0"/>
        <w:rPr>
          <w:b/>
        </w:rPr>
      </w:pPr>
    </w:p>
    <w:p w:rsidR="004745F0" w:rsidRDefault="004745F0" w:rsidP="00D01BD1">
      <w:pPr>
        <w:spacing w:after="0"/>
        <w:rPr>
          <w:b/>
        </w:rPr>
      </w:pPr>
      <w:r w:rsidRPr="007C77DA">
        <w:rPr>
          <w:b/>
        </w:rPr>
        <w:t>Bevoorrechte/preferente aandelen</w:t>
      </w:r>
    </w:p>
    <w:p w:rsidR="002466FE" w:rsidRDefault="002466FE" w:rsidP="00D01BD1">
      <w:pPr>
        <w:spacing w:after="0"/>
      </w:pPr>
      <w:r>
        <w:t>Deze aandelen kunnen voo</w:t>
      </w:r>
      <w:r w:rsidRPr="002466FE">
        <w:t>r andere aandelen</w:t>
      </w:r>
      <w:r>
        <w:t xml:space="preserve"> recht geven op een dividend. Bij ontbinding van de vennootschap hebben ze een bevoorrecht karakter waardoor ze voor de gewone aandelen uitbetaald worden.</w:t>
      </w:r>
    </w:p>
    <w:p w:rsidR="002466FE" w:rsidRDefault="002466FE" w:rsidP="00D01BD1">
      <w:pPr>
        <w:spacing w:after="0"/>
      </w:pPr>
    </w:p>
    <w:p w:rsidR="002466FE" w:rsidRPr="002466FE" w:rsidRDefault="002466FE" w:rsidP="00D01BD1">
      <w:pPr>
        <w:spacing w:after="0"/>
      </w:pPr>
      <w:r>
        <w:rPr>
          <w:b/>
        </w:rPr>
        <w:t>Meervoudig stemrecht</w:t>
      </w:r>
      <w:r w:rsidRPr="002466FE">
        <w:t xml:space="preserve"> </w:t>
      </w:r>
    </w:p>
    <w:p w:rsidR="004745F0" w:rsidRDefault="004745F0" w:rsidP="00D01BD1">
      <w:pPr>
        <w:spacing w:after="0"/>
      </w:pPr>
      <w:r>
        <w:t>Bv: catergorie A krijgt voor een inleg van 100, 100 stemrechten terwijl categorie B voor dezelfde inleg er 500 krijgt. Categorie B noemt men dan preferente aandelen.</w:t>
      </w:r>
    </w:p>
    <w:p w:rsidR="005C4A3B" w:rsidRDefault="005C4A3B" w:rsidP="00D01BD1">
      <w:pPr>
        <w:spacing w:after="0"/>
      </w:pPr>
    </w:p>
    <w:p w:rsidR="00397FC1" w:rsidRDefault="00397FC1" w:rsidP="00D01BD1">
      <w:pPr>
        <w:spacing w:after="0"/>
        <w:rPr>
          <w:b/>
        </w:rPr>
      </w:pPr>
      <w:r>
        <w:rPr>
          <w:b/>
        </w:rPr>
        <w:t>Aandelen zonder stemrecht</w:t>
      </w:r>
    </w:p>
    <w:p w:rsidR="00397FC1" w:rsidRDefault="00397FC1" w:rsidP="00D01BD1">
      <w:pPr>
        <w:spacing w:after="0"/>
      </w:pPr>
      <w:r>
        <w:t>Hebben een dividend dat minstens gelijk aan de aandelen met stemrecht , om het niet hebben van het stemrecht te compenseren.</w:t>
      </w:r>
    </w:p>
    <w:p w:rsidR="00397FC1" w:rsidRDefault="00397FC1" w:rsidP="00D01BD1">
      <w:pPr>
        <w:spacing w:after="0"/>
        <w:rPr>
          <w:b/>
        </w:rPr>
      </w:pPr>
    </w:p>
    <w:p w:rsidR="00397FC1" w:rsidRDefault="00397FC1" w:rsidP="00D01BD1">
      <w:pPr>
        <w:spacing w:after="0"/>
        <w:rPr>
          <w:b/>
        </w:rPr>
      </w:pPr>
      <w:r>
        <w:rPr>
          <w:b/>
        </w:rPr>
        <w:t>Winstbewijzen</w:t>
      </w:r>
    </w:p>
    <w:p w:rsidR="00397FC1" w:rsidRDefault="00397FC1" w:rsidP="00D01BD1">
      <w:pPr>
        <w:spacing w:after="0"/>
      </w:pPr>
      <w:r>
        <w:t>ze geven de houder het recht op een evenredig deel van de winst maar ze hebben geen stemrecht</w:t>
      </w:r>
    </w:p>
    <w:p w:rsidR="00397FC1" w:rsidRDefault="00397FC1" w:rsidP="00D01BD1">
      <w:pPr>
        <w:spacing w:after="0"/>
      </w:pPr>
    </w:p>
    <w:p w:rsidR="00397FC1" w:rsidRDefault="00397FC1" w:rsidP="00D01BD1">
      <w:pPr>
        <w:spacing w:after="0"/>
      </w:pPr>
    </w:p>
    <w:p w:rsidR="00397FC1" w:rsidRDefault="00397FC1" w:rsidP="00D01BD1">
      <w:pPr>
        <w:spacing w:after="0"/>
        <w:rPr>
          <w:b/>
        </w:rPr>
      </w:pPr>
      <w:r>
        <w:rPr>
          <w:b/>
        </w:rPr>
        <w:lastRenderedPageBreak/>
        <w:t>gouden aandeel</w:t>
      </w:r>
    </w:p>
    <w:p w:rsidR="00397FC1" w:rsidRDefault="00397FC1" w:rsidP="00D01BD1">
      <w:pPr>
        <w:spacing w:after="0"/>
      </w:pPr>
      <w:r>
        <w:t>dit is het vetorecht waarmee de overheid beslissingen die het maatschappelijk belang niet zouden dienen, kan blokkeren.</w:t>
      </w:r>
    </w:p>
    <w:p w:rsidR="00397FC1" w:rsidRDefault="00397FC1" w:rsidP="00D01BD1">
      <w:pPr>
        <w:spacing w:after="0"/>
      </w:pPr>
    </w:p>
    <w:p w:rsidR="00397FC1" w:rsidRDefault="00397FC1" w:rsidP="00D01BD1">
      <w:pPr>
        <w:spacing w:after="0"/>
        <w:rPr>
          <w:b/>
        </w:rPr>
      </w:pPr>
      <w:r>
        <w:rPr>
          <w:b/>
        </w:rPr>
        <w:t>Passieve aandeelhouders</w:t>
      </w:r>
    </w:p>
    <w:p w:rsidR="00397FC1" w:rsidRDefault="00397FC1" w:rsidP="00D01BD1">
      <w:pPr>
        <w:spacing w:after="0"/>
      </w:pPr>
      <w:r>
        <w:t>Aandeelhouders zonder operationele functie en zonder bestuursfunctie.</w:t>
      </w:r>
    </w:p>
    <w:p w:rsidR="00397FC1" w:rsidRPr="00397FC1" w:rsidRDefault="00397FC1" w:rsidP="00D01BD1">
      <w:pPr>
        <w:spacing w:after="0"/>
      </w:pPr>
      <w:r>
        <w:t xml:space="preserve">  </w:t>
      </w:r>
    </w:p>
    <w:p w:rsidR="005C4A3B" w:rsidRPr="007C77DA" w:rsidRDefault="005C4A3B" w:rsidP="00D01BD1">
      <w:pPr>
        <w:spacing w:after="0"/>
        <w:rPr>
          <w:b/>
        </w:rPr>
      </w:pPr>
      <w:r w:rsidRPr="007C77DA">
        <w:rPr>
          <w:b/>
        </w:rPr>
        <w:t>Shareholdersactivism</w:t>
      </w:r>
    </w:p>
    <w:p w:rsidR="005C4A3B" w:rsidRDefault="005C4A3B" w:rsidP="00D01BD1">
      <w:pPr>
        <w:spacing w:after="0"/>
      </w:pPr>
      <w:r>
        <w:t>=Vermogensbeheerders komen vandaag de dag meer actief tussen op de algemene vergadering en de stemrechten die verbonden zijn aan de aandelen in hun portefeuille te gebruiken.</w:t>
      </w:r>
    </w:p>
    <w:p w:rsidR="005C4A3B" w:rsidRDefault="005C4A3B" w:rsidP="00D01BD1">
      <w:pPr>
        <w:spacing w:after="0"/>
      </w:pPr>
    </w:p>
    <w:p w:rsidR="005C4A3B" w:rsidRPr="007C77DA" w:rsidRDefault="005C4A3B" w:rsidP="00D01BD1">
      <w:pPr>
        <w:spacing w:after="0"/>
        <w:rPr>
          <w:b/>
        </w:rPr>
      </w:pPr>
      <w:r w:rsidRPr="007C77DA">
        <w:rPr>
          <w:b/>
        </w:rPr>
        <w:t>Werknemersparticipatie</w:t>
      </w:r>
    </w:p>
    <w:p w:rsidR="005C4A3B" w:rsidRDefault="005C4A3B" w:rsidP="00D01BD1">
      <w:pPr>
        <w:spacing w:after="0"/>
      </w:pPr>
      <w:r>
        <w:t>Werknemer wordt werknemer-aandeelhouder.</w:t>
      </w:r>
    </w:p>
    <w:p w:rsidR="005C4A3B" w:rsidRDefault="005C4A3B" w:rsidP="00D01BD1">
      <w:pPr>
        <w:spacing w:after="0"/>
      </w:pPr>
    </w:p>
    <w:p w:rsidR="005C4A3B" w:rsidRPr="007C77DA" w:rsidRDefault="005C4A3B" w:rsidP="00D01BD1">
      <w:pPr>
        <w:spacing w:after="0"/>
        <w:rPr>
          <w:b/>
        </w:rPr>
      </w:pPr>
      <w:r w:rsidRPr="007C77DA">
        <w:rPr>
          <w:b/>
        </w:rPr>
        <w:t>Gouden aandeel</w:t>
      </w:r>
    </w:p>
    <w:p w:rsidR="005C4A3B" w:rsidRDefault="005C4A3B" w:rsidP="00D01BD1">
      <w:pPr>
        <w:spacing w:after="0"/>
      </w:pPr>
      <w:r>
        <w:t>Soms kent men bij de privatisering van OH bedrijven aan de OH een gouden aandeel toe. = vetorecht waarmee de OH beslissingen die het maatschappelijk belang niet zouden dienen, blokkeren.</w:t>
      </w:r>
    </w:p>
    <w:p w:rsidR="005C4A3B" w:rsidRDefault="005C4A3B" w:rsidP="00D01BD1">
      <w:pPr>
        <w:spacing w:after="0"/>
      </w:pPr>
    </w:p>
    <w:p w:rsidR="005C4A3B" w:rsidRPr="007C77DA" w:rsidRDefault="005C4A3B" w:rsidP="00D01BD1">
      <w:pPr>
        <w:spacing w:after="0"/>
        <w:rPr>
          <w:b/>
        </w:rPr>
      </w:pPr>
      <w:r w:rsidRPr="007C77DA">
        <w:rPr>
          <w:b/>
        </w:rPr>
        <w:t>Oprichtersaandelen</w:t>
      </w:r>
    </w:p>
    <w:p w:rsidR="005C4A3B" w:rsidRDefault="005C4A3B" w:rsidP="00D01BD1">
      <w:pPr>
        <w:spacing w:after="0"/>
      </w:pPr>
      <w:r>
        <w:t>Aandelen die geen stemrechten hebben maar wel meedelen in de winst.</w:t>
      </w:r>
    </w:p>
    <w:p w:rsidR="005C4A3B" w:rsidRDefault="005C4A3B" w:rsidP="00D01BD1">
      <w:pPr>
        <w:spacing w:after="0"/>
      </w:pPr>
    </w:p>
    <w:p w:rsidR="00397FC1" w:rsidRDefault="00397FC1" w:rsidP="00D01BD1">
      <w:pPr>
        <w:spacing w:after="0"/>
        <w:rPr>
          <w:b/>
        </w:rPr>
      </w:pPr>
      <w:proofErr w:type="spellStart"/>
      <w:r>
        <w:rPr>
          <w:b/>
        </w:rPr>
        <w:t>Décote</w:t>
      </w:r>
      <w:proofErr w:type="spellEnd"/>
    </w:p>
    <w:p w:rsidR="00397FC1" w:rsidRDefault="00397FC1" w:rsidP="00D01BD1">
      <w:pPr>
        <w:spacing w:after="0"/>
      </w:pPr>
      <w:r>
        <w:t xml:space="preserve">De korting die aandeelhouders krijgen bij een kapitaalsverhoging </w:t>
      </w:r>
      <w:r w:rsidR="000F11ED">
        <w:t>waarbij ze intekenen op nieuwe aandelen.</w:t>
      </w:r>
    </w:p>
    <w:p w:rsidR="000F11ED" w:rsidRPr="00397FC1" w:rsidRDefault="000F11ED" w:rsidP="00D01BD1">
      <w:pPr>
        <w:spacing w:after="0"/>
      </w:pPr>
    </w:p>
    <w:p w:rsidR="005C4A3B" w:rsidRPr="007C77DA" w:rsidRDefault="005C4A3B" w:rsidP="00D01BD1">
      <w:pPr>
        <w:spacing w:after="0"/>
        <w:rPr>
          <w:b/>
        </w:rPr>
      </w:pPr>
      <w:r w:rsidRPr="007C77DA">
        <w:rPr>
          <w:b/>
        </w:rPr>
        <w:t>Scrips</w:t>
      </w:r>
    </w:p>
    <w:p w:rsidR="005C4A3B" w:rsidRDefault="005C4A3B" w:rsidP="00D01BD1">
      <w:pPr>
        <w:spacing w:after="0"/>
      </w:pPr>
      <w:r>
        <w:t>De niet uitgeoefende rechten.</w:t>
      </w:r>
      <w:r w:rsidR="000F11ED">
        <w:t xml:space="preserve"> De aandeelhouder bezit rechten ‘ in verhouding tot zijn participatie’.</w:t>
      </w:r>
    </w:p>
    <w:p w:rsidR="005C4A3B" w:rsidRDefault="005C4A3B" w:rsidP="00D01BD1">
      <w:pPr>
        <w:spacing w:after="0"/>
      </w:pPr>
    </w:p>
    <w:p w:rsidR="005C4A3B" w:rsidRPr="004A5B83" w:rsidRDefault="005C4A3B" w:rsidP="00D01BD1">
      <w:pPr>
        <w:spacing w:after="0"/>
      </w:pPr>
      <w:r w:rsidRPr="004A5B83">
        <w:t>ZIE OEF/</w:t>
      </w:r>
      <w:r w:rsidR="000F11ED" w:rsidRPr="004A5B83">
        <w:t>VB PG 360</w:t>
      </w:r>
    </w:p>
    <w:p w:rsidR="000F11ED" w:rsidRPr="004A5B83" w:rsidRDefault="000F11ED" w:rsidP="00D01BD1">
      <w:pPr>
        <w:spacing w:after="0"/>
        <w:rPr>
          <w:b/>
        </w:rPr>
      </w:pPr>
      <w:r w:rsidRPr="004A5B83">
        <w:rPr>
          <w:b/>
        </w:rPr>
        <w:t>Oef p361!!!!</w:t>
      </w:r>
    </w:p>
    <w:p w:rsidR="005C4A3B" w:rsidRPr="004A5B83" w:rsidRDefault="005C4A3B" w:rsidP="00D01BD1">
      <w:pPr>
        <w:spacing w:after="0"/>
      </w:pPr>
    </w:p>
    <w:p w:rsidR="005C4A3B" w:rsidRPr="004A5B83" w:rsidRDefault="005C4A3B" w:rsidP="00D01BD1">
      <w:pPr>
        <w:spacing w:after="0"/>
        <w:rPr>
          <w:b/>
        </w:rPr>
      </w:pPr>
      <w:proofErr w:type="spellStart"/>
      <w:r w:rsidRPr="004A5B83">
        <w:rPr>
          <w:b/>
        </w:rPr>
        <w:t>Pay</w:t>
      </w:r>
      <w:proofErr w:type="spellEnd"/>
      <w:r w:rsidRPr="004A5B83">
        <w:rPr>
          <w:b/>
        </w:rPr>
        <w:t>-out ratio</w:t>
      </w:r>
    </w:p>
    <w:p w:rsidR="005C4A3B" w:rsidRDefault="000F11ED" w:rsidP="00D01BD1">
      <w:pPr>
        <w:spacing w:after="0"/>
      </w:pPr>
      <w:r>
        <w:t xml:space="preserve">= deel van de winst dat het bedrijf </w:t>
      </w:r>
      <w:r w:rsidR="005C4A3B">
        <w:t xml:space="preserve"> uitkeerd.</w:t>
      </w:r>
    </w:p>
    <w:p w:rsidR="005C4A3B" w:rsidRDefault="005C4A3B" w:rsidP="00D01BD1">
      <w:pPr>
        <w:spacing w:after="0"/>
      </w:pPr>
    </w:p>
    <w:p w:rsidR="005C4A3B" w:rsidRPr="007C77DA" w:rsidRDefault="005C4A3B" w:rsidP="00D01BD1">
      <w:pPr>
        <w:spacing w:after="0"/>
        <w:rPr>
          <w:b/>
        </w:rPr>
      </w:pPr>
      <w:r w:rsidRPr="007C77DA">
        <w:rPr>
          <w:b/>
        </w:rPr>
        <w:t>Ex coupon dag</w:t>
      </w:r>
    </w:p>
    <w:p w:rsidR="005C4A3B" w:rsidRDefault="005C4A3B" w:rsidP="00D01BD1">
      <w:pPr>
        <w:spacing w:after="0"/>
        <w:rPr>
          <w:b/>
        </w:rPr>
      </w:pPr>
      <w:r>
        <w:t xml:space="preserve">De algemene vergadering legt vast wanneer het aandeel ex-coupon zal worden verhandeld.  En wanneer het aandeel betaalbaar gesteld wordt = </w:t>
      </w:r>
      <w:r>
        <w:rPr>
          <w:b/>
        </w:rPr>
        <w:t>datum van betaalbaarstelling.</w:t>
      </w:r>
    </w:p>
    <w:p w:rsidR="005C4A3B" w:rsidRDefault="005C4A3B" w:rsidP="00D01BD1">
      <w:pPr>
        <w:spacing w:after="0"/>
      </w:pPr>
      <w:r>
        <w:t xml:space="preserve">In de periode tussen de beslissing van de AV en de ex-coupon dag, verhandelt men het aandeel </w:t>
      </w:r>
      <w:r>
        <w:rPr>
          <w:b/>
        </w:rPr>
        <w:t xml:space="preserve">cum dividend </w:t>
      </w:r>
      <w:r>
        <w:t>(= dwz: nog met de coupon aangehecht)</w:t>
      </w:r>
    </w:p>
    <w:p w:rsidR="005C4A3B" w:rsidRPr="00E8055D" w:rsidRDefault="005C4A3B" w:rsidP="00D01BD1">
      <w:pPr>
        <w:spacing w:after="0"/>
        <w:rPr>
          <w:b/>
        </w:rPr>
      </w:pPr>
    </w:p>
    <w:p w:rsidR="005C4A3B" w:rsidRPr="00E8055D" w:rsidRDefault="005C4A3B" w:rsidP="00D01BD1">
      <w:pPr>
        <w:spacing w:after="0"/>
        <w:rPr>
          <w:b/>
        </w:rPr>
      </w:pPr>
      <w:r w:rsidRPr="00E8055D">
        <w:rPr>
          <w:b/>
        </w:rPr>
        <w:t>DBI regeling (definitief belaste inkomsten)</w:t>
      </w:r>
    </w:p>
    <w:p w:rsidR="005C4A3B" w:rsidRDefault="00A840C7" w:rsidP="00D01BD1">
      <w:pPr>
        <w:spacing w:after="0"/>
      </w:pPr>
      <w:r>
        <w:t>=bijzondere regeling om dubbele taxaties te vermijden.</w:t>
      </w: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840C7" w:rsidRPr="00A840C7" w:rsidRDefault="00A840C7" w:rsidP="00D01BD1">
      <w:pPr>
        <w:spacing w:after="0"/>
        <w:rPr>
          <w:b/>
        </w:rPr>
      </w:pPr>
      <w:r w:rsidRPr="00A840C7">
        <w:rPr>
          <w:b/>
        </w:rPr>
        <w:lastRenderedPageBreak/>
        <w:t>Het statuut AFV aandelen (avantage fiscale/fiscaal voordeel)</w:t>
      </w:r>
    </w:p>
    <w:p w:rsidR="00A840C7" w:rsidRDefault="00A840C7" w:rsidP="00D01BD1">
      <w:pPr>
        <w:spacing w:after="0"/>
      </w:pPr>
      <w:r>
        <w:t xml:space="preserve">= door cooreman en de clerq gecreërd om het risicokapitaal te stimuleren in </w:t>
      </w:r>
      <w:r w:rsidR="000F11ED">
        <w:t>19</w:t>
      </w:r>
      <w:r>
        <w:t>84</w:t>
      </w:r>
    </w:p>
    <w:p w:rsidR="00A840C7" w:rsidRPr="00A840C7" w:rsidRDefault="00A840C7" w:rsidP="00D01BD1">
      <w:pPr>
        <w:spacing w:after="0"/>
        <w:rPr>
          <w:b/>
        </w:rPr>
      </w:pPr>
      <w:r>
        <w:sym w:font="Wingdings" w:char="F0E0"/>
      </w:r>
      <w:r>
        <w:t xml:space="preserve">later: </w:t>
      </w:r>
      <w:r w:rsidRPr="00A840C7">
        <w:rPr>
          <w:b/>
        </w:rPr>
        <w:t>VV(PR) aandelen (verlaagde voorheffing/précompte reduit)</w:t>
      </w:r>
    </w:p>
    <w:p w:rsidR="00A840C7" w:rsidRDefault="00A840C7" w:rsidP="00D01BD1">
      <w:pPr>
        <w:spacing w:after="0"/>
      </w:pPr>
      <w:r>
        <w:t>= aandelen waarbij de roerende voorheffing slechts 15% bedraagt. Hierdoor ligt het rendement veel hoger. Maar ze zijn minder liquide waardoor ze minder aandacht krijgen van de institutionele beleggers.</w:t>
      </w:r>
    </w:p>
    <w:p w:rsidR="00A840C7" w:rsidRDefault="00A840C7" w:rsidP="00D01BD1">
      <w:pPr>
        <w:spacing w:after="0"/>
        <w:rPr>
          <w:b/>
        </w:rPr>
      </w:pPr>
      <w:r>
        <w:t xml:space="preserve">Oplossing = </w:t>
      </w:r>
      <w:r>
        <w:rPr>
          <w:b/>
        </w:rPr>
        <w:t>VV(PR)strip</w:t>
      </w:r>
    </w:p>
    <w:p w:rsidR="00A840C7" w:rsidRDefault="00A840C7" w:rsidP="00D01BD1">
      <w:pPr>
        <w:spacing w:after="0"/>
      </w:pPr>
      <w:r>
        <w:t>=ondernemingen werden toegestaan hun VV(PR) aandelen om te ruilen voor gewonde aandelen waaraan een afzonderlijk fiscaal voordeel strip, onder de vorm van een extra couponblad, gekoppeld werd.</w:t>
      </w:r>
    </w:p>
    <w:p w:rsidR="00A840C7" w:rsidRDefault="00A840C7" w:rsidP="00D01BD1">
      <w:pPr>
        <w:spacing w:after="0"/>
      </w:pPr>
    </w:p>
    <w:p w:rsidR="00A840C7" w:rsidRPr="00E8055D" w:rsidRDefault="00A840C7" w:rsidP="00D01BD1">
      <w:pPr>
        <w:spacing w:after="0"/>
        <w:rPr>
          <w:b/>
        </w:rPr>
      </w:pPr>
      <w:r w:rsidRPr="00E8055D">
        <w:rPr>
          <w:b/>
        </w:rPr>
        <w:t>Interimdividend</w:t>
      </w:r>
    </w:p>
    <w:p w:rsidR="00A840C7" w:rsidRDefault="00A840C7" w:rsidP="00D01BD1">
      <w:pPr>
        <w:spacing w:after="0"/>
      </w:pPr>
      <w:r>
        <w:t>=voorschot op het dividend dat in de toekomst zal uitbetaald worden en waarover de algemene vergadering nog niet beslist heeft</w:t>
      </w:r>
    </w:p>
    <w:p w:rsidR="00A840C7" w:rsidRDefault="00A840C7" w:rsidP="00D01BD1">
      <w:pPr>
        <w:spacing w:after="0"/>
      </w:pPr>
    </w:p>
    <w:p w:rsidR="00A840C7" w:rsidRPr="00E8055D" w:rsidRDefault="00A840C7" w:rsidP="00D01BD1">
      <w:pPr>
        <w:spacing w:after="0"/>
        <w:rPr>
          <w:b/>
        </w:rPr>
      </w:pPr>
      <w:r w:rsidRPr="00E8055D">
        <w:rPr>
          <w:b/>
        </w:rPr>
        <w:t>Slotdividend</w:t>
      </w:r>
    </w:p>
    <w:p w:rsidR="00A840C7" w:rsidRDefault="00A840C7" w:rsidP="00D01BD1">
      <w:pPr>
        <w:spacing w:after="0"/>
      </w:pPr>
      <w:r>
        <w:t>Hierover beslist de AV om het al dan niet uit te keren. ?</w:t>
      </w:r>
    </w:p>
    <w:p w:rsidR="00A840C7" w:rsidRDefault="00A840C7" w:rsidP="00D01BD1">
      <w:pPr>
        <w:spacing w:after="0"/>
      </w:pPr>
    </w:p>
    <w:p w:rsidR="00A840C7" w:rsidRPr="00E8055D" w:rsidRDefault="00A840C7" w:rsidP="00D01BD1">
      <w:pPr>
        <w:spacing w:after="0"/>
        <w:rPr>
          <w:b/>
        </w:rPr>
      </w:pPr>
      <w:r w:rsidRPr="00E8055D">
        <w:rPr>
          <w:b/>
        </w:rPr>
        <w:t>Stock dividend</w:t>
      </w:r>
    </w:p>
    <w:p w:rsidR="00A840C7" w:rsidRDefault="00A840C7" w:rsidP="00D01BD1">
      <w:pPr>
        <w:spacing w:after="0"/>
      </w:pPr>
      <w:r>
        <w:t>Een aantal van deze, geven het recht op 1 nieuw aandeel, evt met bijbetaling van een contant bedrag.</w:t>
      </w:r>
    </w:p>
    <w:p w:rsidR="00A840C7" w:rsidRDefault="00A840C7" w:rsidP="00D01BD1">
      <w:pPr>
        <w:spacing w:after="0"/>
      </w:pPr>
    </w:p>
    <w:p w:rsidR="00A840C7" w:rsidRPr="00E8055D" w:rsidRDefault="00A840C7" w:rsidP="00D01BD1">
      <w:pPr>
        <w:spacing w:after="0"/>
        <w:rPr>
          <w:b/>
        </w:rPr>
      </w:pPr>
      <w:r w:rsidRPr="00E8055D">
        <w:rPr>
          <w:b/>
        </w:rPr>
        <w:t>Keuzedividend</w:t>
      </w:r>
    </w:p>
    <w:p w:rsidR="00A840C7" w:rsidRDefault="00A840C7" w:rsidP="00D01BD1">
      <w:pPr>
        <w:spacing w:after="0"/>
      </w:pPr>
      <w:r>
        <w:t>Laat de AV de keuze aan de aandeelhouders zelf.</w:t>
      </w:r>
    </w:p>
    <w:p w:rsidR="00A840C7" w:rsidRDefault="00A840C7" w:rsidP="00D01BD1">
      <w:pPr>
        <w:spacing w:after="0"/>
      </w:pPr>
    </w:p>
    <w:p w:rsidR="00A840C7" w:rsidRPr="00E8055D" w:rsidRDefault="00A840C7" w:rsidP="00D01BD1">
      <w:pPr>
        <w:spacing w:after="0"/>
        <w:rPr>
          <w:b/>
        </w:rPr>
      </w:pPr>
      <w:r w:rsidRPr="00E8055D">
        <w:rPr>
          <w:b/>
        </w:rPr>
        <w:t>Succes%</w:t>
      </w:r>
    </w:p>
    <w:p w:rsidR="00A840C7" w:rsidRDefault="00A840C7" w:rsidP="00D01BD1">
      <w:pPr>
        <w:spacing w:after="0"/>
      </w:pPr>
      <w:r>
        <w:t>= geeft de verhouding weer tussen het aantal effecten waarop daadwerkelijk werd ingeschreven en het maximale effecten dat zou zijn uitgegeven als alle aandeelhouders voor het stock dividend hadden gekozen, dit ligt meestal rond de 90%.</w:t>
      </w:r>
    </w:p>
    <w:p w:rsidR="00A840C7" w:rsidRDefault="000F11ED" w:rsidP="00D01BD1">
      <w:pPr>
        <w:spacing w:after="0"/>
        <w:rPr>
          <w:b/>
        </w:rPr>
      </w:pPr>
      <w:r>
        <w:rPr>
          <w:b/>
        </w:rPr>
        <w:t>Misschien ook oef zie p364</w:t>
      </w:r>
    </w:p>
    <w:p w:rsidR="000F11ED" w:rsidRPr="000F11ED" w:rsidRDefault="000F11ED" w:rsidP="00D01BD1">
      <w:pPr>
        <w:spacing w:after="0"/>
        <w:rPr>
          <w:b/>
        </w:rPr>
      </w:pPr>
    </w:p>
    <w:p w:rsidR="00A840C7" w:rsidRPr="00E8055D" w:rsidRDefault="00A840C7" w:rsidP="00D01BD1">
      <w:pPr>
        <w:spacing w:after="0"/>
        <w:rPr>
          <w:b/>
        </w:rPr>
      </w:pPr>
      <w:r w:rsidRPr="00E8055D">
        <w:rPr>
          <w:b/>
        </w:rPr>
        <w:t>Preferente aandelen</w:t>
      </w:r>
    </w:p>
    <w:p w:rsidR="00A840C7" w:rsidRDefault="00A840C7" w:rsidP="00D01BD1">
      <w:pPr>
        <w:spacing w:after="0"/>
      </w:pPr>
      <w:r>
        <w:t>Deze hebben statuair bepaalde voorrechten op de kapitaalaandelen.</w:t>
      </w:r>
      <w:r w:rsidR="00B860E4">
        <w:t xml:space="preserve"> Hierdoor is het mogelijk om aan verschillende categoriën van aandeelhouders, verschillende dividenden uit te keren.</w:t>
      </w:r>
    </w:p>
    <w:p w:rsidR="00B860E4" w:rsidRDefault="00B860E4" w:rsidP="00D01BD1">
      <w:pPr>
        <w:spacing w:after="0"/>
        <w:rPr>
          <w:b/>
        </w:rPr>
      </w:pPr>
    </w:p>
    <w:p w:rsidR="008D629F" w:rsidRDefault="008D629F" w:rsidP="00D01BD1">
      <w:pPr>
        <w:spacing w:after="0"/>
        <w:rPr>
          <w:b/>
        </w:rPr>
      </w:pPr>
      <w:r>
        <w:rPr>
          <w:b/>
        </w:rPr>
        <w:t>Cumulatieve preferentie aandelen</w:t>
      </w:r>
    </w:p>
    <w:p w:rsidR="008D629F" w:rsidRDefault="008D629F" w:rsidP="00D01BD1">
      <w:pPr>
        <w:spacing w:after="0"/>
      </w:pPr>
      <w:r>
        <w:t>voor preferente aandeelhouders zullen ,in een jaar zonder winstuitkering , de dividend gecumuleerd worden.</w:t>
      </w:r>
    </w:p>
    <w:p w:rsidR="008D629F" w:rsidRPr="008D629F" w:rsidRDefault="008D629F" w:rsidP="00D01BD1">
      <w:pPr>
        <w:spacing w:after="0"/>
      </w:pPr>
    </w:p>
    <w:p w:rsidR="00B860E4" w:rsidRPr="00E8055D" w:rsidRDefault="00B860E4" w:rsidP="00D01BD1">
      <w:pPr>
        <w:spacing w:after="0"/>
        <w:rPr>
          <w:b/>
        </w:rPr>
      </w:pPr>
      <w:r w:rsidRPr="00E8055D">
        <w:rPr>
          <w:b/>
        </w:rPr>
        <w:t>Superdividend/bonusdividend</w:t>
      </w:r>
    </w:p>
    <w:p w:rsidR="00B860E4" w:rsidRDefault="008D629F" w:rsidP="00D01BD1">
      <w:pPr>
        <w:spacing w:after="0"/>
      </w:pPr>
      <w:r>
        <w:t>In ruil voor de afstand van rechten krijgt men een hoger dividend.</w:t>
      </w:r>
    </w:p>
    <w:p w:rsidR="00B860E4" w:rsidRDefault="00B860E4" w:rsidP="00D01BD1">
      <w:pPr>
        <w:spacing w:after="0"/>
      </w:pPr>
    </w:p>
    <w:p w:rsidR="00B860E4" w:rsidRPr="00E8055D" w:rsidRDefault="00B860E4" w:rsidP="00D01BD1">
      <w:pPr>
        <w:spacing w:after="0"/>
        <w:rPr>
          <w:b/>
        </w:rPr>
      </w:pPr>
      <w:r w:rsidRPr="00E8055D">
        <w:rPr>
          <w:b/>
        </w:rPr>
        <w:t>Inkoop van eigen aandelen</w:t>
      </w:r>
    </w:p>
    <w:p w:rsidR="00B860E4" w:rsidRDefault="00B860E4" w:rsidP="00D01BD1">
      <w:pPr>
        <w:spacing w:after="0"/>
      </w:pPr>
      <w:r>
        <w:t>Een alternatief om een deel van het eigen vermogen aan de aandeelhouders terug te geven.</w:t>
      </w:r>
    </w:p>
    <w:p w:rsidR="00B860E4" w:rsidRPr="00E8055D" w:rsidRDefault="00B860E4" w:rsidP="00D01BD1">
      <w:pPr>
        <w:spacing w:after="0"/>
        <w:rPr>
          <w:b/>
        </w:rPr>
      </w:pPr>
    </w:p>
    <w:p w:rsidR="00B860E4" w:rsidRPr="00E8055D" w:rsidRDefault="00B860E4" w:rsidP="00D01BD1">
      <w:pPr>
        <w:spacing w:after="0"/>
        <w:rPr>
          <w:b/>
        </w:rPr>
      </w:pPr>
      <w:r w:rsidRPr="00E8055D">
        <w:rPr>
          <w:b/>
        </w:rPr>
        <w:lastRenderedPageBreak/>
        <w:t>Dividendenwaarderingsmodel van Gordon/het dividend discount model</w:t>
      </w:r>
    </w:p>
    <w:p w:rsidR="00B860E4" w:rsidRDefault="00B860E4" w:rsidP="00D01BD1">
      <w:pPr>
        <w:spacing w:after="0"/>
      </w:pPr>
      <w:r>
        <w:t>=manier om de waarde van een aandeel te bepalen. Dit model bepaalt de waarde van een aandeel als de verdisconteerde waarde van alle toekomstige dividenden.</w:t>
      </w:r>
    </w:p>
    <w:p w:rsidR="00B860E4" w:rsidRDefault="00B860E4" w:rsidP="00D01BD1">
      <w:pPr>
        <w:spacing w:after="0"/>
      </w:pPr>
    </w:p>
    <w:p w:rsidR="00B860E4" w:rsidRPr="00E8055D" w:rsidRDefault="00B860E4" w:rsidP="00D01BD1">
      <w:pPr>
        <w:spacing w:after="0"/>
        <w:rPr>
          <w:b/>
        </w:rPr>
      </w:pPr>
      <w:r w:rsidRPr="00E8055D">
        <w:rPr>
          <w:b/>
        </w:rPr>
        <w:t>Dow dividend strategy</w:t>
      </w:r>
    </w:p>
    <w:p w:rsidR="00B860E4" w:rsidRDefault="00B860E4" w:rsidP="00D01BD1">
      <w:pPr>
        <w:spacing w:after="0"/>
      </w:pPr>
      <w:r>
        <w:t>=nog steeds populaire beleggingsstrategie. Raad aan om de aandelen te kopen die het jaar voordien het hoogste dividenden rendementen hebben neergezet.</w:t>
      </w:r>
    </w:p>
    <w:p w:rsidR="00B860E4" w:rsidRDefault="00B860E4" w:rsidP="00D01BD1">
      <w:pPr>
        <w:spacing w:after="0"/>
      </w:pPr>
    </w:p>
    <w:p w:rsidR="00B860E4" w:rsidRPr="00E8055D" w:rsidRDefault="00B860E4" w:rsidP="00D01BD1">
      <w:pPr>
        <w:spacing w:after="0"/>
        <w:rPr>
          <w:b/>
        </w:rPr>
      </w:pPr>
      <w:r w:rsidRPr="00E8055D">
        <w:rPr>
          <w:b/>
        </w:rPr>
        <w:t>Fiscale arbitrage</w:t>
      </w:r>
    </w:p>
    <w:p w:rsidR="00B860E4" w:rsidRDefault="00B860E4" w:rsidP="00D01BD1">
      <w:pPr>
        <w:spacing w:after="0"/>
      </w:pPr>
      <w:r>
        <w:t>Dividenden worden vaak gebruikt om fiscale arbitrage op te zetten. Daarbij leent de klant, vaak een institutionele belegger, aandelen. Vlak voor de ex dividend datum worden de aandelen verkocht maar ze worden er pas na geleverd.</w:t>
      </w:r>
    </w:p>
    <w:p w:rsidR="00B860E4" w:rsidRDefault="00B860E4" w:rsidP="00D01BD1">
      <w:pPr>
        <w:spacing w:after="0"/>
      </w:pPr>
    </w:p>
    <w:p w:rsidR="00B860E4" w:rsidRPr="00E8055D" w:rsidRDefault="00B860E4" w:rsidP="00D01BD1">
      <w:pPr>
        <w:spacing w:after="0"/>
        <w:rPr>
          <w:b/>
        </w:rPr>
      </w:pPr>
      <w:r w:rsidRPr="00E8055D">
        <w:rPr>
          <w:b/>
        </w:rPr>
        <w:t>Bonusaandelen</w:t>
      </w:r>
    </w:p>
    <w:p w:rsidR="00B860E4" w:rsidRDefault="00B860E4" w:rsidP="00D01BD1">
      <w:pPr>
        <w:spacing w:after="0"/>
      </w:pPr>
      <w:r>
        <w:t>Hierdoor ondergaat de totale positie van de aandeelhouder geen wijzigingen.</w:t>
      </w:r>
    </w:p>
    <w:p w:rsidR="00B860E4" w:rsidRPr="008D629F" w:rsidRDefault="008D629F" w:rsidP="00D01BD1">
      <w:pPr>
        <w:spacing w:after="0"/>
      </w:pPr>
      <w:r>
        <w:t>ZIE VB PG 367 +</w:t>
      </w:r>
      <w:r>
        <w:rPr>
          <w:b/>
        </w:rPr>
        <w:t>oef?!! + oef 368 + nootp368</w:t>
      </w:r>
    </w:p>
    <w:p w:rsidR="00B860E4" w:rsidRDefault="00B860E4" w:rsidP="00D01BD1">
      <w:pPr>
        <w:spacing w:after="0"/>
      </w:pPr>
    </w:p>
    <w:p w:rsidR="00B860E4" w:rsidRDefault="008D629F" w:rsidP="00D01BD1">
      <w:pPr>
        <w:spacing w:after="0"/>
      </w:pPr>
      <w:r>
        <w:rPr>
          <w:b/>
        </w:rPr>
        <w:t xml:space="preserve">Intrinsieke waarde </w:t>
      </w:r>
      <w:r>
        <w:t>van een aandeel , is de waarde één aandeel.</w:t>
      </w:r>
    </w:p>
    <w:p w:rsidR="008D629F" w:rsidRPr="008D629F" w:rsidRDefault="008D629F" w:rsidP="00D01BD1">
      <w:pPr>
        <w:spacing w:after="0"/>
      </w:pPr>
    </w:p>
    <w:p w:rsidR="00B860E4" w:rsidRPr="00E8055D" w:rsidRDefault="00B860E4" w:rsidP="00D01BD1">
      <w:pPr>
        <w:spacing w:after="0"/>
        <w:rPr>
          <w:b/>
        </w:rPr>
      </w:pPr>
      <w:r w:rsidRPr="00E8055D">
        <w:rPr>
          <w:b/>
        </w:rPr>
        <w:t>Toekenningsrechten</w:t>
      </w:r>
    </w:p>
    <w:p w:rsidR="00B860E4" w:rsidRDefault="00B860E4" w:rsidP="00D01BD1">
      <w:pPr>
        <w:spacing w:after="0"/>
      </w:pPr>
      <w:r>
        <w:t>Aan bestaande aandeelhouders worden soms toekenningsrechten verleend in verhouding tot hun participatie. Een bepaald aantal toekenningsrechten is nodig om 1 bonusaandeel te bekomen. De waarde van een toekenningsrecht wordt op volgende manier bepaalt: (Po*N)/(O+N) (het onderscheid met waardebepaling van een inschrijvingsrecht is dat hier de prijs van de nieuwe aandelen aan 0 gelijk gesteld wordt)</w:t>
      </w:r>
    </w:p>
    <w:p w:rsidR="00B860E4" w:rsidRDefault="00B860E4" w:rsidP="00D01BD1">
      <w:pPr>
        <w:spacing w:after="0"/>
      </w:pPr>
    </w:p>
    <w:p w:rsidR="00B860E4" w:rsidRPr="00E8055D" w:rsidRDefault="00B860E4" w:rsidP="00D01BD1">
      <w:pPr>
        <w:spacing w:after="0"/>
        <w:rPr>
          <w:b/>
        </w:rPr>
      </w:pPr>
      <w:r w:rsidRPr="00E8055D">
        <w:rPr>
          <w:b/>
        </w:rPr>
        <w:t>Aandelensplitsing</w:t>
      </w:r>
    </w:p>
    <w:p w:rsidR="00B860E4" w:rsidRPr="008D629F" w:rsidRDefault="00DA5893" w:rsidP="00D01BD1">
      <w:pPr>
        <w:spacing w:after="0"/>
      </w:pPr>
      <w:r>
        <w:t xml:space="preserve">Hierbij vervangt men elk oud aandeel door N nieuwe aandelen, hierdoor zal de waarde van het aandeel dalen naar </w:t>
      </w:r>
      <w:proofErr w:type="spellStart"/>
      <w:r>
        <w:t>Poud</w:t>
      </w:r>
      <w:proofErr w:type="spellEnd"/>
      <w:r>
        <w:t>/N.</w:t>
      </w:r>
      <w:r w:rsidR="008D629F">
        <w:t xml:space="preserve"> (P</w:t>
      </w:r>
      <w:r w:rsidR="008D629F">
        <w:rPr>
          <w:vertAlign w:val="subscript"/>
        </w:rPr>
        <w:t>o</w:t>
      </w:r>
      <w:r w:rsidR="008D629F">
        <w:t>/N)</w:t>
      </w:r>
    </w:p>
    <w:p w:rsidR="00DA5893" w:rsidRDefault="00DA5893" w:rsidP="00D01BD1">
      <w:pPr>
        <w:spacing w:after="0"/>
      </w:pPr>
    </w:p>
    <w:p w:rsidR="00DA5893" w:rsidRPr="00E8055D" w:rsidRDefault="00DA5893" w:rsidP="00D01BD1">
      <w:pPr>
        <w:spacing w:after="0"/>
        <w:rPr>
          <w:b/>
        </w:rPr>
      </w:pPr>
      <w:r w:rsidRPr="00E8055D">
        <w:rPr>
          <w:b/>
        </w:rPr>
        <w:t>Penny stock</w:t>
      </w:r>
    </w:p>
    <w:p w:rsidR="00DA5893" w:rsidRDefault="00DA5893" w:rsidP="00D01BD1">
      <w:pPr>
        <w:spacing w:after="0"/>
      </w:pPr>
      <w:r>
        <w:t>=wanneer het aandeel heel laag noteert</w:t>
      </w:r>
    </w:p>
    <w:p w:rsidR="00DA5893" w:rsidRDefault="00DA5893" w:rsidP="00D01BD1">
      <w:pPr>
        <w:spacing w:after="0"/>
      </w:pPr>
      <w:r>
        <w:sym w:font="Wingdings" w:char="F0E0"/>
      </w:r>
      <w:r>
        <w:t xml:space="preserve">dan is er een </w:t>
      </w:r>
      <w:r>
        <w:rPr>
          <w:b/>
        </w:rPr>
        <w:t xml:space="preserve">reverse split </w:t>
      </w:r>
      <w:r>
        <w:t>mogelijk</w:t>
      </w:r>
    </w:p>
    <w:p w:rsidR="00DA5893" w:rsidRPr="008D629F" w:rsidRDefault="00DA5893" w:rsidP="00D01BD1">
      <w:pPr>
        <w:spacing w:after="0"/>
      </w:pPr>
      <w:r>
        <w:t xml:space="preserve">= dan dient men M oude aandelen binnen te leveren voor 1 nieuw aandeel. De nieuwe prijs is hier gelijk aan </w:t>
      </w:r>
      <w:proofErr w:type="spellStart"/>
      <w:r>
        <w:t>MxPoud</w:t>
      </w:r>
      <w:proofErr w:type="spellEnd"/>
      <w:r w:rsidR="008D629F">
        <w:t xml:space="preserve"> (</w:t>
      </w:r>
      <w:proofErr w:type="spellStart"/>
      <w:r w:rsidR="008D629F">
        <w:t>MxP</w:t>
      </w:r>
      <w:r w:rsidR="008D629F">
        <w:rPr>
          <w:vertAlign w:val="subscript"/>
        </w:rPr>
        <w:t>o</w:t>
      </w:r>
      <w:proofErr w:type="spellEnd"/>
      <w:r w:rsidR="008D629F">
        <w:t>)</w:t>
      </w:r>
    </w:p>
    <w:p w:rsidR="00DA5893" w:rsidRDefault="00DA5893" w:rsidP="00D01BD1">
      <w:pPr>
        <w:spacing w:after="0"/>
      </w:pPr>
    </w:p>
    <w:p w:rsidR="00DA5893" w:rsidRPr="00BD68C9" w:rsidRDefault="00DA5893" w:rsidP="00D01BD1">
      <w:pPr>
        <w:spacing w:after="0"/>
      </w:pPr>
      <w:proofErr w:type="spellStart"/>
      <w:r w:rsidRPr="00BD68C9">
        <w:rPr>
          <w:b/>
        </w:rPr>
        <w:t>IDR’s</w:t>
      </w:r>
      <w:proofErr w:type="spellEnd"/>
      <w:r w:rsidRPr="00BD68C9">
        <w:rPr>
          <w:b/>
        </w:rPr>
        <w:t xml:space="preserve"> (International </w:t>
      </w:r>
      <w:proofErr w:type="spellStart"/>
      <w:r w:rsidRPr="00BD68C9">
        <w:rPr>
          <w:b/>
        </w:rPr>
        <w:t>depository</w:t>
      </w:r>
      <w:proofErr w:type="spellEnd"/>
      <w:r w:rsidRPr="00BD68C9">
        <w:rPr>
          <w:b/>
        </w:rPr>
        <w:t xml:space="preserve"> </w:t>
      </w:r>
      <w:proofErr w:type="spellStart"/>
      <w:r w:rsidRPr="00BD68C9">
        <w:rPr>
          <w:b/>
        </w:rPr>
        <w:t>receipts</w:t>
      </w:r>
      <w:proofErr w:type="spellEnd"/>
      <w:r w:rsidRPr="00BD68C9">
        <w:rPr>
          <w:b/>
        </w:rPr>
        <w:t>)</w:t>
      </w:r>
      <w:r w:rsidRPr="00BD68C9">
        <w:t xml:space="preserve"> </w:t>
      </w:r>
      <w:r>
        <w:sym w:font="Wingdings" w:char="F0E0"/>
      </w:r>
      <w:proofErr w:type="spellStart"/>
      <w:r w:rsidRPr="00BD68C9">
        <w:t>VS:ADR’s</w:t>
      </w:r>
      <w:proofErr w:type="spellEnd"/>
      <w:r w:rsidRPr="00BD68C9">
        <w:t xml:space="preserve"> </w:t>
      </w:r>
      <w:r w:rsidRPr="00BD68C9">
        <w:rPr>
          <w:b/>
        </w:rPr>
        <w:t>(</w:t>
      </w:r>
      <w:proofErr w:type="spellStart"/>
      <w:r w:rsidRPr="00BD68C9">
        <w:rPr>
          <w:b/>
        </w:rPr>
        <w:t>american</w:t>
      </w:r>
      <w:proofErr w:type="spellEnd"/>
      <w:r w:rsidRPr="00BD68C9">
        <w:rPr>
          <w:b/>
        </w:rPr>
        <w:t xml:space="preserve"> </w:t>
      </w:r>
      <w:proofErr w:type="spellStart"/>
      <w:r w:rsidRPr="00BD68C9">
        <w:rPr>
          <w:b/>
        </w:rPr>
        <w:t>depository</w:t>
      </w:r>
      <w:proofErr w:type="spellEnd"/>
      <w:r w:rsidRPr="00BD68C9">
        <w:rPr>
          <w:b/>
        </w:rPr>
        <w:t xml:space="preserve"> </w:t>
      </w:r>
      <w:proofErr w:type="spellStart"/>
      <w:r w:rsidRPr="00BD68C9">
        <w:rPr>
          <w:b/>
        </w:rPr>
        <w:t>receipts</w:t>
      </w:r>
      <w:proofErr w:type="spellEnd"/>
      <w:r w:rsidRPr="00BD68C9">
        <w:rPr>
          <w:b/>
        </w:rPr>
        <w:t>)</w:t>
      </w:r>
    </w:p>
    <w:p w:rsidR="00DA5893" w:rsidRDefault="00DA5893" w:rsidP="00D01BD1">
      <w:pPr>
        <w:spacing w:after="0"/>
      </w:pPr>
      <w:r w:rsidRPr="00DA5893">
        <w:t xml:space="preserve">Heel wat </w:t>
      </w:r>
      <w:proofErr w:type="spellStart"/>
      <w:r w:rsidRPr="00DA5893">
        <w:t>amerikaanse</w:t>
      </w:r>
      <w:proofErr w:type="spellEnd"/>
      <w:r w:rsidRPr="00DA5893">
        <w:t xml:space="preserve"> vermogensbeheerders mogen enkel in amerikaanse active beleggen en zochten een medium om international te kunnen diversifi</w:t>
      </w:r>
      <w:r>
        <w:t>ëren = IDR of ADR</w:t>
      </w:r>
    </w:p>
    <w:p w:rsidR="00DA5893" w:rsidRDefault="00DA5893" w:rsidP="00D01BD1">
      <w:pPr>
        <w:spacing w:after="0"/>
      </w:pPr>
      <w:r>
        <w:t>=certificaat uitgegeven door een lokale bank waarmee de belegger in een buitenlands aandeel kan beleggen.</w:t>
      </w:r>
    </w:p>
    <w:p w:rsidR="00DA5893" w:rsidRDefault="00DA5893" w:rsidP="00D01BD1">
      <w:pPr>
        <w:spacing w:after="0"/>
        <w:rPr>
          <w:b/>
        </w:rPr>
      </w:pPr>
      <w:r>
        <w:t xml:space="preserve">Naast ADR’s, zijn er in de VS ook </w:t>
      </w:r>
      <w:r>
        <w:rPr>
          <w:b/>
        </w:rPr>
        <w:t>GDR’s (global depository receipts)</w:t>
      </w:r>
    </w:p>
    <w:p w:rsidR="00DA5893" w:rsidRDefault="00DA5893" w:rsidP="00D01BD1">
      <w:pPr>
        <w:spacing w:after="0"/>
      </w:pPr>
      <w:r>
        <w:t>= kunnen niet enkel op wall street verhandeld worden maar op eender welke beurs.</w:t>
      </w:r>
    </w:p>
    <w:p w:rsidR="00BA3E22" w:rsidRDefault="00BA3E22" w:rsidP="00D01BD1">
      <w:pPr>
        <w:spacing w:after="0"/>
      </w:pPr>
    </w:p>
    <w:p w:rsidR="00A46CEE" w:rsidRDefault="00A46CEE" w:rsidP="00D01BD1">
      <w:pPr>
        <w:spacing w:after="0"/>
        <w:rPr>
          <w:b/>
        </w:rPr>
      </w:pPr>
    </w:p>
    <w:p w:rsidR="00BA3E22" w:rsidRPr="00E8055D" w:rsidRDefault="00BA3E22" w:rsidP="00D01BD1">
      <w:pPr>
        <w:spacing w:after="0"/>
        <w:rPr>
          <w:b/>
        </w:rPr>
      </w:pPr>
      <w:r w:rsidRPr="00E8055D">
        <w:rPr>
          <w:b/>
        </w:rPr>
        <w:lastRenderedPageBreak/>
        <w:t>Openbaar bod tot verkoop</w:t>
      </w:r>
    </w:p>
    <w:p w:rsidR="00BA3E22" w:rsidRDefault="00BA3E22" w:rsidP="00D01BD1">
      <w:pPr>
        <w:spacing w:after="0"/>
      </w:pPr>
      <w:r>
        <w:t>Hierbij zullen de bestaande aandeelhouders een deel van hun aandelen verkopen, zodat voor de onderneming het aantal uitstaande aandelen gelijk blijft.</w:t>
      </w:r>
    </w:p>
    <w:p w:rsidR="00BA3E22" w:rsidRDefault="00BA3E22" w:rsidP="00D01BD1">
      <w:pPr>
        <w:spacing w:after="0"/>
      </w:pPr>
    </w:p>
    <w:p w:rsidR="00BA3E22" w:rsidRPr="00BA3E22" w:rsidRDefault="00BA3E22" w:rsidP="00D01BD1">
      <w:pPr>
        <w:spacing w:after="0"/>
        <w:rPr>
          <w:u w:val="single"/>
        </w:rPr>
      </w:pPr>
      <w:r>
        <w:rPr>
          <w:u w:val="single"/>
        </w:rPr>
        <w:t>Beschermingsconstructies tegen vijandige overnames:</w:t>
      </w:r>
    </w:p>
    <w:p w:rsidR="00BA3E22" w:rsidRPr="00E8055D" w:rsidRDefault="00E115A9" w:rsidP="00D01BD1">
      <w:pPr>
        <w:spacing w:after="0"/>
        <w:rPr>
          <w:b/>
        </w:rPr>
      </w:pPr>
      <w:r w:rsidRPr="00E8055D">
        <w:rPr>
          <w:b/>
        </w:rPr>
        <w:t>-</w:t>
      </w:r>
      <w:r w:rsidR="00BA3E22" w:rsidRPr="00E8055D">
        <w:rPr>
          <w:b/>
        </w:rPr>
        <w:t>Gifpil</w:t>
      </w:r>
    </w:p>
    <w:p w:rsidR="00BA3E22" w:rsidRDefault="00BA3E22" w:rsidP="00D01BD1">
      <w:pPr>
        <w:spacing w:after="0"/>
      </w:pPr>
      <w:r>
        <w:t>=,het mechanisme van het toegestane kapitaal, is een kapitaalsverhoging buiten voorkeurrecht. Gebruikt om de vijandige partij te verzwakken. Het toegestande kapitaal is een clausule in de statuten die de raad van bestuur toelaat een kapitaalsverhoging door te voeren en de nieuwe aandelen bij bevriende aandeelhouders onder te brengen. De nieuwe aandelen moeten onmiddellijk betaald worden en mogen niet onder de prijs van een hangend bod worden uitgegeven. De kostprijs van het over te nemen pakket aandelen stijgt hierdoor fors. Een alternatieve manier om de gifpil in werking te stellen is de inkoop van eigen aandelen.</w:t>
      </w:r>
    </w:p>
    <w:p w:rsidR="00BA3E22" w:rsidRDefault="00BA3E22" w:rsidP="00D01BD1">
      <w:pPr>
        <w:spacing w:after="0"/>
      </w:pPr>
    </w:p>
    <w:p w:rsidR="00BA3E22" w:rsidRPr="00E8055D" w:rsidRDefault="00E115A9" w:rsidP="00D01BD1">
      <w:pPr>
        <w:spacing w:after="0"/>
        <w:rPr>
          <w:b/>
        </w:rPr>
      </w:pPr>
      <w:r w:rsidRPr="00E8055D">
        <w:rPr>
          <w:b/>
        </w:rPr>
        <w:t>-</w:t>
      </w:r>
      <w:proofErr w:type="spellStart"/>
      <w:r w:rsidR="008D629F">
        <w:rPr>
          <w:b/>
        </w:rPr>
        <w:t>Aandeelhpuderspac</w:t>
      </w:r>
      <w:r w:rsidR="00BA3E22" w:rsidRPr="00E8055D">
        <w:rPr>
          <w:b/>
        </w:rPr>
        <w:t>ten</w:t>
      </w:r>
      <w:proofErr w:type="spellEnd"/>
    </w:p>
    <w:p w:rsidR="00BA3E22" w:rsidRPr="00DA5893" w:rsidRDefault="00BA3E22" w:rsidP="00D01BD1">
      <w:pPr>
        <w:spacing w:after="0"/>
      </w:pPr>
      <w:r>
        <w:t>=pakt om elkaars aandelen te kopen op het moment dat 1 van hen dreigt overgenomen te worden.</w:t>
      </w:r>
    </w:p>
    <w:p w:rsidR="005C4A3B" w:rsidRDefault="005C4A3B" w:rsidP="00D01BD1">
      <w:pPr>
        <w:spacing w:after="0"/>
        <w:rPr>
          <w:b/>
        </w:rPr>
      </w:pPr>
    </w:p>
    <w:p w:rsidR="00BA3E22" w:rsidRDefault="00E115A9" w:rsidP="00D01BD1">
      <w:pPr>
        <w:spacing w:after="0"/>
      </w:pPr>
      <w:r>
        <w:rPr>
          <w:b/>
        </w:rPr>
        <w:t>-</w:t>
      </w:r>
      <w:r w:rsidR="00BA3E22">
        <w:rPr>
          <w:b/>
        </w:rPr>
        <w:t>Nederlandse stichting</w:t>
      </w:r>
    </w:p>
    <w:p w:rsidR="00BA3E22" w:rsidRDefault="00BA3E22" w:rsidP="00D01BD1">
      <w:pPr>
        <w:spacing w:after="0"/>
      </w:pPr>
      <w:r>
        <w:t xml:space="preserve">Wanneer bv een onderneming </w:t>
      </w:r>
      <w:r w:rsidR="00E115A9">
        <w:t xml:space="preserve"> A </w:t>
      </w:r>
      <w:r>
        <w:t xml:space="preserve">haar dochteronderneming </w:t>
      </w:r>
      <w:r w:rsidR="00E115A9">
        <w:t xml:space="preserve">B </w:t>
      </w:r>
      <w:r>
        <w:t xml:space="preserve">onderbrengt in een nerderlandse stichting die dan weer onder controle is van </w:t>
      </w:r>
      <w:r w:rsidR="00E115A9">
        <w:t>onderneming C. De stichting moet de toestemming geven over een evt verkoop van de dochteronderneming B.</w:t>
      </w:r>
    </w:p>
    <w:p w:rsidR="00E115A9" w:rsidRDefault="00E115A9" w:rsidP="00D01BD1">
      <w:pPr>
        <w:spacing w:after="0"/>
      </w:pPr>
    </w:p>
    <w:p w:rsidR="00E115A9" w:rsidRDefault="00E115A9" w:rsidP="00D01BD1">
      <w:pPr>
        <w:spacing w:after="0"/>
      </w:pPr>
      <w:r>
        <w:t>-meervoudig stemrecht</w:t>
      </w:r>
      <w:r w:rsidR="00B34904">
        <w:t xml:space="preserve"> (zie vroeger)</w:t>
      </w:r>
    </w:p>
    <w:p w:rsidR="00B34904" w:rsidRDefault="00B34904" w:rsidP="00D01BD1">
      <w:pPr>
        <w:spacing w:after="0"/>
      </w:pPr>
      <w:r>
        <w:t>-gouden aandeel (zie vroeger)</w:t>
      </w:r>
    </w:p>
    <w:p w:rsidR="00B34904" w:rsidRDefault="00B34904" w:rsidP="00D01BD1">
      <w:pPr>
        <w:spacing w:after="0"/>
      </w:pPr>
    </w:p>
    <w:p w:rsidR="00B34904" w:rsidRDefault="00B34904" w:rsidP="00D01BD1">
      <w:pPr>
        <w:spacing w:after="0"/>
      </w:pPr>
      <w:r>
        <w:rPr>
          <w:b/>
        </w:rPr>
        <w:t>Aandelen klassen</w:t>
      </w:r>
    </w:p>
    <w:p w:rsidR="00B34904" w:rsidRPr="00B34904" w:rsidRDefault="00B34904" w:rsidP="00D01BD1">
      <w:pPr>
        <w:spacing w:after="0"/>
      </w:pPr>
      <w:r>
        <w:t>Aandelen met een verhoogd dividend en geen stemrecht.</w:t>
      </w:r>
    </w:p>
    <w:p w:rsidR="00E115A9" w:rsidRDefault="00E115A9" w:rsidP="00D01BD1">
      <w:pPr>
        <w:spacing w:after="0"/>
      </w:pPr>
    </w:p>
    <w:p w:rsidR="00E115A9" w:rsidRDefault="00E115A9" w:rsidP="00D01BD1">
      <w:pPr>
        <w:spacing w:after="0"/>
      </w:pPr>
    </w:p>
    <w:p w:rsidR="00E115A9" w:rsidRDefault="00E115A9" w:rsidP="00D01BD1">
      <w:pPr>
        <w:spacing w:after="0"/>
        <w:rPr>
          <w:b/>
        </w:rPr>
      </w:pPr>
      <w:r>
        <w:rPr>
          <w:b/>
        </w:rPr>
        <w:t>Openbaar bod tot inschrijving</w:t>
      </w:r>
    </w:p>
    <w:p w:rsidR="00E115A9" w:rsidRDefault="00E115A9" w:rsidP="00D01BD1">
      <w:pPr>
        <w:spacing w:after="0"/>
      </w:pPr>
      <w:r>
        <w:t>Hierbij geeft de onderneming nieuwe aandelen uit die aan het publiek worden aangeboden. Hier schuilt het motief van de emissie veelal in het versterken van de eigenvermogenspositie teneinde verdere groei te kunnen financieren.</w:t>
      </w:r>
    </w:p>
    <w:p w:rsidR="00E115A9" w:rsidRDefault="00E115A9" w:rsidP="00D01BD1">
      <w:pPr>
        <w:spacing w:after="0"/>
      </w:pPr>
    </w:p>
    <w:p w:rsidR="00B34904" w:rsidRPr="00E545E7" w:rsidRDefault="00E545E7" w:rsidP="00D01BD1">
      <w:pPr>
        <w:spacing w:after="0"/>
        <w:rPr>
          <w:b/>
          <w:lang w:val="en-US"/>
        </w:rPr>
      </w:pPr>
      <w:r w:rsidRPr="00E545E7">
        <w:rPr>
          <w:b/>
          <w:lang w:val="en-US"/>
        </w:rPr>
        <w:t xml:space="preserve">Delisting </w:t>
      </w:r>
      <w:r w:rsidRPr="00E545E7">
        <w:rPr>
          <w:lang w:val="en-US"/>
        </w:rPr>
        <w:t>of</w:t>
      </w:r>
      <w:r w:rsidRPr="00E545E7">
        <w:rPr>
          <w:b/>
          <w:lang w:val="en-US"/>
        </w:rPr>
        <w:t xml:space="preserve"> public to private </w:t>
      </w:r>
      <w:proofErr w:type="spellStart"/>
      <w:r w:rsidRPr="00E545E7">
        <w:rPr>
          <w:b/>
          <w:lang w:val="en-US"/>
        </w:rPr>
        <w:t>operatie</w:t>
      </w:r>
      <w:proofErr w:type="spellEnd"/>
    </w:p>
    <w:p w:rsidR="00E545E7" w:rsidRPr="00E545E7" w:rsidRDefault="00E545E7" w:rsidP="00D01BD1">
      <w:pPr>
        <w:spacing w:after="0"/>
      </w:pPr>
      <w:r w:rsidRPr="00E545E7">
        <w:t>De onderneming wordt van de beurs gehaald.</w:t>
      </w:r>
    </w:p>
    <w:p w:rsidR="00E545E7" w:rsidRPr="00E545E7" w:rsidRDefault="00E545E7" w:rsidP="00D01BD1">
      <w:pPr>
        <w:spacing w:after="0"/>
      </w:pPr>
    </w:p>
    <w:p w:rsidR="00E115A9" w:rsidRDefault="00E115A9" w:rsidP="00D01BD1">
      <w:pPr>
        <w:spacing w:after="0"/>
        <w:rPr>
          <w:b/>
        </w:rPr>
      </w:pPr>
      <w:proofErr w:type="spellStart"/>
      <w:r>
        <w:rPr>
          <w:b/>
        </w:rPr>
        <w:t>Investement</w:t>
      </w:r>
      <w:proofErr w:type="spellEnd"/>
      <w:r>
        <w:rPr>
          <w:b/>
        </w:rPr>
        <w:t xml:space="preserve"> </w:t>
      </w:r>
      <w:proofErr w:type="spellStart"/>
      <w:r>
        <w:rPr>
          <w:b/>
        </w:rPr>
        <w:t>bankers</w:t>
      </w:r>
      <w:proofErr w:type="spellEnd"/>
      <w:r>
        <w:rPr>
          <w:b/>
        </w:rPr>
        <w:t xml:space="preserve"> (in </w:t>
      </w:r>
      <w:proofErr w:type="spellStart"/>
      <w:r>
        <w:rPr>
          <w:b/>
        </w:rPr>
        <w:t>belgische</w:t>
      </w:r>
      <w:proofErr w:type="spellEnd"/>
      <w:r>
        <w:rPr>
          <w:b/>
        </w:rPr>
        <w:t xml:space="preserve"> context = begleidende financiële instellingen)</w:t>
      </w:r>
    </w:p>
    <w:p w:rsidR="00E115A9" w:rsidRDefault="00E115A9" w:rsidP="00D01BD1">
      <w:pPr>
        <w:spacing w:after="0"/>
      </w:pPr>
      <w:r>
        <w:t>Houden zich bezig met lange termijn financiering.</w:t>
      </w:r>
    </w:p>
    <w:p w:rsidR="00E115A9" w:rsidRDefault="00E115A9" w:rsidP="00D01BD1">
      <w:pPr>
        <w:spacing w:after="0"/>
      </w:pPr>
      <w:r>
        <w:t>Taken:</w:t>
      </w:r>
    </w:p>
    <w:p w:rsidR="00E115A9" w:rsidRDefault="00E115A9" w:rsidP="00D01BD1">
      <w:pPr>
        <w:pStyle w:val="Lijstalinea"/>
        <w:numPr>
          <w:ilvl w:val="0"/>
          <w:numId w:val="1"/>
        </w:numPr>
        <w:spacing w:after="0"/>
      </w:pPr>
      <w:r>
        <w:t>Advies verlenen wat betreft de timing en prijsbepaling van de uitgifte</w:t>
      </w:r>
    </w:p>
    <w:p w:rsidR="00E115A9" w:rsidRDefault="00E115A9" w:rsidP="00D01BD1">
      <w:pPr>
        <w:pStyle w:val="Lijstalinea"/>
        <w:numPr>
          <w:ilvl w:val="0"/>
          <w:numId w:val="1"/>
        </w:numPr>
        <w:spacing w:after="0"/>
      </w:pPr>
      <w:r>
        <w:t>Openemen van uitgegeven effecten</w:t>
      </w:r>
    </w:p>
    <w:p w:rsidR="00E115A9" w:rsidRPr="00E115A9" w:rsidRDefault="00E115A9" w:rsidP="00D01BD1">
      <w:pPr>
        <w:pStyle w:val="Lijstalinea"/>
        <w:numPr>
          <w:ilvl w:val="0"/>
          <w:numId w:val="1"/>
        </w:numPr>
        <w:spacing w:after="0"/>
      </w:pPr>
      <w:r>
        <w:t>Aanbieding van effecten aan beleggers op de kapitaalmarkt</w:t>
      </w:r>
    </w:p>
    <w:p w:rsidR="00E115A9" w:rsidRDefault="00E115A9" w:rsidP="00D01BD1">
      <w:pPr>
        <w:spacing w:after="0"/>
        <w:rPr>
          <w:b/>
        </w:rPr>
      </w:pPr>
    </w:p>
    <w:p w:rsidR="00A46CEE" w:rsidRDefault="00A46CEE" w:rsidP="00D01BD1">
      <w:pPr>
        <w:spacing w:after="0"/>
        <w:rPr>
          <w:b/>
        </w:rPr>
      </w:pPr>
    </w:p>
    <w:p w:rsidR="00E115A9" w:rsidRDefault="00E115A9" w:rsidP="00D01BD1">
      <w:pPr>
        <w:spacing w:after="0"/>
        <w:rPr>
          <w:b/>
        </w:rPr>
      </w:pPr>
      <w:r>
        <w:rPr>
          <w:b/>
        </w:rPr>
        <w:lastRenderedPageBreak/>
        <w:t>Commercial bankers</w:t>
      </w:r>
    </w:p>
    <w:p w:rsidR="00E115A9" w:rsidRDefault="00E115A9" w:rsidP="00D01BD1">
      <w:pPr>
        <w:spacing w:after="0"/>
      </w:pPr>
      <w:r>
        <w:t>Houden zich bezig met korte termijn financiering.</w:t>
      </w:r>
    </w:p>
    <w:p w:rsidR="00E115A9" w:rsidRDefault="00E115A9" w:rsidP="00D01BD1">
      <w:pPr>
        <w:spacing w:after="0"/>
      </w:pPr>
    </w:p>
    <w:p w:rsidR="00E115A9" w:rsidRPr="00E8055D" w:rsidRDefault="00E115A9" w:rsidP="00D01BD1">
      <w:pPr>
        <w:spacing w:after="0"/>
        <w:rPr>
          <w:b/>
        </w:rPr>
      </w:pPr>
      <w:r w:rsidRPr="00E8055D">
        <w:rPr>
          <w:b/>
        </w:rPr>
        <w:t>Concurrentiële aanbieding</w:t>
      </w:r>
    </w:p>
    <w:p w:rsidR="00E115A9" w:rsidRDefault="00E115A9" w:rsidP="00D01BD1">
      <w:pPr>
        <w:spacing w:after="0"/>
      </w:pPr>
      <w:r>
        <w:t>Hierbij neemt de onderneming zelf iniatief en nodigt zij bankiers uit om een bod te doen.</w:t>
      </w:r>
    </w:p>
    <w:p w:rsidR="00E115A9" w:rsidRDefault="00E115A9" w:rsidP="00D01BD1">
      <w:pPr>
        <w:spacing w:after="0"/>
      </w:pPr>
    </w:p>
    <w:p w:rsidR="00E115A9" w:rsidRDefault="00E115A9" w:rsidP="00D01BD1">
      <w:pPr>
        <w:spacing w:after="0"/>
        <w:rPr>
          <w:b/>
        </w:rPr>
      </w:pPr>
      <w:r>
        <w:rPr>
          <w:b/>
        </w:rPr>
        <w:t>Onderhandse aanbieding</w:t>
      </w:r>
    </w:p>
    <w:p w:rsidR="00E115A9" w:rsidRDefault="00E115A9" w:rsidP="00D01BD1">
      <w:pPr>
        <w:spacing w:after="0"/>
      </w:pPr>
      <w:r>
        <w:t xml:space="preserve">Hierbij kiest de emitterende onderneming rechtstreeks de bankier die de emissie zal verzorgen. De emissievoorwaarden worden dan door beide partijen samen bepaald. </w:t>
      </w:r>
      <w:r w:rsidRPr="00797622">
        <w:t>Het opnemen van effecten door de intermediërende financiële instelling, in geval van onderhandse aanbieding, houdt in dat de effecten worden aangekocht tegen een overeengekomen prijs, meestal met waarborg van succes =(</w:t>
      </w:r>
      <w:r w:rsidRPr="00797622">
        <w:rPr>
          <w:b/>
        </w:rPr>
        <w:t>à firm commitment</w:t>
      </w:r>
      <w:r w:rsidRPr="00797622">
        <w:t>) (=dit betekend dat de bank het risico loopt van een evt kapitaalverlies mocht zij de effecten slechts tegen een lagere prijs kunnen doorverkopen)</w:t>
      </w:r>
      <w:r w:rsidR="00797622" w:rsidRPr="00797622">
        <w:t>.</w:t>
      </w:r>
      <w:r w:rsidR="00797622">
        <w:t xml:space="preserve"> Meestal wordt het risico gespreid door een waarborgsyndicaat te vormen met meerdere financiële instellingen. Indien het een uitgifte van kleine en/of risicovolle ondernemingen betreft, is de bank echter niet altijd bereid om een emissie op te nemen met waarborg van succes. In dergelijk geval vullen zij hun functie uit ‘naar best vermogen’ </w:t>
      </w:r>
      <w:r w:rsidR="00797622">
        <w:rPr>
          <w:b/>
        </w:rPr>
        <w:t>(à best efforts arrangement)</w:t>
      </w:r>
      <w:r w:rsidR="00797622">
        <w:t xml:space="preserve"> waarbij enkel de verkochte effecten aan de emitterende ondernemingen worden betaald.</w:t>
      </w:r>
    </w:p>
    <w:p w:rsidR="00797622" w:rsidRDefault="00797622" w:rsidP="00D01BD1">
      <w:pPr>
        <w:spacing w:after="0"/>
      </w:pPr>
    </w:p>
    <w:p w:rsidR="00797622" w:rsidRDefault="00797622" w:rsidP="00D01BD1">
      <w:pPr>
        <w:spacing w:after="0"/>
        <w:rPr>
          <w:b/>
        </w:rPr>
      </w:pPr>
      <w:r>
        <w:rPr>
          <w:b/>
        </w:rPr>
        <w:t>Gross spread/underwriting discount</w:t>
      </w:r>
    </w:p>
    <w:p w:rsidR="00797622" w:rsidRDefault="00797622" w:rsidP="00D01BD1">
      <w:pPr>
        <w:spacing w:after="0"/>
      </w:pPr>
      <w:r>
        <w:t xml:space="preserve">= verschil tss de prijs die de onderneming ontvangt voor de aandelen en de prijs die de financiële instelling vraagt bij de plaatsing van aandelen bij het publiek ( </w:t>
      </w:r>
      <w:r>
        <w:rPr>
          <w:b/>
        </w:rPr>
        <w:t xml:space="preserve">=reoffering price </w:t>
      </w:r>
      <w:r>
        <w:t>)</w:t>
      </w:r>
    </w:p>
    <w:p w:rsidR="00797622" w:rsidRDefault="00797622" w:rsidP="00D01BD1">
      <w:pPr>
        <w:spacing w:after="0"/>
      </w:pPr>
      <w:r>
        <w:t xml:space="preserve">De gross spread die bij de verkoop van effecten wordt gerealiseerd, komt toe aan de leden van het waarborg of uitgiftesyndicaat. Dergelijk </w:t>
      </w:r>
      <w:r>
        <w:rPr>
          <w:b/>
        </w:rPr>
        <w:t xml:space="preserve">syndicaat </w:t>
      </w:r>
      <w:r>
        <w:t xml:space="preserve">bestaat meestaal uit 1 of meerdere </w:t>
      </w:r>
      <w:r>
        <w:rPr>
          <w:b/>
        </w:rPr>
        <w:t xml:space="preserve">lead underwriters </w:t>
      </w:r>
      <w:r>
        <w:t xml:space="preserve"> en andere financiële instellingen.</w:t>
      </w:r>
    </w:p>
    <w:p w:rsidR="00797622" w:rsidRDefault="00797622" w:rsidP="00D01BD1">
      <w:pPr>
        <w:spacing w:after="0"/>
      </w:pPr>
      <w:r>
        <w:t xml:space="preserve">Om de volledige gross spread te kunnen realiseren is het noodzakelijk om alle effecten aan het publiek te kunnen aanbieden tegen de vooropgestelde verkoopprijs. Om de leden van het syndicaat over een voldoende ruime afzetmarkt te doen beschikken wordt er vaak een </w:t>
      </w:r>
      <w:r>
        <w:rPr>
          <w:b/>
        </w:rPr>
        <w:t xml:space="preserve">selling group </w:t>
      </w:r>
      <w:r>
        <w:t xml:space="preserve">samengesteld. Aan het bestaande syndicaat worden dan andere ondernemingen of financiële instellingen toegevoegd die allen effecten kunnen aankopen tegen een </w:t>
      </w:r>
      <w:r>
        <w:rPr>
          <w:b/>
        </w:rPr>
        <w:t xml:space="preserve">concession price </w:t>
      </w:r>
      <w:r>
        <w:t>die evt lager ligt dan de reoffering price.  De resulterende spread, het verschil tss de concession price en de prijs die de onderneming ontvangt, wordt dan verdeeld over de oorspronkelijke leden van het syndicaat.</w:t>
      </w:r>
    </w:p>
    <w:p w:rsidR="00090872" w:rsidRDefault="00090872" w:rsidP="00D01BD1">
      <w:pPr>
        <w:spacing w:after="0"/>
      </w:pPr>
    </w:p>
    <w:p w:rsidR="00090872" w:rsidRDefault="00090872" w:rsidP="00D01BD1">
      <w:pPr>
        <w:spacing w:after="0"/>
        <w:rPr>
          <w:b/>
        </w:rPr>
      </w:pPr>
      <w:r>
        <w:rPr>
          <w:b/>
        </w:rPr>
        <w:t>Seasoned offerings</w:t>
      </w:r>
    </w:p>
    <w:p w:rsidR="00090872" w:rsidRDefault="00090872" w:rsidP="00D01BD1">
      <w:pPr>
        <w:spacing w:after="0"/>
      </w:pPr>
      <w:r>
        <w:t xml:space="preserve"> Aandelen van industriële ondernemingen die reeds op de beurs waren genoteerd.</w:t>
      </w:r>
    </w:p>
    <w:p w:rsidR="00090872" w:rsidRDefault="00090872" w:rsidP="00D01BD1">
      <w:pPr>
        <w:spacing w:after="0"/>
      </w:pPr>
    </w:p>
    <w:p w:rsidR="00090872" w:rsidRDefault="00090872" w:rsidP="00D01BD1">
      <w:pPr>
        <w:spacing w:after="0"/>
        <w:rPr>
          <w:b/>
        </w:rPr>
      </w:pPr>
      <w:r>
        <w:rPr>
          <w:b/>
        </w:rPr>
        <w:t>Initial public offerings (IPO’s)</w:t>
      </w:r>
    </w:p>
    <w:p w:rsidR="00090872" w:rsidRDefault="00090872" w:rsidP="00D01BD1">
      <w:pPr>
        <w:spacing w:after="0"/>
      </w:pPr>
      <w:r>
        <w:t>Ondernemingen die emitteren nav hun beursintroductie.</w:t>
      </w:r>
    </w:p>
    <w:p w:rsidR="00090872" w:rsidRDefault="00090872" w:rsidP="00D01BD1">
      <w:pPr>
        <w:spacing w:after="0"/>
      </w:pPr>
    </w:p>
    <w:p w:rsidR="00090872" w:rsidRPr="00090872" w:rsidRDefault="00090872" w:rsidP="00D01BD1">
      <w:pPr>
        <w:spacing w:after="0"/>
        <w:rPr>
          <w:u w:val="single"/>
        </w:rPr>
      </w:pPr>
      <w:r>
        <w:rPr>
          <w:u w:val="single"/>
        </w:rPr>
        <w:t>Manieren om waarde aandelen te bepalen:</w:t>
      </w:r>
    </w:p>
    <w:p w:rsidR="00E545E7" w:rsidRDefault="00E545E7" w:rsidP="00D01BD1">
      <w:pPr>
        <w:spacing w:after="0"/>
        <w:rPr>
          <w:b/>
        </w:rPr>
      </w:pPr>
    </w:p>
    <w:p w:rsidR="00090872" w:rsidRDefault="00090872" w:rsidP="00D01BD1">
      <w:pPr>
        <w:spacing w:after="0"/>
        <w:rPr>
          <w:b/>
        </w:rPr>
      </w:pPr>
      <w:r>
        <w:rPr>
          <w:b/>
        </w:rPr>
        <w:t>1)DDM</w:t>
      </w:r>
    </w:p>
    <w:p w:rsidR="00090872" w:rsidRDefault="00090872" w:rsidP="00D01BD1">
      <w:pPr>
        <w:spacing w:after="0"/>
      </w:pPr>
      <w:r>
        <w:t>hierbij worden de toekomstige dividenden geschat en verdisconteerd. De som van al deze actuele waarden is dan de schatting van de aandelenprijs.</w:t>
      </w:r>
    </w:p>
    <w:p w:rsidR="00090872" w:rsidRDefault="00090872" w:rsidP="00D01BD1">
      <w:pPr>
        <w:spacing w:after="0"/>
      </w:pPr>
    </w:p>
    <w:p w:rsidR="00090872" w:rsidRPr="00090872" w:rsidRDefault="00090872" w:rsidP="00D01BD1">
      <w:pPr>
        <w:spacing w:after="0"/>
        <w:rPr>
          <w:b/>
          <w:lang w:val="en-US"/>
        </w:rPr>
      </w:pPr>
      <w:r>
        <w:rPr>
          <w:b/>
          <w:lang w:val="en-US"/>
        </w:rPr>
        <w:lastRenderedPageBreak/>
        <w:t>2)</w:t>
      </w:r>
      <w:r w:rsidRPr="00090872">
        <w:rPr>
          <w:b/>
          <w:lang w:val="en-US"/>
        </w:rPr>
        <w:t xml:space="preserve">DCF </w:t>
      </w:r>
      <w:proofErr w:type="spellStart"/>
      <w:r w:rsidRPr="00090872">
        <w:rPr>
          <w:b/>
          <w:lang w:val="en-US"/>
        </w:rPr>
        <w:t>methode</w:t>
      </w:r>
      <w:proofErr w:type="spellEnd"/>
      <w:r w:rsidRPr="00090872">
        <w:rPr>
          <w:b/>
          <w:lang w:val="en-US"/>
        </w:rPr>
        <w:t xml:space="preserve"> (discount </w:t>
      </w:r>
      <w:proofErr w:type="spellStart"/>
      <w:r w:rsidRPr="00090872">
        <w:rPr>
          <w:b/>
          <w:lang w:val="en-US"/>
        </w:rPr>
        <w:t>cashflow</w:t>
      </w:r>
      <w:proofErr w:type="spellEnd"/>
      <w:r w:rsidRPr="00090872">
        <w:rPr>
          <w:b/>
          <w:lang w:val="en-US"/>
        </w:rPr>
        <w:t xml:space="preserve"> </w:t>
      </w:r>
      <w:proofErr w:type="spellStart"/>
      <w:r w:rsidRPr="00090872">
        <w:rPr>
          <w:b/>
          <w:lang w:val="en-US"/>
        </w:rPr>
        <w:t>methode</w:t>
      </w:r>
      <w:proofErr w:type="spellEnd"/>
      <w:r w:rsidRPr="00090872">
        <w:rPr>
          <w:b/>
          <w:lang w:val="en-US"/>
        </w:rPr>
        <w:t>)</w:t>
      </w:r>
    </w:p>
    <w:p w:rsidR="00090872" w:rsidRDefault="00090872" w:rsidP="00D01BD1">
      <w:pPr>
        <w:spacing w:after="0"/>
      </w:pPr>
      <w:r>
        <w:t>Verdisconteerd niet het verwachte dividend, maar de toekomstige vrije operationele kasstromen. = middelen die de onderneming genereert door het uioefenen van haar activiteiten.</w:t>
      </w:r>
    </w:p>
    <w:p w:rsidR="00090872" w:rsidRDefault="00090872" w:rsidP="00D01BD1">
      <w:pPr>
        <w:spacing w:after="0"/>
      </w:pPr>
    </w:p>
    <w:p w:rsidR="00E545E7" w:rsidRDefault="00E545E7" w:rsidP="00D01BD1">
      <w:pPr>
        <w:spacing w:after="0"/>
      </w:pPr>
    </w:p>
    <w:p w:rsidR="00090872" w:rsidRDefault="00090872" w:rsidP="00D01BD1">
      <w:pPr>
        <w:spacing w:after="0"/>
        <w:rPr>
          <w:b/>
        </w:rPr>
      </w:pPr>
      <w:r>
        <w:rPr>
          <w:b/>
        </w:rPr>
        <w:t>3)Ratiomethode</w:t>
      </w:r>
    </w:p>
    <w:p w:rsidR="00090872" w:rsidRDefault="00090872" w:rsidP="00D01BD1">
      <w:pPr>
        <w:spacing w:after="0"/>
      </w:pPr>
      <w:r>
        <w:t>Afgaande op de koers-winst verhoudingen, de koers-cash flow verhoudingen of dividendenrendementen in de sector wordt de prijs voor het aandeel bepaald.</w:t>
      </w:r>
    </w:p>
    <w:p w:rsidR="00090872" w:rsidRDefault="00E545E7" w:rsidP="00D01BD1">
      <w:pPr>
        <w:spacing w:after="0"/>
        <w:rPr>
          <w:b/>
        </w:rPr>
      </w:pPr>
      <w:r>
        <w:rPr>
          <w:b/>
        </w:rPr>
        <w:t>Zo een oefening wordt gevraagd op ex 2010?</w:t>
      </w:r>
    </w:p>
    <w:p w:rsidR="00E545E7" w:rsidRPr="00E545E7" w:rsidRDefault="00E545E7" w:rsidP="00D01BD1">
      <w:pPr>
        <w:spacing w:after="0"/>
        <w:rPr>
          <w:b/>
        </w:rPr>
      </w:pPr>
    </w:p>
    <w:p w:rsidR="00090872" w:rsidRDefault="00090872" w:rsidP="00D01BD1">
      <w:pPr>
        <w:spacing w:after="0"/>
        <w:rPr>
          <w:b/>
        </w:rPr>
      </w:pPr>
      <w:r>
        <w:rPr>
          <w:b/>
        </w:rPr>
        <w:t>Green shoe option</w:t>
      </w:r>
    </w:p>
    <w:p w:rsidR="00090872" w:rsidRDefault="00090872" w:rsidP="00D01BD1">
      <w:pPr>
        <w:spacing w:after="0"/>
      </w:pPr>
      <w:r>
        <w:t>Hierbij kunnen bestaande aandeelhouders nog een extra pakket aandelen op de markt brengen wanneer de vraag te groot blijkt, kan soelaas brengen als de mate van overintekening beperkt is.</w:t>
      </w:r>
    </w:p>
    <w:p w:rsidR="00090872" w:rsidRDefault="00090872" w:rsidP="00D01BD1">
      <w:pPr>
        <w:spacing w:after="0"/>
      </w:pPr>
    </w:p>
    <w:p w:rsidR="00090872" w:rsidRDefault="00090872" w:rsidP="00D01BD1">
      <w:pPr>
        <w:spacing w:after="0"/>
        <w:rPr>
          <w:b/>
        </w:rPr>
      </w:pPr>
      <w:r>
        <w:rPr>
          <w:b/>
        </w:rPr>
        <w:t>Laddering</w:t>
      </w:r>
    </w:p>
    <w:p w:rsidR="00090872" w:rsidRDefault="00090872" w:rsidP="00D01BD1">
      <w:pPr>
        <w:spacing w:after="0"/>
      </w:pPr>
      <w:r>
        <w:t>= vorm van marktmanipulatie bij het toekennnen van aandelen bij een IPO. Hierbij worden aandelen toegekend aan beleggers die beloven om later aandelen bij te kopen tegen hogere prijzen. Zodoende wordt het succes van een beursintroductie verzekerd.</w:t>
      </w:r>
    </w:p>
    <w:p w:rsidR="00FA736E" w:rsidRDefault="00FA736E" w:rsidP="00D01BD1">
      <w:pPr>
        <w:spacing w:after="0"/>
      </w:pPr>
    </w:p>
    <w:p w:rsidR="00E545E7" w:rsidRDefault="00E545E7" w:rsidP="00D01BD1">
      <w:pPr>
        <w:spacing w:after="0"/>
        <w:rPr>
          <w:b/>
        </w:rPr>
      </w:pPr>
      <w:r>
        <w:rPr>
          <w:b/>
        </w:rPr>
        <w:t>Flipper</w:t>
      </w:r>
    </w:p>
    <w:p w:rsidR="00E545E7" w:rsidRDefault="00E545E7" w:rsidP="00D01BD1">
      <w:pPr>
        <w:spacing w:after="0"/>
      </w:pPr>
      <w:r>
        <w:t>Particuliere beleggers die kort na de IPO de aandelen terug verkopen</w:t>
      </w:r>
      <w:r w:rsidR="00086670">
        <w:t>. Zakenbanken hebben een hekel aan flippers omdat ze de prijs destabiliseren.</w:t>
      </w:r>
    </w:p>
    <w:p w:rsidR="00086670" w:rsidRDefault="00086670" w:rsidP="00D01BD1">
      <w:pPr>
        <w:spacing w:after="0"/>
      </w:pPr>
    </w:p>
    <w:p w:rsidR="00086670" w:rsidRDefault="00086670" w:rsidP="00D01BD1">
      <w:pPr>
        <w:spacing w:after="0"/>
      </w:pPr>
      <w:r>
        <w:rPr>
          <w:b/>
        </w:rPr>
        <w:t>NYSE-Euronext</w:t>
      </w:r>
    </w:p>
    <w:p w:rsidR="00086670" w:rsidRDefault="00086670" w:rsidP="00D01BD1">
      <w:pPr>
        <w:spacing w:after="0"/>
      </w:pPr>
      <w:r>
        <w:t>Samenwerking tussen verschillende landen kom meer en meer.</w:t>
      </w:r>
    </w:p>
    <w:p w:rsidR="00086670" w:rsidRDefault="00086670" w:rsidP="00D01BD1">
      <w:pPr>
        <w:spacing w:after="0"/>
      </w:pPr>
    </w:p>
    <w:p w:rsidR="00086670" w:rsidRDefault="00086670" w:rsidP="00D01BD1">
      <w:pPr>
        <w:spacing w:after="0"/>
      </w:pPr>
      <w:r>
        <w:rPr>
          <w:b/>
        </w:rPr>
        <w:t>Eurolist</w:t>
      </w:r>
    </w:p>
    <w:p w:rsidR="00086670" w:rsidRDefault="00086670" w:rsidP="00D01BD1">
      <w:pPr>
        <w:spacing w:after="0"/>
      </w:pPr>
      <w:r>
        <w:t>Elk aandeel heeft een indicator die aangeeft of het bedrijf groot is:</w:t>
      </w:r>
    </w:p>
    <w:p w:rsidR="00086670" w:rsidRDefault="00086670" w:rsidP="00D01BD1">
      <w:pPr>
        <w:spacing w:after="0"/>
      </w:pPr>
      <w:r>
        <w:rPr>
          <w:b/>
        </w:rPr>
        <w:t>A-large cap :</w:t>
      </w:r>
      <w:r>
        <w:t xml:space="preserve"> marktkapitalisaties boven 1 miljard</w:t>
      </w:r>
    </w:p>
    <w:p w:rsidR="00086670" w:rsidRPr="004A5B83" w:rsidRDefault="00086670" w:rsidP="00D01BD1">
      <w:pPr>
        <w:spacing w:after="0"/>
      </w:pPr>
      <w:r w:rsidRPr="004A5B83">
        <w:rPr>
          <w:b/>
        </w:rPr>
        <w:t>B-</w:t>
      </w:r>
      <w:proofErr w:type="spellStart"/>
      <w:r w:rsidRPr="004A5B83">
        <w:rPr>
          <w:b/>
        </w:rPr>
        <w:t>Mid</w:t>
      </w:r>
      <w:proofErr w:type="spellEnd"/>
      <w:r w:rsidRPr="004A5B83">
        <w:rPr>
          <w:b/>
        </w:rPr>
        <w:t xml:space="preserve"> cap</w:t>
      </w:r>
      <w:r w:rsidRPr="004A5B83">
        <w:t xml:space="preserve"> : middelgroot</w:t>
      </w:r>
    </w:p>
    <w:p w:rsidR="00086670" w:rsidRPr="00086670" w:rsidRDefault="00086670" w:rsidP="00D01BD1">
      <w:pPr>
        <w:spacing w:after="0"/>
      </w:pPr>
      <w:r w:rsidRPr="00086670">
        <w:rPr>
          <w:b/>
        </w:rPr>
        <w:t xml:space="preserve">C-Small cap: </w:t>
      </w:r>
      <w:r w:rsidRPr="00086670">
        <w:t>klein</w:t>
      </w:r>
    </w:p>
    <w:p w:rsidR="00086670" w:rsidRDefault="00086670" w:rsidP="00D01BD1">
      <w:pPr>
        <w:spacing w:after="0"/>
      </w:pPr>
      <w:r w:rsidRPr="00086670">
        <w:rPr>
          <w:b/>
        </w:rPr>
        <w:t>Vrije markt:</w:t>
      </w:r>
      <w:r>
        <w:t xml:space="preserve"> bevat alle effecten van de kleine beursgenoteerde bedrijven.</w:t>
      </w:r>
    </w:p>
    <w:p w:rsidR="00086670" w:rsidRPr="00086670" w:rsidRDefault="00086670" w:rsidP="00D01BD1">
      <w:pPr>
        <w:spacing w:after="0"/>
      </w:pPr>
    </w:p>
    <w:p w:rsidR="00FA736E" w:rsidRDefault="000A5036" w:rsidP="00D01BD1">
      <w:pPr>
        <w:spacing w:after="0"/>
        <w:rPr>
          <w:b/>
        </w:rPr>
      </w:pPr>
      <w:r>
        <w:rPr>
          <w:b/>
        </w:rPr>
        <w:t>Hoofdlijnen</w:t>
      </w:r>
    </w:p>
    <w:p w:rsidR="000A5036" w:rsidRDefault="000A5036" w:rsidP="00D01BD1">
      <w:pPr>
        <w:spacing w:after="0"/>
      </w:pPr>
      <w:r>
        <w:t>Per marktsegment worden eerst de koersen van de hoofdlijnen gevormd. Dit zijn de belangrijkste groep effecten (oa de gewone aandelen), met name deze met de grootste omzet.</w:t>
      </w:r>
    </w:p>
    <w:p w:rsidR="000A5036" w:rsidRDefault="000A5036" w:rsidP="00D01BD1">
      <w:pPr>
        <w:spacing w:after="0"/>
      </w:pPr>
    </w:p>
    <w:p w:rsidR="000A5036" w:rsidRDefault="000A5036" w:rsidP="00D01BD1">
      <w:pPr>
        <w:spacing w:after="0"/>
        <w:rPr>
          <w:b/>
        </w:rPr>
      </w:pPr>
      <w:r>
        <w:rPr>
          <w:b/>
        </w:rPr>
        <w:t>Secundaire lijnen</w:t>
      </w:r>
    </w:p>
    <w:p w:rsidR="000A5036" w:rsidRDefault="000A5036" w:rsidP="00D01BD1">
      <w:pPr>
        <w:spacing w:after="0"/>
      </w:pPr>
      <w:r>
        <w:t>Na de start van de fixingprocedure in aandelen of obliagties, start de beurs ook de fixing van de zgn secundaire lijnen (het gaat om warranten, inschrijvingsrechten, toekenningsrechten,..) de waarde van die effecten hangt nauw samen met die van de het effect waarvan ze afgeleid zijn maar de marktliquiditeit van een secundaire lijn ligt meetsal hoger dan deze van een hoofdlijn.</w:t>
      </w:r>
    </w:p>
    <w:p w:rsidR="000A5036" w:rsidRDefault="000A5036" w:rsidP="00D01BD1">
      <w:pPr>
        <w:spacing w:after="0"/>
      </w:pPr>
      <w:r>
        <w:t>Vb: VV(PR) aandelen en VV(PR) strip</w:t>
      </w:r>
    </w:p>
    <w:p w:rsidR="000A5036" w:rsidRDefault="000A5036" w:rsidP="00D01BD1">
      <w:pPr>
        <w:spacing w:after="0"/>
      </w:pPr>
    </w:p>
    <w:p w:rsidR="00A46CEE" w:rsidRDefault="00A46CEE" w:rsidP="00D01BD1">
      <w:pPr>
        <w:spacing w:after="0"/>
      </w:pPr>
    </w:p>
    <w:p w:rsidR="000A5036" w:rsidRDefault="000A5036" w:rsidP="00D01BD1">
      <w:pPr>
        <w:spacing w:after="0"/>
        <w:rPr>
          <w:b/>
        </w:rPr>
      </w:pPr>
      <w:r>
        <w:rPr>
          <w:b/>
        </w:rPr>
        <w:lastRenderedPageBreak/>
        <w:t>Directe notering</w:t>
      </w:r>
    </w:p>
    <w:p w:rsidR="000A5036" w:rsidRDefault="000A5036" w:rsidP="00D01BD1">
      <w:pPr>
        <w:spacing w:after="0"/>
      </w:pPr>
      <w:r>
        <w:t>Bedrijven kunnen op alternext een notering aanvragen zonder een prospectus = directe notering. Dan moeten ze in de 2jr voorafgaand aan de beursgang wel min 5 mio euro hebben opgehaald via private plaatsing. In dit geval kunnen wel enkel institutionele beleggers in het aandeel handelen.</w:t>
      </w:r>
    </w:p>
    <w:p w:rsidR="000A5036" w:rsidRDefault="000A5036" w:rsidP="00D01BD1">
      <w:pPr>
        <w:spacing w:after="0"/>
      </w:pPr>
    </w:p>
    <w:p w:rsidR="00086670" w:rsidRDefault="00086670" w:rsidP="00D01BD1">
      <w:pPr>
        <w:spacing w:after="0"/>
      </w:pPr>
    </w:p>
    <w:p w:rsidR="000A5036" w:rsidRDefault="000A5036" w:rsidP="00D01BD1">
      <w:pPr>
        <w:spacing w:after="0"/>
        <w:rPr>
          <w:b/>
        </w:rPr>
      </w:pPr>
      <w:r>
        <w:rPr>
          <w:b/>
        </w:rPr>
        <w:t>Bevoorrechte informatie</w:t>
      </w:r>
    </w:p>
    <w:p w:rsidR="000A5036" w:rsidRDefault="000A5036" w:rsidP="00D01BD1">
      <w:pPr>
        <w:spacing w:after="0"/>
      </w:pPr>
      <w:r>
        <w:t>=koersgevoelige info mbt financiële instrumenten van beursgenoteerde ondernemingen die niet publiek bekend is.</w:t>
      </w:r>
    </w:p>
    <w:p w:rsidR="000A5036" w:rsidRDefault="000A5036" w:rsidP="00D01BD1">
      <w:pPr>
        <w:spacing w:after="0"/>
      </w:pPr>
    </w:p>
    <w:p w:rsidR="000A5036" w:rsidRDefault="000A5036" w:rsidP="00D01BD1">
      <w:pPr>
        <w:spacing w:after="0"/>
        <w:rPr>
          <w:b/>
        </w:rPr>
      </w:pPr>
      <w:r>
        <w:rPr>
          <w:b/>
        </w:rPr>
        <w:t>Primaire insiders</w:t>
      </w:r>
    </w:p>
    <w:p w:rsidR="000A5036" w:rsidRDefault="000A5036" w:rsidP="00D01BD1">
      <w:pPr>
        <w:spacing w:after="0"/>
      </w:pPr>
      <w:r>
        <w:t>=bestuurders, directieleden, toezichthouders, kaderleden,..</w:t>
      </w:r>
    </w:p>
    <w:p w:rsidR="000A5036" w:rsidRDefault="000A5036" w:rsidP="00D01BD1">
      <w:pPr>
        <w:spacing w:after="0"/>
      </w:pPr>
    </w:p>
    <w:p w:rsidR="000A5036" w:rsidRDefault="000A5036" w:rsidP="00D01BD1">
      <w:pPr>
        <w:spacing w:after="0"/>
        <w:rPr>
          <w:b/>
        </w:rPr>
      </w:pPr>
      <w:r>
        <w:rPr>
          <w:b/>
        </w:rPr>
        <w:t>Secundaire insiders</w:t>
      </w:r>
    </w:p>
    <w:p w:rsidR="000A5036" w:rsidRDefault="000A5036" w:rsidP="00D01BD1">
      <w:pPr>
        <w:spacing w:after="0"/>
      </w:pPr>
      <w:r>
        <w:t>= personen die rechtstreeks of onrechtstreeks info krijgen van een primaire insider en die zich bewust zouden moeten zijn dat het om inside info gaat.</w:t>
      </w:r>
    </w:p>
    <w:p w:rsidR="000A5036" w:rsidRDefault="000A5036" w:rsidP="00D01BD1">
      <w:pPr>
        <w:spacing w:after="0"/>
      </w:pPr>
    </w:p>
    <w:p w:rsidR="000A5036" w:rsidRDefault="000A5036" w:rsidP="00D01BD1">
      <w:pPr>
        <w:spacing w:after="0"/>
        <w:rPr>
          <w:b/>
        </w:rPr>
      </w:pPr>
      <w:r>
        <w:rPr>
          <w:b/>
        </w:rPr>
        <w:t>Front running</w:t>
      </w:r>
    </w:p>
    <w:p w:rsidR="000A5036" w:rsidRDefault="000A5036" w:rsidP="00D01BD1">
      <w:pPr>
        <w:spacing w:after="0"/>
      </w:pPr>
      <w:r>
        <w:t>Bij marktmakers onderzocht de NYSE in 2003 uitvoerig of zij voor eigen rekening kochten of verkochten voor dat zij een groot order van een klant uitvoerden. Deze vorm van misbruik van info= front running.</w:t>
      </w:r>
    </w:p>
    <w:p w:rsidR="00FA713F" w:rsidRDefault="00FA713F" w:rsidP="00D01BD1">
      <w:pPr>
        <w:spacing w:after="0"/>
      </w:pPr>
    </w:p>
    <w:p w:rsidR="00FA713F" w:rsidRDefault="00FA713F" w:rsidP="00E8055D">
      <w:pPr>
        <w:pBdr>
          <w:top w:val="single" w:sz="4" w:space="1" w:color="auto"/>
          <w:left w:val="single" w:sz="4" w:space="4" w:color="auto"/>
          <w:bottom w:val="single" w:sz="4" w:space="1" w:color="auto"/>
          <w:right w:val="single" w:sz="4" w:space="4" w:color="auto"/>
        </w:pBdr>
        <w:spacing w:after="0"/>
        <w:jc w:val="center"/>
        <w:rPr>
          <w:b/>
          <w:u w:val="single"/>
        </w:rPr>
      </w:pPr>
      <w:r w:rsidRPr="00FA713F">
        <w:rPr>
          <w:b/>
          <w:u w:val="single"/>
        </w:rPr>
        <w:t>H18. Instellingen voor collectieve beleggingen (ICB’s)</w:t>
      </w:r>
    </w:p>
    <w:p w:rsidR="00FA713F" w:rsidRDefault="00FA713F" w:rsidP="00D01BD1">
      <w:pPr>
        <w:spacing w:after="0"/>
        <w:rPr>
          <w:b/>
          <w:u w:val="single"/>
        </w:rPr>
      </w:pPr>
    </w:p>
    <w:p w:rsidR="00FA713F" w:rsidRDefault="00FA713F" w:rsidP="00D01BD1">
      <w:pPr>
        <w:spacing w:after="0"/>
        <w:rPr>
          <w:b/>
        </w:rPr>
      </w:pPr>
      <w:r>
        <w:rPr>
          <w:b/>
        </w:rPr>
        <w:t>Vlaamse vereniging voor beleggingsclubs en beleggers (VFB)</w:t>
      </w:r>
    </w:p>
    <w:p w:rsidR="00FA713F" w:rsidRDefault="00FA713F" w:rsidP="00D01BD1">
      <w:pPr>
        <w:spacing w:after="0"/>
        <w:rPr>
          <w:b/>
        </w:rPr>
      </w:pPr>
      <w:r>
        <w:t xml:space="preserve">Veel beleggers maken van het beheer van hun portefeuille een belangrijke activiteit, zij verenigen zich vaak in beleggingsclus om op deze manier ervaring op te doen van anderen. Deze beleggingsclubs zijn dan weer gegroepeerd in de VFB. Die op zijn beurt weer lid is van </w:t>
      </w:r>
      <w:r>
        <w:rPr>
          <w:b/>
        </w:rPr>
        <w:t>euroshareholders (european shareholders group).</w:t>
      </w:r>
    </w:p>
    <w:p w:rsidR="00FA713F" w:rsidRDefault="00FA713F" w:rsidP="00D01BD1">
      <w:pPr>
        <w:spacing w:after="0"/>
        <w:rPr>
          <w:b/>
        </w:rPr>
      </w:pPr>
    </w:p>
    <w:p w:rsidR="00FA713F" w:rsidRPr="00FA713F" w:rsidRDefault="00FA713F" w:rsidP="00D01BD1">
      <w:pPr>
        <w:spacing w:after="0"/>
        <w:rPr>
          <w:b/>
          <w:lang w:val="en-US"/>
        </w:rPr>
      </w:pPr>
      <w:proofErr w:type="spellStart"/>
      <w:r w:rsidRPr="00FA713F">
        <w:rPr>
          <w:b/>
          <w:lang w:val="en-US"/>
        </w:rPr>
        <w:t>Instelling</w:t>
      </w:r>
      <w:proofErr w:type="spellEnd"/>
      <w:r w:rsidRPr="00FA713F">
        <w:rPr>
          <w:b/>
          <w:lang w:val="en-US"/>
        </w:rPr>
        <w:t xml:space="preserve"> </w:t>
      </w:r>
      <w:proofErr w:type="spellStart"/>
      <w:r w:rsidRPr="00FA713F">
        <w:rPr>
          <w:b/>
          <w:lang w:val="en-US"/>
        </w:rPr>
        <w:t>voor</w:t>
      </w:r>
      <w:proofErr w:type="spellEnd"/>
      <w:r w:rsidRPr="00FA713F">
        <w:rPr>
          <w:b/>
          <w:lang w:val="en-US"/>
        </w:rPr>
        <w:t xml:space="preserve"> </w:t>
      </w:r>
      <w:proofErr w:type="spellStart"/>
      <w:r w:rsidRPr="00FA713F">
        <w:rPr>
          <w:b/>
          <w:lang w:val="en-US"/>
        </w:rPr>
        <w:t>collectieve</w:t>
      </w:r>
      <w:proofErr w:type="spellEnd"/>
      <w:r w:rsidRPr="00FA713F">
        <w:rPr>
          <w:b/>
          <w:lang w:val="en-US"/>
        </w:rPr>
        <w:t xml:space="preserve"> </w:t>
      </w:r>
      <w:proofErr w:type="spellStart"/>
      <w:r w:rsidRPr="00FA713F">
        <w:rPr>
          <w:b/>
          <w:lang w:val="en-US"/>
        </w:rPr>
        <w:t>belegging</w:t>
      </w:r>
      <w:proofErr w:type="spellEnd"/>
      <w:r w:rsidRPr="00FA713F">
        <w:rPr>
          <w:b/>
          <w:lang w:val="en-US"/>
        </w:rPr>
        <w:t xml:space="preserve"> (ICB, mutual fund, undertakings for collective investment in transferable securities-UCITS) of </w:t>
      </w:r>
      <w:proofErr w:type="spellStart"/>
      <w:r w:rsidRPr="00FA713F">
        <w:rPr>
          <w:b/>
          <w:lang w:val="en-US"/>
        </w:rPr>
        <w:t>beleggingsinstelling</w:t>
      </w:r>
      <w:proofErr w:type="spellEnd"/>
    </w:p>
    <w:p w:rsidR="00FA713F" w:rsidRDefault="00FA713F" w:rsidP="00D01BD1">
      <w:pPr>
        <w:spacing w:after="0"/>
      </w:pPr>
      <w:r w:rsidRPr="00FA713F">
        <w:t xml:space="preserve">=verzamelt via de uitgifte van </w:t>
      </w:r>
      <w:r w:rsidRPr="00FA713F">
        <w:rPr>
          <w:b/>
        </w:rPr>
        <w:t xml:space="preserve">deelbewijzen (participatiebewijzen) </w:t>
      </w:r>
      <w:r>
        <w:t>spaargelden van het grote publiek met als doel dit collectief te beheren.</w:t>
      </w:r>
    </w:p>
    <w:p w:rsidR="00FA713F" w:rsidRDefault="00FA713F" w:rsidP="00D01BD1">
      <w:pPr>
        <w:spacing w:after="0"/>
      </w:pPr>
    </w:p>
    <w:p w:rsidR="00905FEF" w:rsidRDefault="00905FEF" w:rsidP="00D01BD1">
      <w:pPr>
        <w:spacing w:after="0"/>
        <w:rPr>
          <w:b/>
        </w:rPr>
      </w:pPr>
      <w:r>
        <w:rPr>
          <w:b/>
        </w:rPr>
        <w:t>Corporate actions</w:t>
      </w:r>
    </w:p>
    <w:p w:rsidR="00905FEF" w:rsidRDefault="00905FEF" w:rsidP="00D01BD1">
      <w:pPr>
        <w:spacing w:after="0"/>
      </w:pPr>
      <w:r>
        <w:t>Aandelensplitsingen , bonusaandelen , uitlotingen , dividend uitkeringen ….</w:t>
      </w:r>
    </w:p>
    <w:p w:rsidR="00905FEF" w:rsidRDefault="00905FEF" w:rsidP="00D01BD1">
      <w:pPr>
        <w:spacing w:after="0"/>
      </w:pPr>
    </w:p>
    <w:p w:rsidR="00905FEF" w:rsidRDefault="00905FEF" w:rsidP="00D01BD1">
      <w:pPr>
        <w:spacing w:after="0"/>
      </w:pPr>
      <w:r>
        <w:t xml:space="preserve">Een voordeel waar de bankier graag mee uitpakt , is dat de portefeuille in een ICB beheerd wordt door professionele beheerders. </w:t>
      </w:r>
    </w:p>
    <w:p w:rsidR="00905FEF" w:rsidRDefault="00905FEF" w:rsidP="00D01BD1">
      <w:pPr>
        <w:spacing w:after="0"/>
      </w:pPr>
      <w:r>
        <w:tab/>
      </w:r>
      <w:r>
        <w:rPr>
          <w:b/>
        </w:rPr>
        <w:t>Passief beheer:</w:t>
      </w:r>
      <w:r>
        <w:t xml:space="preserve"> beheerders hebben het doel de markt te volgen</w:t>
      </w:r>
    </w:p>
    <w:p w:rsidR="00905FEF" w:rsidRDefault="00905FEF" w:rsidP="00D01BD1">
      <w:pPr>
        <w:spacing w:after="0"/>
      </w:pPr>
      <w:r>
        <w:tab/>
      </w:r>
      <w:r>
        <w:rPr>
          <w:b/>
        </w:rPr>
        <w:t>Actief beheer:</w:t>
      </w:r>
      <w:r>
        <w:t xml:space="preserve"> beheerders hebben het doel de markt te kloppen.</w:t>
      </w:r>
    </w:p>
    <w:p w:rsidR="00905FEF" w:rsidRPr="00905FEF" w:rsidRDefault="00905FEF" w:rsidP="00D01BD1">
      <w:pPr>
        <w:spacing w:after="0"/>
      </w:pPr>
    </w:p>
    <w:p w:rsidR="00A46CEE" w:rsidRDefault="00A46CEE" w:rsidP="00D01BD1">
      <w:pPr>
        <w:spacing w:after="0"/>
        <w:rPr>
          <w:b/>
        </w:rPr>
      </w:pPr>
    </w:p>
    <w:p w:rsidR="00A46CEE" w:rsidRDefault="00A46CEE" w:rsidP="00D01BD1">
      <w:pPr>
        <w:spacing w:after="0"/>
        <w:rPr>
          <w:b/>
        </w:rPr>
      </w:pPr>
    </w:p>
    <w:p w:rsidR="00FA713F" w:rsidRDefault="00FA713F" w:rsidP="00D01BD1">
      <w:pPr>
        <w:spacing w:after="0"/>
        <w:rPr>
          <w:b/>
        </w:rPr>
      </w:pPr>
      <w:r>
        <w:rPr>
          <w:b/>
        </w:rPr>
        <w:lastRenderedPageBreak/>
        <w:t>Bewaarder</w:t>
      </w:r>
    </w:p>
    <w:p w:rsidR="00FA713F" w:rsidRDefault="00FA713F" w:rsidP="00D01BD1">
      <w:pPr>
        <w:spacing w:after="0"/>
      </w:pPr>
      <w:r>
        <w:t>De bewaring van ingezamelde fondsen is in handen van een bank of van een beursvenootschap (de bewaarder)</w:t>
      </w:r>
    </w:p>
    <w:p w:rsidR="00FA713F" w:rsidRDefault="00FA713F" w:rsidP="00D01BD1">
      <w:pPr>
        <w:spacing w:after="0"/>
      </w:pPr>
    </w:p>
    <w:p w:rsidR="00FA713F" w:rsidRDefault="00684B94" w:rsidP="00D01BD1">
      <w:pPr>
        <w:spacing w:after="0"/>
        <w:rPr>
          <w:b/>
        </w:rPr>
      </w:pPr>
      <w:r>
        <w:rPr>
          <w:b/>
        </w:rPr>
        <w:t>B</w:t>
      </w:r>
      <w:r w:rsidR="00FA713F">
        <w:rPr>
          <w:b/>
        </w:rPr>
        <w:t>eleggingsfonds</w:t>
      </w:r>
    </w:p>
    <w:p w:rsidR="00684B94" w:rsidRDefault="00684B94" w:rsidP="00D01BD1">
      <w:pPr>
        <w:spacing w:after="0"/>
      </w:pPr>
      <w:r>
        <w:rPr>
          <w:b/>
        </w:rPr>
        <w:t>=</w:t>
      </w:r>
      <w:r>
        <w:t>beleggingsinstelling</w:t>
      </w:r>
    </w:p>
    <w:p w:rsidR="00684B94" w:rsidRDefault="00684B94" w:rsidP="00D01BD1">
      <w:pPr>
        <w:spacing w:after="0"/>
      </w:pPr>
    </w:p>
    <w:p w:rsidR="00905FEF" w:rsidRDefault="00905FEF" w:rsidP="00D01BD1">
      <w:pPr>
        <w:spacing w:after="0"/>
        <w:rPr>
          <w:b/>
        </w:rPr>
      </w:pPr>
    </w:p>
    <w:p w:rsidR="00684B94" w:rsidRPr="004A5B83" w:rsidRDefault="00684B94" w:rsidP="00D01BD1">
      <w:pPr>
        <w:spacing w:after="0"/>
        <w:rPr>
          <w:b/>
        </w:rPr>
      </w:pPr>
      <w:r w:rsidRPr="004A5B83">
        <w:rPr>
          <w:b/>
        </w:rPr>
        <w:t>Paraplufondsen (</w:t>
      </w:r>
      <w:proofErr w:type="spellStart"/>
      <w:r w:rsidRPr="004A5B83">
        <w:rPr>
          <w:b/>
        </w:rPr>
        <w:t>umbrella</w:t>
      </w:r>
      <w:proofErr w:type="spellEnd"/>
      <w:r w:rsidRPr="004A5B83">
        <w:rPr>
          <w:b/>
        </w:rPr>
        <w:t xml:space="preserve"> funds-</w:t>
      </w:r>
      <w:proofErr w:type="spellStart"/>
      <w:r w:rsidRPr="004A5B83">
        <w:rPr>
          <w:b/>
        </w:rPr>
        <w:t>multi</w:t>
      </w:r>
      <w:proofErr w:type="spellEnd"/>
      <w:r w:rsidRPr="004A5B83">
        <w:rPr>
          <w:b/>
        </w:rPr>
        <w:t xml:space="preserve"> sub-funds)</w:t>
      </w:r>
    </w:p>
    <w:p w:rsidR="00684B94" w:rsidRDefault="00684B94" w:rsidP="00D01BD1">
      <w:pPr>
        <w:spacing w:after="0"/>
      </w:pPr>
      <w:r w:rsidRPr="00684B94">
        <w:t xml:space="preserve">Een deel van de ICB’s wordt opgezet als paraplufonds, zij zijn opgebouwd uit diverse </w:t>
      </w:r>
      <w:r>
        <w:rPr>
          <w:b/>
        </w:rPr>
        <w:t xml:space="preserve">compartimenten of zusterfondsen </w:t>
      </w:r>
      <w:r>
        <w:t>waartss de klant (meestal gratis) kan overstappen als hij dat wenselijk acht.</w:t>
      </w:r>
    </w:p>
    <w:p w:rsidR="00684B94" w:rsidRDefault="00684B94" w:rsidP="00D01BD1">
      <w:pPr>
        <w:spacing w:after="0"/>
      </w:pPr>
    </w:p>
    <w:p w:rsidR="00684B94" w:rsidRDefault="00684B94" w:rsidP="00D01BD1">
      <w:pPr>
        <w:spacing w:after="0"/>
        <w:rPr>
          <w:b/>
        </w:rPr>
      </w:pPr>
      <w:r>
        <w:rPr>
          <w:b/>
        </w:rPr>
        <w:t>Beleggingsinstellingen &gt;:</w:t>
      </w:r>
    </w:p>
    <w:p w:rsidR="00684B94" w:rsidRDefault="00684B94" w:rsidP="00D01BD1">
      <w:pPr>
        <w:pStyle w:val="Lijstalinea"/>
        <w:numPr>
          <w:ilvl w:val="0"/>
          <w:numId w:val="27"/>
        </w:numPr>
        <w:spacing w:after="0"/>
      </w:pPr>
      <w:r>
        <w:t>Belgische instellingen die financieringsmiddelen collectief beleggen</w:t>
      </w:r>
    </w:p>
    <w:p w:rsidR="00684B94" w:rsidRDefault="00684B94" w:rsidP="00D01BD1">
      <w:pPr>
        <w:pStyle w:val="Lijstalinea"/>
        <w:numPr>
          <w:ilvl w:val="0"/>
          <w:numId w:val="27"/>
        </w:numPr>
        <w:spacing w:after="0"/>
      </w:pPr>
      <w:r>
        <w:t>Buitenlandse instellingen die uit het publiek aangetrokken financieringsmiddelen collectief beleggen, op voorwaarde dat de rechten van de deelneming openbaar worden uitgegeven in belgie en/of deze in belgie verhandeld worden.</w:t>
      </w:r>
    </w:p>
    <w:p w:rsidR="00684B94" w:rsidRDefault="00684B94" w:rsidP="00D01BD1">
      <w:pPr>
        <w:spacing w:after="0"/>
        <w:rPr>
          <w:u w:val="single"/>
        </w:rPr>
      </w:pPr>
      <w:r>
        <w:rPr>
          <w:u w:val="single"/>
        </w:rPr>
        <w:t>De belgische beleggingsinstellingen omvatten :</w:t>
      </w:r>
    </w:p>
    <w:p w:rsidR="00684B94" w:rsidRDefault="00684B94" w:rsidP="00D01BD1">
      <w:pPr>
        <w:spacing w:after="0"/>
        <w:rPr>
          <w:u w:val="single"/>
        </w:rPr>
      </w:pPr>
    </w:p>
    <w:p w:rsidR="00684B94" w:rsidRDefault="00684B94" w:rsidP="00D01BD1">
      <w:pPr>
        <w:pStyle w:val="Lijstalinea"/>
        <w:numPr>
          <w:ilvl w:val="0"/>
          <w:numId w:val="28"/>
        </w:numPr>
        <w:spacing w:after="0"/>
      </w:pPr>
      <w:r>
        <w:t>De beleggingsinstellingen die hun financieringsmiddelen in belgie of in het buitenland uit het publiek aantrekken en die opgericht zijn als:</w:t>
      </w:r>
    </w:p>
    <w:p w:rsidR="00684B94" w:rsidRPr="00684B94" w:rsidRDefault="00684B94" w:rsidP="00D01BD1">
      <w:pPr>
        <w:pStyle w:val="Lijstalinea"/>
        <w:numPr>
          <w:ilvl w:val="0"/>
          <w:numId w:val="1"/>
        </w:numPr>
        <w:spacing w:after="0"/>
      </w:pPr>
      <w:r>
        <w:t xml:space="preserve">Beleggingsinstellingen met veranderlijk aantal rechten van deelneming die geregeld zijn bij overeenkomst </w:t>
      </w:r>
      <w:r>
        <w:rPr>
          <w:b/>
        </w:rPr>
        <w:t xml:space="preserve">(open beleggingsfonds) </w:t>
      </w:r>
      <w:r>
        <w:t xml:space="preserve">of bij statuten </w:t>
      </w:r>
      <w:r>
        <w:rPr>
          <w:b/>
        </w:rPr>
        <w:t>(BEVEK/SIVAK)</w:t>
      </w:r>
    </w:p>
    <w:p w:rsidR="00684B94" w:rsidRPr="00684B94" w:rsidRDefault="00684B94" w:rsidP="00D01BD1">
      <w:pPr>
        <w:pStyle w:val="Lijstalinea"/>
        <w:numPr>
          <w:ilvl w:val="0"/>
          <w:numId w:val="1"/>
        </w:numPr>
        <w:spacing w:after="0"/>
      </w:pPr>
      <w:r>
        <w:t xml:space="preserve">Beleggingsinstellingen met een vast aantal rechten van deelneming die geregeld zijn bij overeenkomst </w:t>
      </w:r>
      <w:r>
        <w:rPr>
          <w:b/>
        </w:rPr>
        <w:t xml:space="preserve">(gesloten beleggingsfonds) </w:t>
      </w:r>
      <w:r>
        <w:t xml:space="preserve">of bij statuten </w:t>
      </w:r>
      <w:r>
        <w:rPr>
          <w:b/>
        </w:rPr>
        <w:t>(BEVAK/SICAF)</w:t>
      </w:r>
    </w:p>
    <w:p w:rsidR="00684B94" w:rsidRDefault="00684B94" w:rsidP="00D01BD1">
      <w:pPr>
        <w:pStyle w:val="Lijstalinea"/>
        <w:numPr>
          <w:ilvl w:val="0"/>
          <w:numId w:val="28"/>
        </w:numPr>
        <w:spacing w:after="0"/>
      </w:pPr>
      <w:r>
        <w:rPr>
          <w:b/>
        </w:rPr>
        <w:t xml:space="preserve">private en publieke instellingen voor de belegging in schuldvorderingen (organismes de placement en créances, OPC) </w:t>
      </w:r>
      <w:r>
        <w:t>= geregeld bij overeenkomst(fonds) of bij statuten (venootschap)</w:t>
      </w:r>
    </w:p>
    <w:p w:rsidR="00684B94" w:rsidRPr="00684B94" w:rsidRDefault="00684B94" w:rsidP="00D01BD1">
      <w:pPr>
        <w:pStyle w:val="Lijstalinea"/>
        <w:numPr>
          <w:ilvl w:val="0"/>
          <w:numId w:val="28"/>
        </w:numPr>
        <w:spacing w:after="0"/>
      </w:pPr>
      <w:r>
        <w:rPr>
          <w:b/>
        </w:rPr>
        <w:t>private en publieke privaks en prifondsen</w:t>
      </w:r>
    </w:p>
    <w:p w:rsidR="00684B94" w:rsidRDefault="00684B94" w:rsidP="00D01BD1">
      <w:pPr>
        <w:spacing w:after="0"/>
      </w:pPr>
    </w:p>
    <w:p w:rsidR="00684B94" w:rsidRDefault="00684B94" w:rsidP="00D01BD1">
      <w:pPr>
        <w:spacing w:after="0"/>
        <w:rPr>
          <w:b/>
        </w:rPr>
      </w:pPr>
      <w:r>
        <w:rPr>
          <w:b/>
        </w:rPr>
        <w:t>ICB’s die geregeld zijn bij overeenkomst of ICB’s van het contractuele type</w:t>
      </w:r>
    </w:p>
    <w:p w:rsidR="00684B94" w:rsidRDefault="00684B94" w:rsidP="00D01BD1">
      <w:pPr>
        <w:spacing w:after="0"/>
      </w:pPr>
      <w:r>
        <w:t xml:space="preserve">= oudste type van ICB’s en werden geregeld sinds 1957. Zij worden ook wel eens </w:t>
      </w:r>
      <w:r>
        <w:rPr>
          <w:b/>
        </w:rPr>
        <w:t xml:space="preserve">gemeenschappelijke beleggingsfondsen </w:t>
      </w:r>
      <w:r>
        <w:t>genoemd</w:t>
      </w:r>
      <w:r w:rsidR="009649D4">
        <w:t>. De deelbewijzen van een beleggingsfonds vertegenwoordigen het eigendomsrecht van een fractie van de protefeuille (onverdeelde massa). De beleggers in een beleggingsfonds zijn juridisch mede-eigenaars. Ze hebben geen rechtspersoonlijkheid.</w:t>
      </w:r>
    </w:p>
    <w:p w:rsidR="009649D4" w:rsidRDefault="009649D4" w:rsidP="00D01BD1">
      <w:pPr>
        <w:spacing w:after="0"/>
      </w:pPr>
    </w:p>
    <w:p w:rsidR="009649D4" w:rsidRDefault="009649D4" w:rsidP="00D01BD1">
      <w:pPr>
        <w:spacing w:after="0"/>
        <w:rPr>
          <w:b/>
        </w:rPr>
      </w:pPr>
      <w:r>
        <w:rPr>
          <w:b/>
        </w:rPr>
        <w:t>ICB’s van het statuair type</w:t>
      </w:r>
    </w:p>
    <w:p w:rsidR="009649D4" w:rsidRDefault="009649D4" w:rsidP="00D01BD1">
      <w:pPr>
        <w:spacing w:after="0"/>
      </w:pPr>
      <w:r>
        <w:t>Pas opgericht sinds 1990, als handelsvennootschap en hebben dus eigen rechtspersoonlijkheid. De belegger belegt in de beleggingsvenootschap door aandelen/deelbewijzen van de beleggingsvennootschap in kwestie te kopen. De vennootschapstructuur impliceert dat alle traditionele vennootschaprechtelijke bestuursorganen aanwezig zijn: AV van aandeelhouders en een raad van bestuur.</w:t>
      </w:r>
    </w:p>
    <w:p w:rsidR="009649D4" w:rsidRDefault="009649D4" w:rsidP="00D01BD1">
      <w:pPr>
        <w:spacing w:after="0"/>
      </w:pPr>
    </w:p>
    <w:p w:rsidR="009649D4" w:rsidRDefault="009649D4" w:rsidP="00D01BD1">
      <w:pPr>
        <w:spacing w:after="0"/>
        <w:rPr>
          <w:b/>
        </w:rPr>
      </w:pPr>
      <w:r>
        <w:rPr>
          <w:b/>
        </w:rPr>
        <w:lastRenderedPageBreak/>
        <w:t>Open fondsen(unit trusts)</w:t>
      </w:r>
    </w:p>
    <w:p w:rsidR="009649D4" w:rsidRPr="009649D4" w:rsidRDefault="009649D4" w:rsidP="00D01BD1">
      <w:pPr>
        <w:spacing w:after="0"/>
        <w:rPr>
          <w:b/>
        </w:rPr>
      </w:pPr>
      <w:r>
        <w:t xml:space="preserve">Geven doorlopend deelbewijzen uit en laten tevens toe dat de  beleggers zich kunnen terugtrekken (terugkoop van bestaande certificaten). Het aantal uistaande certificaten, en dus het maatschappelijk kapitaal van de beleggingsvenootschap, schommelt dus naargelang de interesse van het beleggerspubliek. Deze fondsen zijn meestal bekend onder de franse benaming </w:t>
      </w:r>
      <w:r>
        <w:rPr>
          <w:b/>
        </w:rPr>
        <w:t>Sicav (société d’investissement à captial variable)</w:t>
      </w:r>
      <w:r>
        <w:t xml:space="preserve">. De belgische versie van deze is = </w:t>
      </w:r>
      <w:r>
        <w:rPr>
          <w:b/>
        </w:rPr>
        <w:t>BEVEK (beleggingsvenootschap met veranderlijk kapitaal)</w:t>
      </w:r>
    </w:p>
    <w:p w:rsidR="00FA713F" w:rsidRDefault="00FA713F" w:rsidP="00D01BD1">
      <w:pPr>
        <w:spacing w:after="0"/>
        <w:rPr>
          <w:b/>
        </w:rPr>
      </w:pPr>
    </w:p>
    <w:p w:rsidR="009649D4" w:rsidRDefault="009649D4" w:rsidP="00D01BD1">
      <w:pPr>
        <w:spacing w:after="0"/>
        <w:rPr>
          <w:b/>
        </w:rPr>
      </w:pPr>
      <w:r>
        <w:rPr>
          <w:b/>
        </w:rPr>
        <w:t>Gesloten fondsen (investment trusts)</w:t>
      </w:r>
    </w:p>
    <w:p w:rsidR="009649D4" w:rsidRDefault="009649D4" w:rsidP="00D01BD1">
      <w:pPr>
        <w:spacing w:after="0"/>
        <w:rPr>
          <w:b/>
        </w:rPr>
      </w:pPr>
      <w:r>
        <w:t xml:space="preserve">Luxemburgse </w:t>
      </w:r>
      <w:r>
        <w:rPr>
          <w:b/>
        </w:rPr>
        <w:t xml:space="preserve">SICAF’s (societe d’investissement à capital fixe) </w:t>
      </w:r>
      <w:r>
        <w:t xml:space="preserve">of belgische </w:t>
      </w:r>
      <w:r>
        <w:rPr>
          <w:b/>
        </w:rPr>
        <w:t>BEVAK’s (beleggingsvenootschap met vast kapitaal)</w:t>
      </w:r>
    </w:p>
    <w:p w:rsidR="009649D4" w:rsidRDefault="009649D4" w:rsidP="00D01BD1">
      <w:pPr>
        <w:spacing w:after="0"/>
      </w:pPr>
      <w:r>
        <w:t>Kunnen enkel aangekocht worden gedurende een inschrijvingperiode, daarna staat het aantal deelbewij</w:t>
      </w:r>
      <w:r w:rsidR="0095353B">
        <w:t>zen vast. Om nieuwe rechten uit te geven is er een kapitaalsverhoging vereist.</w:t>
      </w:r>
    </w:p>
    <w:p w:rsidR="00167888" w:rsidRDefault="00167888" w:rsidP="00D01BD1">
      <w:pPr>
        <w:spacing w:after="0"/>
      </w:pPr>
    </w:p>
    <w:p w:rsidR="00167888" w:rsidRDefault="00167888" w:rsidP="00D01BD1">
      <w:pPr>
        <w:spacing w:after="0"/>
        <w:rPr>
          <w:b/>
        </w:rPr>
      </w:pPr>
      <w:r>
        <w:rPr>
          <w:b/>
        </w:rPr>
        <w:t>Inventariswaarde</w:t>
      </w:r>
    </w:p>
    <w:p w:rsidR="00167888" w:rsidRDefault="00167888" w:rsidP="00D01BD1">
      <w:pPr>
        <w:spacing w:after="0"/>
      </w:pPr>
      <w:r>
        <w:t>De belegger moet er rekening mee houden dat de beurskoers van een gesloten fonds aanzienelijk kan afwijken van de inventariswaarde van het fonds, er kan dus een décote optreden.</w:t>
      </w:r>
    </w:p>
    <w:p w:rsidR="00167888" w:rsidRDefault="00167888" w:rsidP="00D01BD1">
      <w:pPr>
        <w:spacing w:after="0"/>
      </w:pPr>
    </w:p>
    <w:p w:rsidR="00167888" w:rsidRDefault="00167888" w:rsidP="00D01BD1">
      <w:pPr>
        <w:spacing w:after="0"/>
        <w:rPr>
          <w:b/>
        </w:rPr>
      </w:pPr>
      <w:r>
        <w:rPr>
          <w:b/>
        </w:rPr>
        <w:t>Privaks (private equity bevak, pricaf) en prifondsen</w:t>
      </w:r>
    </w:p>
    <w:p w:rsidR="00167888" w:rsidRDefault="00167888" w:rsidP="00D01BD1">
      <w:pPr>
        <w:spacing w:after="0"/>
      </w:pPr>
      <w:r>
        <w:t>=beursgenoteerde ICB’s die sinds 1997 kunnen opgericht worden en die beleggen in niet-genoteerde vennootschappen en groeibedrijven.</w:t>
      </w:r>
    </w:p>
    <w:p w:rsidR="00167888" w:rsidRDefault="00167888" w:rsidP="00D01BD1">
      <w:pPr>
        <w:spacing w:after="0"/>
      </w:pPr>
    </w:p>
    <w:p w:rsidR="00167888" w:rsidRDefault="00167888" w:rsidP="00D01BD1">
      <w:pPr>
        <w:spacing w:after="0"/>
        <w:rPr>
          <w:b/>
        </w:rPr>
      </w:pPr>
      <w:r>
        <w:rPr>
          <w:b/>
        </w:rPr>
        <w:t>Private privaks</w:t>
      </w:r>
    </w:p>
    <w:p w:rsidR="00167888" w:rsidRDefault="00167888" w:rsidP="00D01BD1">
      <w:pPr>
        <w:spacing w:after="0"/>
      </w:pPr>
      <w:r>
        <w:t>Doen geen beroep op het openbare spaarwezen(in tegenstelling tot de publieke privaks) en valt daardoor niet onder het toezicht van de CBFA.</w:t>
      </w:r>
    </w:p>
    <w:p w:rsidR="00167888" w:rsidRDefault="00167888" w:rsidP="00D01BD1">
      <w:pPr>
        <w:spacing w:after="0"/>
      </w:pPr>
    </w:p>
    <w:p w:rsidR="00167888" w:rsidRDefault="00167888" w:rsidP="00D01BD1">
      <w:pPr>
        <w:spacing w:after="0"/>
        <w:rPr>
          <w:b/>
        </w:rPr>
      </w:pPr>
      <w:r>
        <w:rPr>
          <w:b/>
        </w:rPr>
        <w:t>Monetaire ICB’s of thesaurie ICB’s</w:t>
      </w:r>
    </w:p>
    <w:p w:rsidR="00167888" w:rsidRDefault="00167888" w:rsidP="00D01BD1">
      <w:pPr>
        <w:spacing w:after="0"/>
      </w:pPr>
      <w:r>
        <w:t>Beleggen vnl in kortlopend papier zoals termijndeposito’s, SKC’en, KT obligaties, CP alsook in liquide middelen. De gemiddelde looptijd van de portefeuilles is vaak kleiner dan 6 maanden.</w:t>
      </w:r>
    </w:p>
    <w:p w:rsidR="00167888" w:rsidRDefault="00167888" w:rsidP="00D01BD1">
      <w:pPr>
        <w:spacing w:after="0"/>
      </w:pPr>
    </w:p>
    <w:p w:rsidR="00167888" w:rsidRDefault="00167888" w:rsidP="00D01BD1">
      <w:pPr>
        <w:spacing w:after="0"/>
        <w:rPr>
          <w:b/>
        </w:rPr>
      </w:pPr>
      <w:r>
        <w:rPr>
          <w:b/>
        </w:rPr>
        <w:t>ICB’s met middellange looptijd</w:t>
      </w:r>
    </w:p>
    <w:p w:rsidR="00167888" w:rsidRDefault="00167888" w:rsidP="00D01BD1">
      <w:pPr>
        <w:spacing w:after="0"/>
      </w:pPr>
      <w:r>
        <w:t>Bevat fondsen die beleggen in obligaties wiens looptijd tussen de 1 en 3 jaar ligt.</w:t>
      </w:r>
    </w:p>
    <w:p w:rsidR="00167888" w:rsidRDefault="00167888" w:rsidP="00D01BD1">
      <w:pPr>
        <w:spacing w:after="0"/>
      </w:pPr>
    </w:p>
    <w:p w:rsidR="00167888" w:rsidRDefault="00167888" w:rsidP="00D01BD1">
      <w:pPr>
        <w:spacing w:after="0"/>
        <w:rPr>
          <w:b/>
        </w:rPr>
      </w:pPr>
      <w:r>
        <w:rPr>
          <w:b/>
        </w:rPr>
        <w:t>obligatieICB’s</w:t>
      </w:r>
    </w:p>
    <w:p w:rsidR="00167888" w:rsidRDefault="00167888" w:rsidP="00D01BD1">
      <w:pPr>
        <w:spacing w:after="0"/>
      </w:pPr>
      <w:r>
        <w:t xml:space="preserve">beleggen hoofdzakelijk in vastrentende waarden met looptijd van min 3jr. Er wordt verder onderscheid gemaakt tss obligatiefondsen zonder looptijd en obligatiefondsen met een vaste looptijd. ( </w:t>
      </w:r>
      <w:r>
        <w:rPr>
          <w:b/>
        </w:rPr>
        <w:t xml:space="preserve">fixfondsen </w:t>
      </w:r>
      <w:r>
        <w:t>)=kunnen vrijgesteld worden van roerende voorheffing op voorwaarde dat zij uitegegeven worden met een looptijd van meer dan 8 jaar.</w:t>
      </w:r>
    </w:p>
    <w:p w:rsidR="00167888" w:rsidRDefault="00167888" w:rsidP="00D01BD1">
      <w:pPr>
        <w:spacing w:after="0"/>
      </w:pPr>
    </w:p>
    <w:p w:rsidR="00167888" w:rsidRDefault="00167888" w:rsidP="00D01BD1">
      <w:pPr>
        <w:spacing w:after="0"/>
        <w:rPr>
          <w:b/>
        </w:rPr>
      </w:pPr>
      <w:r>
        <w:rPr>
          <w:b/>
        </w:rPr>
        <w:t>Inverse duration</w:t>
      </w:r>
    </w:p>
    <w:p w:rsidR="00167888" w:rsidRDefault="00167888" w:rsidP="00D01BD1">
      <w:pPr>
        <w:spacing w:after="0"/>
      </w:pPr>
      <w:r>
        <w:t>Hiermee bedoelt men dat de ICB in waarde gaat stijgen als de rente stijgt. Dit realiseert men door het kopen van korte tot middellange termijn beleggingen aangevuld met afgeleide producten zoals opties, futures en swaps.</w:t>
      </w:r>
    </w:p>
    <w:p w:rsidR="00167888" w:rsidRDefault="00167888" w:rsidP="00D01BD1">
      <w:pPr>
        <w:spacing w:after="0"/>
      </w:pPr>
    </w:p>
    <w:p w:rsidR="00A46CEE" w:rsidRPr="00CD3EE5" w:rsidRDefault="00A46CEE" w:rsidP="00D01BD1">
      <w:pPr>
        <w:spacing w:after="0"/>
        <w:rPr>
          <w:b/>
        </w:rPr>
      </w:pPr>
    </w:p>
    <w:p w:rsidR="00167888" w:rsidRPr="00167888" w:rsidRDefault="00167888" w:rsidP="00D01BD1">
      <w:pPr>
        <w:spacing w:after="0"/>
        <w:rPr>
          <w:b/>
          <w:lang w:val="en-US"/>
        </w:rPr>
      </w:pPr>
      <w:proofErr w:type="spellStart"/>
      <w:r w:rsidRPr="00167888">
        <w:rPr>
          <w:b/>
          <w:lang w:val="en-US"/>
        </w:rPr>
        <w:lastRenderedPageBreak/>
        <w:t>Indexfonds,index-tracker,exchange</w:t>
      </w:r>
      <w:proofErr w:type="spellEnd"/>
      <w:r w:rsidRPr="00167888">
        <w:rPr>
          <w:b/>
          <w:lang w:val="en-US"/>
        </w:rPr>
        <w:t xml:space="preserve"> traded fund (ETF)</w:t>
      </w:r>
    </w:p>
    <w:p w:rsidR="00167888" w:rsidRPr="00167888" w:rsidRDefault="00167888" w:rsidP="00D01BD1">
      <w:pPr>
        <w:spacing w:after="0"/>
      </w:pPr>
      <w:r w:rsidRPr="00167888">
        <w:t>Hierover spreekt men als het beleggingsfonds een passieve strategie volgt en enkel tracht de middelen van het fonds te alloceren volgens de samenstelling van een bekende index.</w:t>
      </w:r>
    </w:p>
    <w:p w:rsidR="00167888" w:rsidRDefault="00167888" w:rsidP="00D01BD1">
      <w:pPr>
        <w:spacing w:after="0"/>
      </w:pPr>
    </w:p>
    <w:p w:rsidR="002A175C" w:rsidRPr="002A175C" w:rsidRDefault="002A175C" w:rsidP="00D01BD1">
      <w:pPr>
        <w:spacing w:after="0"/>
        <w:rPr>
          <w:b/>
          <w:lang w:val="en-US"/>
        </w:rPr>
      </w:pPr>
      <w:r w:rsidRPr="002A175C">
        <w:rPr>
          <w:b/>
          <w:lang w:val="en-US"/>
        </w:rPr>
        <w:t xml:space="preserve">Morgan </w:t>
      </w:r>
      <w:proofErr w:type="spellStart"/>
      <w:r w:rsidRPr="002A175C">
        <w:rPr>
          <w:b/>
          <w:lang w:val="en-US"/>
        </w:rPr>
        <w:t>stanley</w:t>
      </w:r>
      <w:proofErr w:type="spellEnd"/>
      <w:r w:rsidRPr="002A175C">
        <w:rPr>
          <w:b/>
          <w:lang w:val="en-US"/>
        </w:rPr>
        <w:t xml:space="preserve"> capital international (MSCI)</w:t>
      </w:r>
      <w:proofErr w:type="spellStart"/>
      <w:r w:rsidRPr="002A175C">
        <w:rPr>
          <w:b/>
          <w:lang w:val="en-US"/>
        </w:rPr>
        <w:t>indexen</w:t>
      </w:r>
      <w:proofErr w:type="spellEnd"/>
    </w:p>
    <w:p w:rsidR="002A175C" w:rsidRPr="002A175C" w:rsidRDefault="002A175C" w:rsidP="00D01BD1">
      <w:pPr>
        <w:spacing w:after="0"/>
      </w:pPr>
      <w:r w:rsidRPr="002A175C">
        <w:t>= hel populaire indexen bij index-trackers</w:t>
      </w:r>
      <w:r>
        <w:t xml:space="preserve"> (indexen samenstellen rekening houdend met de free float van onderliggende effecten)</w:t>
      </w:r>
    </w:p>
    <w:p w:rsidR="002A175C" w:rsidRDefault="002A175C" w:rsidP="00D01BD1">
      <w:pPr>
        <w:spacing w:after="0"/>
      </w:pPr>
    </w:p>
    <w:p w:rsidR="00D86026" w:rsidRDefault="00D86026" w:rsidP="00D01BD1">
      <w:pPr>
        <w:spacing w:after="0"/>
        <w:rPr>
          <w:b/>
        </w:rPr>
      </w:pPr>
    </w:p>
    <w:p w:rsidR="002A175C" w:rsidRDefault="002A175C" w:rsidP="00D01BD1">
      <w:pPr>
        <w:spacing w:after="0"/>
        <w:rPr>
          <w:b/>
        </w:rPr>
      </w:pPr>
      <w:r>
        <w:rPr>
          <w:b/>
        </w:rPr>
        <w:t>Tracking error</w:t>
      </w:r>
    </w:p>
    <w:p w:rsidR="002A175C" w:rsidRDefault="002A175C" w:rsidP="00D01BD1">
      <w:pPr>
        <w:spacing w:after="0"/>
      </w:pPr>
      <w:r>
        <w:t>= wanneer koersen er niet in slagen de index te volgen.</w:t>
      </w:r>
    </w:p>
    <w:p w:rsidR="002A175C" w:rsidRDefault="002A175C" w:rsidP="00D01BD1">
      <w:pPr>
        <w:spacing w:after="0"/>
      </w:pPr>
    </w:p>
    <w:p w:rsidR="002A175C" w:rsidRDefault="002A175C" w:rsidP="00D01BD1">
      <w:pPr>
        <w:spacing w:after="0"/>
        <w:rPr>
          <w:b/>
        </w:rPr>
      </w:pPr>
      <w:r>
        <w:rPr>
          <w:b/>
        </w:rPr>
        <w:t>Sectorgespecialiseerde ICB’s of thema fondsen</w:t>
      </w:r>
    </w:p>
    <w:p w:rsidR="002A175C" w:rsidRDefault="002A175C" w:rsidP="00D01BD1">
      <w:pPr>
        <w:spacing w:after="0"/>
      </w:pPr>
      <w:r>
        <w:t>Andere fondsen volgen een actieve beleggingsstrategie en gaan op zoek naar aandelen waarvan verwacht wirdt dat zij beter zullen presteren dan de markt. Deze fondsen richten zich tot bepaalde sectoren (sectorgebonden ICB’s) of bepaalde thema’s (thema fondsen)</w:t>
      </w:r>
    </w:p>
    <w:p w:rsidR="002A175C" w:rsidRDefault="002A175C" w:rsidP="00D01BD1">
      <w:pPr>
        <w:spacing w:after="0"/>
      </w:pPr>
    </w:p>
    <w:p w:rsidR="002A175C" w:rsidRDefault="002A175C" w:rsidP="00D01BD1">
      <w:pPr>
        <w:spacing w:after="0"/>
        <w:rPr>
          <w:b/>
        </w:rPr>
      </w:pPr>
      <w:r>
        <w:rPr>
          <w:b/>
        </w:rPr>
        <w:t>Share buy-back fondsen</w:t>
      </w:r>
    </w:p>
    <w:p w:rsidR="002A175C" w:rsidRDefault="002A175C" w:rsidP="00D01BD1">
      <w:pPr>
        <w:spacing w:after="0"/>
      </w:pPr>
      <w:r>
        <w:t>Belegt enkel in ondernemingen die eigen aandelen inkopen.</w:t>
      </w:r>
    </w:p>
    <w:p w:rsidR="002A175C" w:rsidRDefault="002A175C" w:rsidP="00D01BD1">
      <w:pPr>
        <w:spacing w:after="0"/>
      </w:pPr>
    </w:p>
    <w:p w:rsidR="002A175C" w:rsidRDefault="002A175C" w:rsidP="00D01BD1">
      <w:pPr>
        <w:spacing w:after="0"/>
        <w:rPr>
          <w:b/>
        </w:rPr>
      </w:pPr>
      <w:r>
        <w:rPr>
          <w:b/>
        </w:rPr>
        <w:t>Recovery fonds</w:t>
      </w:r>
    </w:p>
    <w:p w:rsidR="002A175C" w:rsidRDefault="002A175C" w:rsidP="00D01BD1">
      <w:pPr>
        <w:spacing w:after="0"/>
      </w:pPr>
      <w:r>
        <w:t xml:space="preserve">Belegt uitsluitend in een selectie van aandelen die in de laatste maanden zwaar afgestraft werden in de hoop dat deze fundamenteel zullen gernemen. Deze fondsen spelen in op bevindingen binnen de </w:t>
      </w:r>
      <w:r>
        <w:rPr>
          <w:b/>
        </w:rPr>
        <w:t xml:space="preserve">behavioural finance </w:t>
      </w:r>
      <w:r>
        <w:t xml:space="preserve">(gaat ervan uit dat financiële markten inefficiënties vertonen doordat mensen systematisch fouten maken) zo zal slecht nieuws over de resultaten van een onderneming door velen slecht geëxtrapolleerd worden en zullen de koersen van die onderneming te sterk dalen. De aandelen die de laatste 5 jaar het slechtst gepresteerd hebben maken alzo veel kans om bij de sterkste stijgers van de volgende 5jr te behoren. Deze vorm van </w:t>
      </w:r>
      <w:r>
        <w:rPr>
          <w:b/>
        </w:rPr>
        <w:t>tegendraads beleggen (contrarian investing)</w:t>
      </w:r>
      <w:r w:rsidR="00185DC8">
        <w:t xml:space="preserve"> werd in jaren 80 door werner de bondt en thaler naar voren geschoven.</w:t>
      </w:r>
    </w:p>
    <w:p w:rsidR="00185DC8" w:rsidRDefault="00185DC8" w:rsidP="00D01BD1">
      <w:pPr>
        <w:spacing w:after="0"/>
      </w:pPr>
    </w:p>
    <w:p w:rsidR="00185DC8" w:rsidRDefault="00185DC8" w:rsidP="00D01BD1">
      <w:pPr>
        <w:spacing w:after="0"/>
        <w:rPr>
          <w:b/>
        </w:rPr>
      </w:pPr>
      <w:r>
        <w:rPr>
          <w:b/>
        </w:rPr>
        <w:t>Buy out fonds</w:t>
      </w:r>
    </w:p>
    <w:p w:rsidR="00185DC8" w:rsidRDefault="00185DC8" w:rsidP="00D01BD1">
      <w:pPr>
        <w:spacing w:after="0"/>
      </w:pPr>
      <w:r>
        <w:t>Koopt de aandelen van een dochteronderneming op waarvan de moederonderneming de middelen wil aanwenden voor schuldverlichting.</w:t>
      </w:r>
    </w:p>
    <w:p w:rsidR="00185DC8" w:rsidRDefault="00185DC8" w:rsidP="00D01BD1">
      <w:pPr>
        <w:spacing w:after="0"/>
      </w:pPr>
    </w:p>
    <w:p w:rsidR="00185DC8" w:rsidRDefault="00185DC8" w:rsidP="00D01BD1">
      <w:pPr>
        <w:spacing w:after="0"/>
        <w:rPr>
          <w:b/>
        </w:rPr>
      </w:pPr>
      <w:r>
        <w:rPr>
          <w:b/>
        </w:rPr>
        <w:t>Vastgoedbevaks of bevaki’s (beleggingsvenootschap met vast kapitaal in immobiliën)</w:t>
      </w:r>
    </w:p>
    <w:p w:rsidR="00185DC8" w:rsidRPr="00185DC8" w:rsidRDefault="00185DC8" w:rsidP="00D01BD1">
      <w:pPr>
        <w:spacing w:after="0"/>
      </w:pPr>
      <w:r>
        <w:t>Beleggen hoofdzakelijk in vastgoed, vastgoedcertificaten en andere vastgoedICB’s.</w:t>
      </w:r>
    </w:p>
    <w:p w:rsidR="00AC33A8" w:rsidRDefault="00185DC8" w:rsidP="00D01BD1">
      <w:pPr>
        <w:spacing w:after="0"/>
        <w:rPr>
          <w:b/>
        </w:rPr>
      </w:pPr>
      <w:r>
        <w:t xml:space="preserve">Ze zijn geïnspireerd op de amerikaanse </w:t>
      </w:r>
      <w:r>
        <w:rPr>
          <w:b/>
        </w:rPr>
        <w:t>REITS (real estate investment trusts)</w:t>
      </w:r>
      <w:r>
        <w:t xml:space="preserve">, de duitse </w:t>
      </w:r>
      <w:r>
        <w:rPr>
          <w:b/>
        </w:rPr>
        <w:t xml:space="preserve">grundwertpapiere </w:t>
      </w:r>
      <w:r>
        <w:t xml:space="preserve">en de luxemburgse </w:t>
      </w:r>
      <w:r>
        <w:rPr>
          <w:b/>
        </w:rPr>
        <w:t>société d’investissement à capital fixe immobilier (Sicafi)</w:t>
      </w:r>
    </w:p>
    <w:p w:rsidR="00185DC8" w:rsidRDefault="00185DC8" w:rsidP="00D01BD1">
      <w:pPr>
        <w:spacing w:after="0"/>
        <w:rPr>
          <w:b/>
        </w:rPr>
      </w:pPr>
    </w:p>
    <w:p w:rsidR="00185DC8" w:rsidRDefault="00185DC8" w:rsidP="00D01BD1">
      <w:pPr>
        <w:spacing w:after="0"/>
        <w:rPr>
          <w:b/>
        </w:rPr>
      </w:pPr>
      <w:r>
        <w:rPr>
          <w:b/>
        </w:rPr>
        <w:t>Service flat invest</w:t>
      </w:r>
    </w:p>
    <w:p w:rsidR="00185DC8" w:rsidRDefault="00185DC8" w:rsidP="00D01BD1">
      <w:pPr>
        <w:spacing w:after="0"/>
      </w:pPr>
      <w:r>
        <w:t xml:space="preserve">Aan deze bevaki werd een woonvoorrangsregeling gekoppeld. Onder bepaalde voorwaarden kunnen beleggers tss 1 jan 2005 en 31 dec 2020 het recht bekomen om tegen een gewaarborgde dagprijs zelf een service flat te betrekken. De belegger moet dan wel gedurende min 5 volle jaren in </w:t>
      </w:r>
      <w:r w:rsidRPr="00185DC8">
        <w:t xml:space="preserve">bezit </w:t>
      </w:r>
      <w:r>
        <w:t>zijn van 10 volgestorte aandelen. De belegger moet min 75 jr zijn en voldoende zelfredzaam. Gedurende zijn verblijf in de service flat mag de belegger zijn aandelen niet verkopen.</w:t>
      </w:r>
    </w:p>
    <w:p w:rsidR="00185DC8" w:rsidRDefault="00185DC8" w:rsidP="00D01BD1">
      <w:pPr>
        <w:spacing w:after="0"/>
      </w:pPr>
    </w:p>
    <w:p w:rsidR="00185DC8" w:rsidRDefault="00185DC8" w:rsidP="00D01BD1">
      <w:pPr>
        <w:spacing w:after="0"/>
        <w:rPr>
          <w:b/>
        </w:rPr>
      </w:pPr>
      <w:r>
        <w:rPr>
          <w:b/>
        </w:rPr>
        <w:t>Societé d’investissement immobilier (SII)</w:t>
      </w:r>
    </w:p>
    <w:p w:rsidR="00185DC8" w:rsidRDefault="00185DC8" w:rsidP="00D01BD1">
      <w:pPr>
        <w:spacing w:after="0"/>
      </w:pPr>
      <w:r>
        <w:t>Vastgoedbevek’s, met een gunstige fiscale behandeling, werden ook in andere landen gelanceerd, zoals in frankrijk.</w:t>
      </w:r>
    </w:p>
    <w:p w:rsidR="00185DC8" w:rsidRDefault="00185DC8" w:rsidP="00D01BD1">
      <w:pPr>
        <w:spacing w:after="0"/>
      </w:pPr>
    </w:p>
    <w:p w:rsidR="00185DC8" w:rsidRDefault="00185DC8" w:rsidP="00D01BD1">
      <w:pPr>
        <w:spacing w:after="0"/>
        <w:rPr>
          <w:b/>
        </w:rPr>
      </w:pPr>
      <w:r>
        <w:rPr>
          <w:b/>
        </w:rPr>
        <w:t>Dynamisch fonds/hoog risico (gemengd) fonds</w:t>
      </w:r>
    </w:p>
    <w:p w:rsidR="00185DC8" w:rsidRDefault="00185DC8" w:rsidP="00D01BD1">
      <w:pPr>
        <w:spacing w:after="0"/>
      </w:pPr>
      <w:r>
        <w:t>ICB’s kunnen worden ingedeeld naargelang hun risicograad. Wanneer het fonds gemiddeld meer dan 60% van zijn vermogen belegt in aandelen dan spreekt len over een dynamisch fonds.</w:t>
      </w:r>
    </w:p>
    <w:p w:rsidR="003342DC" w:rsidRDefault="003342DC" w:rsidP="00D01BD1">
      <w:pPr>
        <w:spacing w:after="0"/>
      </w:pPr>
    </w:p>
    <w:p w:rsidR="003342DC" w:rsidRDefault="003342DC" w:rsidP="00D01BD1">
      <w:pPr>
        <w:spacing w:after="0"/>
        <w:rPr>
          <w:b/>
        </w:rPr>
      </w:pPr>
      <w:r>
        <w:rPr>
          <w:b/>
        </w:rPr>
        <w:t>Defensieve fondsen</w:t>
      </w:r>
    </w:p>
    <w:p w:rsidR="003342DC" w:rsidRDefault="003342DC" w:rsidP="00D01BD1">
      <w:pPr>
        <w:spacing w:after="0"/>
      </w:pPr>
      <w:r>
        <w:t>=gemengde fondsen met een maag risico die het aandelen% in de activa tot max 35% beperken.</w:t>
      </w:r>
    </w:p>
    <w:p w:rsidR="003342DC" w:rsidRDefault="003342DC" w:rsidP="00D01BD1">
      <w:pPr>
        <w:spacing w:after="0"/>
        <w:rPr>
          <w:b/>
        </w:rPr>
      </w:pPr>
      <w:r>
        <w:t xml:space="preserve">Daartussen spreekt men over </w:t>
      </w:r>
      <w:r>
        <w:rPr>
          <w:b/>
        </w:rPr>
        <w:t>fondsen met een neutraal risico.</w:t>
      </w:r>
    </w:p>
    <w:p w:rsidR="003342DC" w:rsidRDefault="003342DC" w:rsidP="00D01BD1">
      <w:pPr>
        <w:spacing w:after="0"/>
        <w:rPr>
          <w:b/>
        </w:rPr>
      </w:pPr>
    </w:p>
    <w:p w:rsidR="003342DC" w:rsidRDefault="003342DC" w:rsidP="00D01BD1">
      <w:pPr>
        <w:spacing w:after="0"/>
        <w:rPr>
          <w:b/>
        </w:rPr>
      </w:pPr>
      <w:r>
        <w:rPr>
          <w:b/>
        </w:rPr>
        <w:t>ICB’s met kapitaalgarantie</w:t>
      </w:r>
    </w:p>
    <w:p w:rsidR="003342DC" w:rsidRDefault="003342DC" w:rsidP="00D01BD1">
      <w:pPr>
        <w:spacing w:after="0"/>
      </w:pPr>
      <w:r>
        <w:t>Garanderen de terugbetaling van de volledige inleg. Hun rendement wordt bepaald door een koppeling met de prestaties van aandelen, interestvoeten, kredieten of deviezen.</w:t>
      </w:r>
    </w:p>
    <w:p w:rsidR="003342DC" w:rsidRDefault="003342DC" w:rsidP="00D01BD1">
      <w:pPr>
        <w:spacing w:after="0"/>
      </w:pPr>
    </w:p>
    <w:p w:rsidR="003342DC" w:rsidRDefault="003342DC" w:rsidP="00D01BD1">
      <w:pPr>
        <w:spacing w:after="0"/>
        <w:rPr>
          <w:b/>
        </w:rPr>
      </w:pPr>
      <w:r>
        <w:rPr>
          <w:b/>
        </w:rPr>
        <w:t>Kapitaalbescherming</w:t>
      </w:r>
    </w:p>
    <w:p w:rsidR="003342DC" w:rsidRDefault="003342DC" w:rsidP="00D01BD1">
      <w:pPr>
        <w:spacing w:after="0"/>
      </w:pPr>
      <w:r>
        <w:t>Is niet hetzelfde als kapitaalgarantie!</w:t>
      </w:r>
    </w:p>
    <w:p w:rsidR="003342DC" w:rsidRDefault="003342DC" w:rsidP="00D01BD1">
      <w:pPr>
        <w:spacing w:after="0"/>
      </w:pPr>
      <w:r>
        <w:t>Hierbij streeft de beheerder er naar om minimaal het kapitaal uit te keren op vervaldag maar hij geeft u daar geen zekerheid over. Het kan ook nagestreefd worden zonder afgeleide financiële producten.</w:t>
      </w:r>
    </w:p>
    <w:p w:rsidR="003342DC" w:rsidRDefault="003342DC" w:rsidP="00D01BD1">
      <w:pPr>
        <w:spacing w:after="0"/>
      </w:pPr>
    </w:p>
    <w:p w:rsidR="00D86026" w:rsidRPr="004A5B83" w:rsidRDefault="00D86026" w:rsidP="00D01BD1">
      <w:pPr>
        <w:spacing w:after="0"/>
        <w:rPr>
          <w:b/>
        </w:rPr>
      </w:pPr>
      <w:r w:rsidRPr="004A5B83">
        <w:rPr>
          <w:b/>
        </w:rPr>
        <w:t xml:space="preserve">CPPI(Constant </w:t>
      </w:r>
      <w:proofErr w:type="spellStart"/>
      <w:r w:rsidRPr="004A5B83">
        <w:rPr>
          <w:b/>
        </w:rPr>
        <w:t>Proprotion</w:t>
      </w:r>
      <w:proofErr w:type="spellEnd"/>
      <w:r w:rsidRPr="004A5B83">
        <w:rPr>
          <w:b/>
        </w:rPr>
        <w:t xml:space="preserve"> Portfolio </w:t>
      </w:r>
      <w:proofErr w:type="spellStart"/>
      <w:r w:rsidRPr="004A5B83">
        <w:rPr>
          <w:b/>
        </w:rPr>
        <w:t>Insuranca</w:t>
      </w:r>
      <w:proofErr w:type="spellEnd"/>
      <w:r w:rsidRPr="004A5B83">
        <w:rPr>
          <w:b/>
        </w:rPr>
        <w:t>)</w:t>
      </w:r>
    </w:p>
    <w:p w:rsidR="00D86026" w:rsidRPr="00D86026" w:rsidRDefault="00D86026" w:rsidP="00D01BD1">
      <w:pPr>
        <w:spacing w:after="0"/>
      </w:pPr>
      <w:r w:rsidRPr="00D86026">
        <w:t>De beheerder gaat bij stijgende aandelenkoers meer in aandelen en bij dalende aandelen koers meer naar obligaties.</w:t>
      </w:r>
    </w:p>
    <w:p w:rsidR="00D86026" w:rsidRPr="00D86026" w:rsidRDefault="00D86026" w:rsidP="00D01BD1">
      <w:pPr>
        <w:spacing w:after="0"/>
      </w:pPr>
    </w:p>
    <w:p w:rsidR="003342DC" w:rsidRDefault="003342DC" w:rsidP="00D01BD1">
      <w:pPr>
        <w:spacing w:after="0"/>
        <w:rPr>
          <w:b/>
        </w:rPr>
      </w:pPr>
      <w:proofErr w:type="spellStart"/>
      <w:r>
        <w:rPr>
          <w:b/>
        </w:rPr>
        <w:t>Dakfondsen</w:t>
      </w:r>
      <w:proofErr w:type="spellEnd"/>
      <w:r>
        <w:rPr>
          <w:b/>
        </w:rPr>
        <w:t xml:space="preserve"> (funds of funds)</w:t>
      </w:r>
    </w:p>
    <w:p w:rsidR="003342DC" w:rsidRDefault="003342DC" w:rsidP="00D01BD1">
      <w:pPr>
        <w:spacing w:after="0"/>
      </w:pPr>
      <w:r>
        <w:t>=fondsen die op hun beurt in andere ICB’s beleggen. De bedoeling is dat op deze manier een betere (wereldwijde) diversificatie bereikt wordt. Dakfondsen kunnen ook inspelen op diversificatie tss verschillen op activaklassen.</w:t>
      </w:r>
    </w:p>
    <w:p w:rsidR="003342DC" w:rsidRDefault="003342DC" w:rsidP="00D01BD1">
      <w:pPr>
        <w:spacing w:after="0"/>
      </w:pPr>
    </w:p>
    <w:p w:rsidR="003342DC" w:rsidRDefault="003342DC" w:rsidP="00D01BD1">
      <w:pPr>
        <w:spacing w:after="0"/>
        <w:rPr>
          <w:b/>
        </w:rPr>
      </w:pPr>
      <w:r>
        <w:rPr>
          <w:b/>
        </w:rPr>
        <w:t>Hedge funds</w:t>
      </w:r>
    </w:p>
    <w:p w:rsidR="003342DC" w:rsidRDefault="003342DC" w:rsidP="00D01BD1">
      <w:pPr>
        <w:spacing w:after="0"/>
      </w:pPr>
      <w:r>
        <w:t>Hebben niets met hedging of indekking te maken.</w:t>
      </w:r>
    </w:p>
    <w:p w:rsidR="003342DC" w:rsidRDefault="003342DC" w:rsidP="00D01BD1">
      <w:pPr>
        <w:spacing w:after="0"/>
        <w:rPr>
          <w:b/>
        </w:rPr>
      </w:pPr>
      <w:r>
        <w:t xml:space="preserve">= </w:t>
      </w:r>
      <w:r>
        <w:rPr>
          <w:b/>
        </w:rPr>
        <w:t>hefboomfondsen, speculatiefondsen, instellingen met hoge schuldgraad (highly levered institutions-HLI’s)</w:t>
      </w:r>
    </w:p>
    <w:p w:rsidR="003342DC" w:rsidRDefault="003342DC" w:rsidP="00D01BD1">
      <w:pPr>
        <w:spacing w:after="0"/>
      </w:pPr>
      <w:r>
        <w:t>Ze richten zich slechts op heel rijke beleggers. Dankzij de hoge min inleg trekken zij geen kleine spaarders aan en kunnen zij zonder al te veel regelgeving opereren. 2 grote groepen:</w:t>
      </w:r>
    </w:p>
    <w:p w:rsidR="003342DC" w:rsidRPr="003342DC" w:rsidRDefault="003342DC" w:rsidP="00D01BD1">
      <w:pPr>
        <w:pStyle w:val="Lijstalinea"/>
        <w:numPr>
          <w:ilvl w:val="0"/>
          <w:numId w:val="29"/>
        </w:numPr>
        <w:spacing w:after="0"/>
      </w:pPr>
      <w:r>
        <w:rPr>
          <w:b/>
        </w:rPr>
        <w:t>macro hedge funds</w:t>
      </w:r>
    </w:p>
    <w:p w:rsidR="003342DC" w:rsidRDefault="00251B53" w:rsidP="00D01BD1">
      <w:pPr>
        <w:pStyle w:val="Lijstalinea"/>
        <w:spacing w:after="0"/>
      </w:pPr>
      <w:r>
        <w:t>speculeren op belangrijke verschuivingen in de internationale financiële markten</w:t>
      </w:r>
    </w:p>
    <w:p w:rsidR="00251B53" w:rsidRDefault="00251B53" w:rsidP="00D01BD1">
      <w:pPr>
        <w:pStyle w:val="Lijstalinea"/>
        <w:numPr>
          <w:ilvl w:val="0"/>
          <w:numId w:val="29"/>
        </w:numPr>
        <w:spacing w:after="0"/>
        <w:rPr>
          <w:b/>
        </w:rPr>
      </w:pPr>
      <w:r>
        <w:rPr>
          <w:b/>
        </w:rPr>
        <w:t>relative value funds</w:t>
      </w:r>
    </w:p>
    <w:p w:rsidR="00251B53" w:rsidRDefault="00251B53" w:rsidP="00D01BD1">
      <w:pPr>
        <w:pStyle w:val="Lijstalinea"/>
        <w:spacing w:after="0"/>
      </w:pPr>
      <w:r>
        <w:t xml:space="preserve">trachten obv arbitrage voordeel te halen obv marktinefficiënties. Over arbitrage in zuivere zin is hier niet altijd sprake. Soms is het beter te spreken over </w:t>
      </w:r>
      <w:r>
        <w:rPr>
          <w:b/>
        </w:rPr>
        <w:t xml:space="preserve">verwachtingsarbitrage. </w:t>
      </w:r>
      <w:r>
        <w:t xml:space="preserve">In haar zuivere vorm neemt </w:t>
      </w:r>
      <w:r w:rsidRPr="00251B53">
        <w:rPr>
          <w:b/>
        </w:rPr>
        <w:t>arbitrage</w:t>
      </w:r>
      <w:r>
        <w:t xml:space="preserve"> risicoloze posities in die met zekerheid tot winst leiden.</w:t>
      </w:r>
    </w:p>
    <w:p w:rsidR="00251B53" w:rsidRDefault="00251B53" w:rsidP="00D01BD1">
      <w:pPr>
        <w:spacing w:after="0"/>
      </w:pPr>
    </w:p>
    <w:p w:rsidR="00251B53" w:rsidRPr="00251B53" w:rsidRDefault="00251B53" w:rsidP="00D01BD1">
      <w:pPr>
        <w:spacing w:after="0"/>
        <w:rPr>
          <w:b/>
          <w:lang w:val="en-US"/>
        </w:rPr>
      </w:pPr>
      <w:r w:rsidRPr="00251B53">
        <w:rPr>
          <w:b/>
          <w:lang w:val="en-US"/>
        </w:rPr>
        <w:lastRenderedPageBreak/>
        <w:t>Long term capital management (LTCM)</w:t>
      </w:r>
    </w:p>
    <w:p w:rsidR="00251B53" w:rsidRDefault="00251B53" w:rsidP="00D01BD1">
      <w:pPr>
        <w:spacing w:after="0"/>
      </w:pPr>
      <w:r w:rsidRPr="00251B53">
        <w:rPr>
          <w:b/>
        </w:rPr>
        <w:t xml:space="preserve">= </w:t>
      </w:r>
      <w:r w:rsidRPr="00251B53">
        <w:t>amerikaans speculatiefonds, hierbij waren in 88 de verliezen zo groot dat de amerikaanse federal reserve tussenkwam om het faillis</w:t>
      </w:r>
      <w:r>
        <w:t>s</w:t>
      </w:r>
      <w:r w:rsidRPr="00251B53">
        <w:t xml:space="preserve">ement </w:t>
      </w:r>
      <w:r>
        <w:t xml:space="preserve">af te wenden en zo het </w:t>
      </w:r>
      <w:r>
        <w:rPr>
          <w:b/>
        </w:rPr>
        <w:t xml:space="preserve">systeemrisico </w:t>
      </w:r>
      <w:r>
        <w:t>te vermijden.</w:t>
      </w:r>
    </w:p>
    <w:p w:rsidR="00251B53" w:rsidRDefault="00251B53" w:rsidP="00D01BD1">
      <w:pPr>
        <w:spacing w:after="0"/>
      </w:pPr>
      <w:r>
        <w:t xml:space="preserve">Het was geen typische hedge fund: in de eerste plaats owv de stichters </w:t>
      </w:r>
      <w:r>
        <w:rPr>
          <w:b/>
        </w:rPr>
        <w:t xml:space="preserve">myron scholes en robert merton. </w:t>
      </w:r>
      <w:r>
        <w:t>Ten 2</w:t>
      </w:r>
      <w:r w:rsidRPr="00251B53">
        <w:rPr>
          <w:vertAlign w:val="superscript"/>
        </w:rPr>
        <w:t>e</w:t>
      </w:r>
      <w:r>
        <w:t xml:space="preserve"> was het een hoog levered fonds.</w:t>
      </w:r>
    </w:p>
    <w:p w:rsidR="00251B53" w:rsidRDefault="00251B53" w:rsidP="00D01BD1">
      <w:pPr>
        <w:spacing w:after="0"/>
      </w:pPr>
    </w:p>
    <w:p w:rsidR="00D86026" w:rsidRDefault="00D86026" w:rsidP="00D01BD1">
      <w:pPr>
        <w:spacing w:after="0"/>
        <w:rPr>
          <w:b/>
        </w:rPr>
      </w:pPr>
    </w:p>
    <w:p w:rsidR="00D86026" w:rsidRDefault="00D86026" w:rsidP="00D01BD1">
      <w:pPr>
        <w:spacing w:after="0"/>
        <w:rPr>
          <w:b/>
        </w:rPr>
      </w:pPr>
    </w:p>
    <w:p w:rsidR="00D86026" w:rsidRDefault="00D86026" w:rsidP="00D01BD1">
      <w:pPr>
        <w:spacing w:after="0"/>
        <w:rPr>
          <w:b/>
        </w:rPr>
      </w:pPr>
    </w:p>
    <w:p w:rsidR="00251B53" w:rsidRDefault="00251B53" w:rsidP="00D01BD1">
      <w:pPr>
        <w:spacing w:after="0"/>
        <w:rPr>
          <w:b/>
        </w:rPr>
      </w:pPr>
      <w:r>
        <w:rPr>
          <w:b/>
        </w:rPr>
        <w:t xml:space="preserve">Short </w:t>
      </w:r>
      <w:proofErr w:type="spellStart"/>
      <w:r>
        <w:rPr>
          <w:b/>
        </w:rPr>
        <w:t>extentie</w:t>
      </w:r>
      <w:proofErr w:type="spellEnd"/>
    </w:p>
    <w:p w:rsidR="00251B53" w:rsidRDefault="00251B53" w:rsidP="00D01BD1">
      <w:pPr>
        <w:spacing w:after="0"/>
      </w:pPr>
      <w:r>
        <w:t>UCITS 3 laat toe dat fondsen short gaan, zij het via afgeleide producten. Sinds 07 spelen een aantal marktparticipanten daar op in door in navolging van de VS 130/30 fondsen te lanceren. Het fonds gaat 30% short (short extentie) waardoor 130% kan belegd worden.</w:t>
      </w:r>
    </w:p>
    <w:p w:rsidR="00251B53" w:rsidRDefault="00251B53" w:rsidP="00D01BD1">
      <w:pPr>
        <w:spacing w:after="0"/>
      </w:pPr>
    </w:p>
    <w:p w:rsidR="00251B53" w:rsidRDefault="00FD0349" w:rsidP="00D01BD1">
      <w:pPr>
        <w:spacing w:after="0"/>
        <w:rPr>
          <w:b/>
        </w:rPr>
      </w:pPr>
      <w:r>
        <w:rPr>
          <w:b/>
        </w:rPr>
        <w:t>Ethische ICB’s</w:t>
      </w:r>
    </w:p>
    <w:p w:rsidR="00FD0349" w:rsidRDefault="00FD0349" w:rsidP="00D01BD1">
      <w:pPr>
        <w:spacing w:after="0"/>
        <w:rPr>
          <w:b/>
        </w:rPr>
      </w:pPr>
      <w:r>
        <w:t xml:space="preserve">Houden beleggingsproducten aan met een hoog sociaal-ethisch en ecologisch gehalte. Deze fondsen gaan vandaag de dag ook meer schuil onder het label </w:t>
      </w:r>
      <w:r>
        <w:rPr>
          <w:b/>
        </w:rPr>
        <w:t>duurzaam beleggen of sociaal (of maatschappelijk) verantwoordelijk investeren (socially responsible investments – SRI’s)</w:t>
      </w:r>
    </w:p>
    <w:p w:rsidR="00FD0349" w:rsidRDefault="00FD0349" w:rsidP="00D01BD1">
      <w:pPr>
        <w:spacing w:after="0"/>
        <w:rPr>
          <w:b/>
        </w:rPr>
      </w:pPr>
      <w:r>
        <w:t xml:space="preserve">Sommige vermogensbeheerders investeren in analisten die het ethische karakter van ondernemingen screenen, anderen doen dan weer beroep op </w:t>
      </w:r>
      <w:r>
        <w:rPr>
          <w:b/>
        </w:rPr>
        <w:t xml:space="preserve">ethibel (nu forum ethibel) </w:t>
      </w:r>
      <w:r>
        <w:t xml:space="preserve">= een belgische vzw die sinds 1992 bedrijven onderzoekt en ze afhankelijk van hun score al dan niet selecteert voor opname in zijn bedrijvendatabank. Men kreeg een </w:t>
      </w:r>
      <w:r>
        <w:rPr>
          <w:b/>
        </w:rPr>
        <w:t xml:space="preserve">ethibel </w:t>
      </w:r>
      <w:r w:rsidR="00253E8E">
        <w:rPr>
          <w:b/>
        </w:rPr>
        <w:t xml:space="preserve">label </w:t>
      </w:r>
      <w:r w:rsidR="00253E8E">
        <w:t xml:space="preserve">(kwaliteitslabel) </w:t>
      </w:r>
      <w:r w:rsidRPr="00253E8E">
        <w:t>als</w:t>
      </w:r>
      <w:r>
        <w:t xml:space="preserve"> men aan alle criteria voldoet, gevolg: niemand kreeg een label. Daarom hernoeming: </w:t>
      </w:r>
      <w:r>
        <w:rPr>
          <w:b/>
        </w:rPr>
        <w:t xml:space="preserve">ethibel pioneer label </w:t>
      </w:r>
      <w:r>
        <w:t xml:space="preserve"> en zij introduceerde tegelijkertijd het minder strenge </w:t>
      </w:r>
      <w:r>
        <w:rPr>
          <w:b/>
        </w:rPr>
        <w:t>ethibel excellence label.</w:t>
      </w:r>
    </w:p>
    <w:p w:rsidR="00253E8E" w:rsidRDefault="00253E8E" w:rsidP="00D01BD1">
      <w:pPr>
        <w:spacing w:after="0"/>
      </w:pPr>
      <w:r>
        <w:t>men krijgt een ethibel label als de beleggingsfondsen die voor de samenstelling van hun portefeuille enkel putten uit de bedrijfsdatabank van ethibel.</w:t>
      </w:r>
    </w:p>
    <w:p w:rsidR="00253E8E" w:rsidRDefault="00253E8E" w:rsidP="00D01BD1">
      <w:pPr>
        <w:spacing w:after="0"/>
      </w:pPr>
    </w:p>
    <w:p w:rsidR="00253E8E" w:rsidRDefault="00253E8E" w:rsidP="00D01BD1">
      <w:pPr>
        <w:spacing w:after="0"/>
        <w:rPr>
          <w:b/>
        </w:rPr>
      </w:pPr>
      <w:r>
        <w:rPr>
          <w:b/>
        </w:rPr>
        <w:t>4</w:t>
      </w:r>
      <w:r w:rsidRPr="00253E8E">
        <w:rPr>
          <w:b/>
          <w:vertAlign w:val="superscript"/>
        </w:rPr>
        <w:t>e</w:t>
      </w:r>
      <w:r>
        <w:rPr>
          <w:b/>
        </w:rPr>
        <w:t xml:space="preserve"> generatie ethische fondsen</w:t>
      </w:r>
    </w:p>
    <w:p w:rsidR="00253E8E" w:rsidRDefault="00253E8E" w:rsidP="00D01BD1">
      <w:pPr>
        <w:spacing w:after="0"/>
      </w:pPr>
      <w:r>
        <w:t>Ethibel lanceert ethische fondsen die hun label verworven hebben als 4</w:t>
      </w:r>
      <w:r w:rsidRPr="00253E8E">
        <w:rPr>
          <w:vertAlign w:val="superscript"/>
        </w:rPr>
        <w:t>e</w:t>
      </w:r>
      <w:r>
        <w:t xml:space="preserve"> generatie ethische fondsen.</w:t>
      </w:r>
    </w:p>
    <w:p w:rsidR="00253E8E" w:rsidRDefault="00253E8E" w:rsidP="00D01BD1">
      <w:pPr>
        <w:spacing w:after="0"/>
      </w:pPr>
    </w:p>
    <w:p w:rsidR="00253E8E" w:rsidRDefault="00253E8E" w:rsidP="00D01BD1">
      <w:pPr>
        <w:spacing w:after="0"/>
        <w:rPr>
          <w:b/>
        </w:rPr>
      </w:pPr>
      <w:r>
        <w:rPr>
          <w:b/>
        </w:rPr>
        <w:t>Sociaal ethische revisor</w:t>
      </w:r>
    </w:p>
    <w:p w:rsidR="00253E8E" w:rsidRDefault="00253E8E" w:rsidP="00D01BD1">
      <w:pPr>
        <w:spacing w:after="0"/>
      </w:pPr>
      <w:r>
        <w:t>Naast de certificiëringstaak, bood ehtibel ook zijn diensten aan als sociaal ethische revisor. De controle op de ethische wederbelegging van duurzame spaarproducten valt hier bv onder.</w:t>
      </w:r>
    </w:p>
    <w:p w:rsidR="00253E8E" w:rsidRDefault="00253E8E" w:rsidP="00D01BD1">
      <w:pPr>
        <w:spacing w:after="0"/>
      </w:pPr>
    </w:p>
    <w:p w:rsidR="00253E8E" w:rsidRDefault="00253E8E" w:rsidP="00D01BD1">
      <w:pPr>
        <w:spacing w:after="0"/>
        <w:rPr>
          <w:b/>
        </w:rPr>
      </w:pPr>
      <w:r>
        <w:rPr>
          <w:b/>
        </w:rPr>
        <w:t>Duurzaamheidsindex</w:t>
      </w:r>
    </w:p>
    <w:p w:rsidR="00253E8E" w:rsidRDefault="00253E8E" w:rsidP="00D01BD1">
      <w:pPr>
        <w:spacing w:after="0"/>
        <w:rPr>
          <w:b/>
        </w:rPr>
      </w:pPr>
      <w:r>
        <w:t xml:space="preserve">Ethibel lanceerde in 2002 zijn eigen duurzaamheidsindex= </w:t>
      </w:r>
      <w:r>
        <w:rPr>
          <w:b/>
        </w:rPr>
        <w:t>ethibel sustainability index</w:t>
      </w:r>
    </w:p>
    <w:p w:rsidR="00253E8E" w:rsidRDefault="00253E8E" w:rsidP="00D01BD1">
      <w:pPr>
        <w:spacing w:after="0"/>
      </w:pPr>
      <w:r>
        <w:t xml:space="preserve">=bestaat uit 1 wereldwijde index, nl de </w:t>
      </w:r>
      <w:r>
        <w:rPr>
          <w:b/>
        </w:rPr>
        <w:t xml:space="preserve">ESI Global </w:t>
      </w:r>
      <w:r>
        <w:t xml:space="preserve">en 3 regionale indexen, nl: de </w:t>
      </w:r>
      <w:r>
        <w:rPr>
          <w:b/>
        </w:rPr>
        <w:t xml:space="preserve">ESI americas, ESI europe en de ESI asia pacific. </w:t>
      </w:r>
      <w:r>
        <w:t>Deze indexen bevatten de best in class bedrijven wat betreft duurzaam ondernemerschap.</w:t>
      </w:r>
    </w:p>
    <w:p w:rsidR="00253E8E" w:rsidRDefault="00253E8E" w:rsidP="00D01BD1">
      <w:pPr>
        <w:spacing w:after="0"/>
      </w:pPr>
    </w:p>
    <w:p w:rsidR="00D86026" w:rsidRDefault="00D86026" w:rsidP="00D01BD1">
      <w:pPr>
        <w:spacing w:after="0"/>
        <w:rPr>
          <w:b/>
        </w:rPr>
      </w:pPr>
      <w:r>
        <w:rPr>
          <w:b/>
        </w:rPr>
        <w:t>Verzekeringsfondsen</w:t>
      </w:r>
    </w:p>
    <w:p w:rsidR="00D86026" w:rsidRPr="00D86026" w:rsidRDefault="00D86026" w:rsidP="00D01BD1">
      <w:pPr>
        <w:spacing w:after="0"/>
      </w:pPr>
      <w:r>
        <w:t xml:space="preserve">Fondsen die door een verzekeraar uitgegeven wordt. </w:t>
      </w:r>
    </w:p>
    <w:p w:rsidR="00D86026" w:rsidRDefault="00D86026" w:rsidP="00D01BD1">
      <w:pPr>
        <w:spacing w:after="0"/>
        <w:rPr>
          <w:b/>
        </w:rPr>
      </w:pPr>
    </w:p>
    <w:p w:rsidR="00A46CEE" w:rsidRDefault="00A46CEE" w:rsidP="00D01BD1">
      <w:pPr>
        <w:spacing w:after="0"/>
        <w:rPr>
          <w:b/>
        </w:rPr>
      </w:pPr>
    </w:p>
    <w:p w:rsidR="00A46CEE" w:rsidRDefault="00A46CEE" w:rsidP="00D01BD1">
      <w:pPr>
        <w:spacing w:after="0"/>
        <w:rPr>
          <w:b/>
        </w:rPr>
      </w:pPr>
    </w:p>
    <w:p w:rsidR="00882DFC" w:rsidRDefault="00855861" w:rsidP="00D01BD1">
      <w:pPr>
        <w:spacing w:after="0"/>
        <w:rPr>
          <w:b/>
        </w:rPr>
      </w:pPr>
      <w:r>
        <w:rPr>
          <w:b/>
        </w:rPr>
        <w:lastRenderedPageBreak/>
        <w:t>Levensverzekeringen</w:t>
      </w:r>
    </w:p>
    <w:p w:rsidR="00882DFC" w:rsidRDefault="00882DFC" w:rsidP="00D01BD1">
      <w:pPr>
        <w:spacing w:after="0"/>
      </w:pPr>
      <w:r>
        <w:t>=contracten waarbij de verzekeringsnemer zich engageert om op vaste tijdstippen een bepaald bedrag te storten aan de verzekeringsmaatschappij.</w:t>
      </w:r>
      <w:r w:rsidR="00855861">
        <w:t xml:space="preserve"> In ruil krijgt de verzekeringsnemer een bepaald bedrag te storten aan de verzekeringsnemer op zijn vijfenzestigste verjaardag het gespaarde kapitaal met rente terug. Overlijdt hij voor zijn vijfenzestigste , dan krijgen de erfgenamen 130 procent van het </w:t>
      </w:r>
      <w:proofErr w:type="spellStart"/>
      <w:r w:rsidR="00855861">
        <w:t>bijeengespaarde</w:t>
      </w:r>
      <w:proofErr w:type="spellEnd"/>
      <w:r w:rsidR="00855861">
        <w:t xml:space="preserve"> kapitaal uitgekeerd.</w:t>
      </w:r>
    </w:p>
    <w:p w:rsidR="00855861" w:rsidRDefault="00855861" w:rsidP="00D01BD1">
      <w:pPr>
        <w:spacing w:after="0"/>
      </w:pPr>
    </w:p>
    <w:p w:rsidR="00855861" w:rsidRDefault="00855861" w:rsidP="00D01BD1">
      <w:pPr>
        <w:spacing w:after="0"/>
        <w:rPr>
          <w:b/>
        </w:rPr>
      </w:pPr>
      <w:r>
        <w:rPr>
          <w:b/>
        </w:rPr>
        <w:t>tak 21 producten</w:t>
      </w:r>
    </w:p>
    <w:p w:rsidR="00855861" w:rsidRPr="00855861" w:rsidRDefault="00855861" w:rsidP="00D01BD1">
      <w:pPr>
        <w:spacing w:after="0"/>
      </w:pPr>
      <w:r>
        <w:t>spaarproduc</w:t>
      </w:r>
      <w:r w:rsidRPr="00855861">
        <w:t>ten met een gegarandeerd minimumrendement +</w:t>
      </w:r>
      <w:r>
        <w:t xml:space="preserve"> winstdeelname.  De interesten zijn vrij gesteld van roerende voorheffing op voorwaarde dat je het product voor minstens 8 jaar en één dag aanhoudt.</w:t>
      </w:r>
    </w:p>
    <w:p w:rsidR="00855861" w:rsidRDefault="00855861" w:rsidP="00855861">
      <w:pPr>
        <w:spacing w:after="0"/>
        <w:rPr>
          <w:b/>
        </w:rPr>
      </w:pPr>
      <w:r>
        <w:rPr>
          <w:b/>
        </w:rPr>
        <w:t>tak 23 producten</w:t>
      </w:r>
    </w:p>
    <w:p w:rsidR="00855861" w:rsidRDefault="00855861" w:rsidP="00855861">
      <w:pPr>
        <w:spacing w:after="0"/>
      </w:pPr>
      <w:r>
        <w:t xml:space="preserve">= levensverzekeringen die aan een beleggingsfonds gekoppeld zijn. </w:t>
      </w:r>
      <w:r w:rsidR="00786C2B">
        <w:t>Bijgevolg biedt, in tegenstelling tot de gewone levensverzekering , een TAK-23 fonds geen vast rendement. Ze hebben in tegenstelling tot de standaard levensverzekeringen geen recht op fiscaal aftrekbaar te zijn.</w:t>
      </w:r>
    </w:p>
    <w:p w:rsidR="00882DFC" w:rsidRDefault="00882DFC" w:rsidP="00D01BD1">
      <w:pPr>
        <w:spacing w:after="0"/>
      </w:pPr>
    </w:p>
    <w:p w:rsidR="00786C2B" w:rsidRDefault="00786C2B" w:rsidP="00D01BD1">
      <w:pPr>
        <w:spacing w:after="0"/>
        <w:rPr>
          <w:b/>
        </w:rPr>
      </w:pPr>
      <w:r>
        <w:rPr>
          <w:b/>
        </w:rPr>
        <w:t>Tak 26 producten</w:t>
      </w:r>
    </w:p>
    <w:p w:rsidR="00786C2B" w:rsidRDefault="00191183" w:rsidP="00D01BD1">
      <w:pPr>
        <w:spacing w:after="0"/>
      </w:pPr>
      <w:r>
        <w:t>Dit is een zuiver kapitalisatiecontract en heeft weinig met een levensverzekering te maken. Tak 26 kwam in  de belangstelling bij de invoering van 1,1% taks op tak 21 en tak23 producten.</w:t>
      </w:r>
      <w:r w:rsidR="003D6953">
        <w:t xml:space="preserve"> Deze tak 26 producten zijn dus in trek indien de belegging voor minder dan 8 jaar is, voor beleggingen meer dan 8 jaar zijn de tak 21 producten , door de vrijstelling van de RV ( van 15%) meer in trek.</w:t>
      </w:r>
    </w:p>
    <w:p w:rsidR="003D6953" w:rsidRDefault="003D6953" w:rsidP="00D01BD1">
      <w:pPr>
        <w:spacing w:after="0"/>
      </w:pPr>
    </w:p>
    <w:p w:rsidR="003D6953" w:rsidRPr="003D6953" w:rsidRDefault="003D6953" w:rsidP="00D01BD1">
      <w:pPr>
        <w:spacing w:after="0"/>
      </w:pPr>
      <w:r>
        <w:rPr>
          <w:u w:val="single"/>
        </w:rPr>
        <w:t>Belgische pensioenspaarfondsen.</w:t>
      </w:r>
    </w:p>
    <w:p w:rsidR="00882DFC" w:rsidRDefault="00882DFC" w:rsidP="00D01BD1">
      <w:pPr>
        <w:spacing w:after="0"/>
        <w:rPr>
          <w:b/>
        </w:rPr>
      </w:pPr>
      <w:r>
        <w:rPr>
          <w:b/>
        </w:rPr>
        <w:t>1</w:t>
      </w:r>
      <w:r w:rsidRPr="00882DFC">
        <w:rPr>
          <w:b/>
          <w:vertAlign w:val="superscript"/>
        </w:rPr>
        <w:t>e</w:t>
      </w:r>
      <w:r>
        <w:rPr>
          <w:b/>
        </w:rPr>
        <w:t xml:space="preserve"> pijler van het pensioensparen</w:t>
      </w:r>
    </w:p>
    <w:p w:rsidR="00882DFC" w:rsidRDefault="00882DFC" w:rsidP="00D01BD1">
      <w:pPr>
        <w:spacing w:after="0"/>
      </w:pPr>
      <w:r>
        <w:t xml:space="preserve">=wettelijke pensioenen die een basisinkomen vormen na het beëndigen van de loopbaan. Zij worden gefinancierd via een </w:t>
      </w:r>
      <w:r w:rsidRPr="00882DFC">
        <w:rPr>
          <w:b/>
        </w:rPr>
        <w:t>repartitiestelsel</w:t>
      </w:r>
      <w:r>
        <w:rPr>
          <w:b/>
        </w:rPr>
        <w:t xml:space="preserve">: </w:t>
      </w:r>
      <w:r>
        <w:t>dit betekend dat de wettelijke pensioenen die nu uitgekeerd worden, gefinancierd worden door bijdragen van de huidige werkende generatie.</w:t>
      </w:r>
    </w:p>
    <w:p w:rsidR="00882DFC" w:rsidRDefault="00882DFC" w:rsidP="00D01BD1">
      <w:pPr>
        <w:spacing w:after="0"/>
      </w:pPr>
      <w:r>
        <w:t xml:space="preserve">Men kan ook een </w:t>
      </w:r>
      <w:r>
        <w:rPr>
          <w:b/>
        </w:rPr>
        <w:t xml:space="preserve">kapitalisatiestelsel </w:t>
      </w:r>
      <w:r>
        <w:t>gebruiken: dit betekend dat iedereen voor zijn eigen pensioen spaart.</w:t>
      </w:r>
    </w:p>
    <w:p w:rsidR="00882DFC" w:rsidRDefault="00882DFC" w:rsidP="00D01BD1">
      <w:pPr>
        <w:spacing w:after="0"/>
      </w:pPr>
    </w:p>
    <w:p w:rsidR="00882DFC" w:rsidRDefault="00882DFC" w:rsidP="00D01BD1">
      <w:pPr>
        <w:spacing w:after="0"/>
        <w:rPr>
          <w:b/>
        </w:rPr>
      </w:pPr>
      <w:r>
        <w:rPr>
          <w:b/>
        </w:rPr>
        <w:t>2</w:t>
      </w:r>
      <w:r w:rsidRPr="00882DFC">
        <w:rPr>
          <w:b/>
          <w:vertAlign w:val="superscript"/>
        </w:rPr>
        <w:t>e</w:t>
      </w:r>
      <w:r>
        <w:rPr>
          <w:b/>
        </w:rPr>
        <w:t xml:space="preserve"> pijler=extra legale pensioenen of aanvullende pensioenen</w:t>
      </w:r>
    </w:p>
    <w:p w:rsidR="00882DFC" w:rsidRDefault="00882DFC" w:rsidP="00D01BD1">
      <w:pPr>
        <w:spacing w:after="0"/>
        <w:rPr>
          <w:b/>
        </w:rPr>
      </w:pPr>
      <w:r>
        <w:t xml:space="preserve">Hierbij spaart de werknemer vrijwillig via een groepsverzekering of via een persoonlijk aanvullend pensioenfonds. Sinds 04 kunnen ook pensioenfondsen opgericht worden die de pensioenplannen van meerdere ondernemingen beheren = </w:t>
      </w:r>
      <w:r>
        <w:rPr>
          <w:b/>
        </w:rPr>
        <w:t xml:space="preserve">multi-ondernemingspensioenfondsen. </w:t>
      </w:r>
      <w:r>
        <w:t xml:space="preserve">Dit kan gebeuren via een </w:t>
      </w:r>
      <w:r>
        <w:rPr>
          <w:b/>
        </w:rPr>
        <w:t>organisme voor de financiering van pensioenen (OFP)</w:t>
      </w:r>
    </w:p>
    <w:p w:rsidR="00882DFC" w:rsidRDefault="00882DFC" w:rsidP="00D01BD1">
      <w:pPr>
        <w:spacing w:after="0"/>
        <w:rPr>
          <w:b/>
        </w:rPr>
      </w:pPr>
    </w:p>
    <w:p w:rsidR="00882DFC" w:rsidRDefault="00882DFC" w:rsidP="00D01BD1">
      <w:pPr>
        <w:spacing w:after="0"/>
        <w:rPr>
          <w:b/>
        </w:rPr>
      </w:pPr>
      <w:r>
        <w:rPr>
          <w:b/>
        </w:rPr>
        <w:t>3</w:t>
      </w:r>
      <w:r w:rsidRPr="00882DFC">
        <w:rPr>
          <w:b/>
          <w:vertAlign w:val="superscript"/>
        </w:rPr>
        <w:t>e</w:t>
      </w:r>
      <w:r>
        <w:rPr>
          <w:b/>
        </w:rPr>
        <w:t xml:space="preserve"> pijler=individueel pensioensparen</w:t>
      </w:r>
    </w:p>
    <w:p w:rsidR="00882DFC" w:rsidRDefault="00882DFC" w:rsidP="00D01BD1">
      <w:pPr>
        <w:spacing w:after="0"/>
      </w:pPr>
      <w:r>
        <w:t>Hier kan elke belastingbetaler vanaf de leeftijd van 18 tot 64 jr jaarlijks een bedrag sparen via een levensverzekering of via een pensioenspaarfonds dat kapitaliseert.</w:t>
      </w:r>
    </w:p>
    <w:p w:rsidR="00882DFC" w:rsidRDefault="00882DFC" w:rsidP="00D01BD1">
      <w:pPr>
        <w:spacing w:after="0"/>
      </w:pPr>
    </w:p>
    <w:p w:rsidR="00882DFC" w:rsidRDefault="00882DFC" w:rsidP="00D01BD1">
      <w:pPr>
        <w:spacing w:after="0"/>
        <w:rPr>
          <w:b/>
        </w:rPr>
      </w:pPr>
      <w:r>
        <w:rPr>
          <w:b/>
        </w:rPr>
        <w:t>Verkorte uitgifteprospectus</w:t>
      </w:r>
    </w:p>
    <w:p w:rsidR="00882DFC" w:rsidRDefault="00882DFC" w:rsidP="00D01BD1">
      <w:pPr>
        <w:spacing w:after="0"/>
        <w:rPr>
          <w:b/>
        </w:rPr>
      </w:pPr>
      <w:r>
        <w:t>Die bestaat slechts uit 2 A4 pg’s (in tegenstelling tot de algemene prospectus die bestaat uit 20 pg’s) de ene kant van het blad is een soort van identiteitskaart van het fonds, de andere zijde geeft de financiële kenmerken op een gestandaardiseerde manier weer.</w:t>
      </w:r>
      <w:r w:rsidR="00BE471D">
        <w:t xml:space="preserve"> Zo bv wordt het risico van elk fonds beoordeeld in 1 cijfer = </w:t>
      </w:r>
      <w:r w:rsidR="00BE471D">
        <w:rPr>
          <w:b/>
        </w:rPr>
        <w:t>risicoklasse</w:t>
      </w:r>
      <w:r w:rsidR="003D6953">
        <w:rPr>
          <w:b/>
        </w:rPr>
        <w:t xml:space="preserve"> ( zie tabel p415)</w:t>
      </w:r>
    </w:p>
    <w:p w:rsidR="00BE471D" w:rsidRDefault="00BE471D" w:rsidP="00D01BD1">
      <w:pPr>
        <w:spacing w:after="0"/>
        <w:rPr>
          <w:b/>
        </w:rPr>
      </w:pPr>
    </w:p>
    <w:p w:rsidR="00BE471D" w:rsidRDefault="00BE471D" w:rsidP="00D01BD1">
      <w:pPr>
        <w:spacing w:after="0"/>
        <w:rPr>
          <w:b/>
        </w:rPr>
      </w:pPr>
      <w:r>
        <w:rPr>
          <w:b/>
        </w:rPr>
        <w:t>Netto-inventariswaarde</w:t>
      </w:r>
    </w:p>
    <w:p w:rsidR="00BE471D" w:rsidRDefault="00BE471D" w:rsidP="00D01BD1">
      <w:pPr>
        <w:spacing w:after="0"/>
      </w:pPr>
      <w:r>
        <w:t>=geeft de waarde van de beleggingsportefeuille weer per uitgegeven certificaat(na aftrek van alle beheers en administratieve kosten). De koers van de in het fonds opgenomen effecten zal dus de waarde van het certificaat bepalen.</w:t>
      </w:r>
    </w:p>
    <w:p w:rsidR="00BE471D" w:rsidRDefault="00BE471D" w:rsidP="00D01BD1">
      <w:pPr>
        <w:spacing w:after="0"/>
      </w:pPr>
    </w:p>
    <w:p w:rsidR="00BE471D" w:rsidRDefault="00BE471D" w:rsidP="00D01BD1">
      <w:pPr>
        <w:spacing w:after="0"/>
        <w:rPr>
          <w:b/>
        </w:rPr>
      </w:pPr>
      <w:r>
        <w:rPr>
          <w:b/>
        </w:rPr>
        <w:t>S&amp;P, morningstar en Lipper</w:t>
      </w:r>
    </w:p>
    <w:p w:rsidR="00BE471D" w:rsidRDefault="00BE471D" w:rsidP="00D01BD1">
      <w:pPr>
        <w:spacing w:after="0"/>
      </w:pPr>
      <w:r>
        <w:t>= 3 marktleiders wat rating services betreft.</w:t>
      </w:r>
    </w:p>
    <w:p w:rsidR="003D6953" w:rsidRDefault="003D6953" w:rsidP="00D01BD1">
      <w:pPr>
        <w:spacing w:after="0"/>
      </w:pPr>
    </w:p>
    <w:p w:rsidR="00BE471D" w:rsidRPr="00BE471D" w:rsidRDefault="00BE471D" w:rsidP="00D01BD1">
      <w:pPr>
        <w:spacing w:after="0"/>
        <w:rPr>
          <w:b/>
          <w:lang w:val="en-US"/>
        </w:rPr>
      </w:pPr>
      <w:r w:rsidRPr="00BE471D">
        <w:rPr>
          <w:b/>
          <w:lang w:val="en-US"/>
        </w:rPr>
        <w:t xml:space="preserve">Association for investment </w:t>
      </w:r>
      <w:proofErr w:type="spellStart"/>
      <w:r w:rsidRPr="00BE471D">
        <w:rPr>
          <w:b/>
          <w:lang w:val="en-US"/>
        </w:rPr>
        <w:t>managment</w:t>
      </w:r>
      <w:proofErr w:type="spellEnd"/>
      <w:r w:rsidRPr="00BE471D">
        <w:rPr>
          <w:b/>
          <w:lang w:val="en-US"/>
        </w:rPr>
        <w:t xml:space="preserve"> and research (AIMR)</w:t>
      </w:r>
    </w:p>
    <w:p w:rsidR="00BE471D" w:rsidRPr="00BD68C9" w:rsidRDefault="00BE471D" w:rsidP="00D01BD1">
      <w:pPr>
        <w:spacing w:after="0"/>
        <w:rPr>
          <w:lang w:val="en-US"/>
        </w:rPr>
      </w:pPr>
      <w:r w:rsidRPr="00BE471D">
        <w:t xml:space="preserve">=gedragdregels: een AIMR beoordeling houdt in dat alle beleggingsvormen die een bepaalde instelling aanbiedt onder de loupe wordt genomen. </w:t>
      </w:r>
      <w:r w:rsidRPr="00BD68C9">
        <w:rPr>
          <w:b/>
          <w:lang w:val="en-US"/>
        </w:rPr>
        <w:t xml:space="preserve">PPS </w:t>
      </w:r>
      <w:r w:rsidRPr="00BD68C9">
        <w:rPr>
          <w:lang w:val="en-US"/>
        </w:rPr>
        <w:t>=performance presentation standards.</w:t>
      </w:r>
    </w:p>
    <w:p w:rsidR="00BE471D" w:rsidRPr="00BD68C9" w:rsidRDefault="00BE471D" w:rsidP="00D01BD1">
      <w:pPr>
        <w:spacing w:after="0"/>
        <w:rPr>
          <w:lang w:val="en-US"/>
        </w:rPr>
      </w:pPr>
    </w:p>
    <w:p w:rsidR="00BE471D" w:rsidRPr="00BE471D" w:rsidRDefault="00BE471D" w:rsidP="00D01BD1">
      <w:pPr>
        <w:spacing w:after="0"/>
        <w:rPr>
          <w:b/>
          <w:lang w:val="en-US"/>
        </w:rPr>
      </w:pPr>
      <w:r w:rsidRPr="00BE471D">
        <w:rPr>
          <w:b/>
          <w:lang w:val="en-US"/>
        </w:rPr>
        <w:t>Global investment performance standards (GIPS)</w:t>
      </w:r>
    </w:p>
    <w:p w:rsidR="00BE471D" w:rsidRDefault="00BE471D" w:rsidP="00D01BD1">
      <w:pPr>
        <w:spacing w:after="0"/>
        <w:rPr>
          <w:lang w:val="en-US"/>
        </w:rPr>
      </w:pPr>
      <w:r>
        <w:rPr>
          <w:lang w:val="en-US"/>
        </w:rPr>
        <w:t>=</w:t>
      </w:r>
      <w:proofErr w:type="spellStart"/>
      <w:r>
        <w:rPr>
          <w:lang w:val="en-US"/>
        </w:rPr>
        <w:t>alternatief</w:t>
      </w:r>
      <w:proofErr w:type="spellEnd"/>
      <w:r>
        <w:rPr>
          <w:lang w:val="en-US"/>
        </w:rPr>
        <w:t xml:space="preserve"> </w:t>
      </w:r>
      <w:proofErr w:type="spellStart"/>
      <w:r>
        <w:rPr>
          <w:lang w:val="en-US"/>
        </w:rPr>
        <w:t>voor</w:t>
      </w:r>
      <w:proofErr w:type="spellEnd"/>
      <w:r>
        <w:rPr>
          <w:lang w:val="en-US"/>
        </w:rPr>
        <w:t xml:space="preserve"> AIMR</w:t>
      </w:r>
    </w:p>
    <w:p w:rsidR="00BE471D" w:rsidRDefault="00BE471D" w:rsidP="00D01BD1">
      <w:pPr>
        <w:spacing w:after="0"/>
        <w:rPr>
          <w:lang w:val="en-US"/>
        </w:rPr>
      </w:pPr>
    </w:p>
    <w:p w:rsidR="00BE471D" w:rsidRPr="00BD68C9" w:rsidRDefault="00BE471D" w:rsidP="00D01BD1">
      <w:pPr>
        <w:spacing w:after="0"/>
        <w:rPr>
          <w:b/>
        </w:rPr>
      </w:pPr>
      <w:r w:rsidRPr="00BD68C9">
        <w:rPr>
          <w:b/>
        </w:rPr>
        <w:t>Open architectuur</w:t>
      </w:r>
    </w:p>
    <w:p w:rsidR="003C335F" w:rsidRPr="00C52B2F" w:rsidRDefault="003C335F" w:rsidP="00D01BD1">
      <w:pPr>
        <w:spacing w:after="0"/>
        <w:rPr>
          <w:b/>
        </w:rPr>
      </w:pPr>
      <w:r w:rsidRPr="003C335F">
        <w:t>Op het einde van vorige eeuw, verdeelden de meeste ban</w:t>
      </w:r>
      <w:r>
        <w:t>ken enkel hun eigen huisfondsen.</w:t>
      </w:r>
      <w:r w:rsidRPr="003C335F">
        <w:t xml:space="preserve"> zich realiserend dat je niet in elke activaklasse de beste en goedkooptste kan zijn,</w:t>
      </w:r>
      <w:r w:rsidR="00C52B2F">
        <w:t xml:space="preserve"> lanceerde citybank in België de idee van open architectuur. Citibank biedt sinds 99 ICB’s aan van een aantal agelsaksische fondshuizen. Men spreekt dan over het aanbieden van </w:t>
      </w:r>
      <w:r w:rsidR="00C52B2F">
        <w:rPr>
          <w:b/>
        </w:rPr>
        <w:t>third party fondsen.</w:t>
      </w:r>
    </w:p>
    <w:p w:rsidR="003C335F" w:rsidRPr="003C335F" w:rsidRDefault="003C335F" w:rsidP="00D01BD1">
      <w:pPr>
        <w:spacing w:after="0"/>
      </w:pPr>
      <w:r w:rsidRPr="003C335F">
        <w:rPr>
          <w:b/>
        </w:rPr>
        <w:t xml:space="preserve">= </w:t>
      </w:r>
      <w:r w:rsidRPr="003C335F">
        <w:t>aanbieden van een geselecteerd multi merken aanbod van best-in-class fondsen dat de naam open architectuur meekrijgt.</w:t>
      </w:r>
    </w:p>
    <w:p w:rsidR="00253E8E" w:rsidRPr="003C335F" w:rsidRDefault="00253E8E" w:rsidP="00D01BD1">
      <w:pPr>
        <w:spacing w:after="0"/>
        <w:rPr>
          <w:b/>
        </w:rPr>
      </w:pPr>
    </w:p>
    <w:p w:rsidR="00185DC8" w:rsidRDefault="00C52B2F" w:rsidP="00D01BD1">
      <w:pPr>
        <w:spacing w:after="0"/>
        <w:rPr>
          <w:b/>
        </w:rPr>
      </w:pPr>
      <w:r>
        <w:rPr>
          <w:b/>
        </w:rPr>
        <w:t>Instapkost</w:t>
      </w:r>
    </w:p>
    <w:p w:rsidR="00C52B2F" w:rsidRDefault="00C52B2F" w:rsidP="00D01BD1">
      <w:pPr>
        <w:spacing w:after="0"/>
      </w:pPr>
      <w:r>
        <w:t>=wie in een beleggingsfonds stapt, zal een instapkost van 2 à 3 procent dienen te betalen die de bank of de beursvennootschap opstrijkt als vergoeding voor de commercialisatie van het fonds. De gemiddelde instapkost verschilt van categorie tot categorie.</w:t>
      </w:r>
    </w:p>
    <w:p w:rsidR="00C52B2F" w:rsidRDefault="00C52B2F" w:rsidP="00D01BD1">
      <w:pPr>
        <w:spacing w:after="0"/>
      </w:pPr>
    </w:p>
    <w:p w:rsidR="00C52B2F" w:rsidRDefault="00C52B2F" w:rsidP="00D01BD1">
      <w:pPr>
        <w:spacing w:after="0"/>
        <w:rPr>
          <w:b/>
        </w:rPr>
      </w:pPr>
      <w:r>
        <w:rPr>
          <w:b/>
        </w:rPr>
        <w:t>Beheersvergoeding</w:t>
      </w:r>
    </w:p>
    <w:p w:rsidR="00C52B2F" w:rsidRDefault="00C52B2F" w:rsidP="00D01BD1">
      <w:pPr>
        <w:spacing w:after="0"/>
      </w:pPr>
      <w:r>
        <w:t>Voor het beheer van het fonds wordt door de bank meestal een beheersvergoeding aangerekend. Wanneer banken hun beheersvergoeding verhogen, valt dit nauwelijks op, ze zijn enkel verplicht dit via advertenties in dag en weekbladen te melden.</w:t>
      </w:r>
    </w:p>
    <w:p w:rsidR="00C52B2F" w:rsidRDefault="00C52B2F" w:rsidP="00D01BD1">
      <w:pPr>
        <w:spacing w:after="0"/>
      </w:pPr>
    </w:p>
    <w:p w:rsidR="00C52B2F" w:rsidRDefault="00C52B2F" w:rsidP="00D01BD1">
      <w:pPr>
        <w:spacing w:after="0"/>
        <w:rPr>
          <w:b/>
        </w:rPr>
      </w:pPr>
      <w:r>
        <w:rPr>
          <w:b/>
        </w:rPr>
        <w:t>Uitstapkost</w:t>
      </w:r>
    </w:p>
    <w:p w:rsidR="00C52B2F" w:rsidRDefault="00C52B2F" w:rsidP="00D01BD1">
      <w:pPr>
        <w:spacing w:after="0"/>
      </w:pPr>
      <w:r>
        <w:t xml:space="preserve">Een vergoeding van 1% voor het uitstappen van een fonds. Bij kapitaalgegaranderende fondsen, die een vastgestelde looptijd hebben, moet geen uitstapkost betaald worden als de belegger het effect tot de vervaldag aanhoudt. </w:t>
      </w:r>
    </w:p>
    <w:p w:rsidR="00C52B2F" w:rsidRDefault="00C52B2F" w:rsidP="00D01BD1">
      <w:pPr>
        <w:spacing w:after="0"/>
      </w:pPr>
    </w:p>
    <w:p w:rsidR="00C52B2F" w:rsidRDefault="00C52B2F" w:rsidP="00D01BD1">
      <w:pPr>
        <w:spacing w:after="0"/>
        <w:rPr>
          <w:b/>
        </w:rPr>
      </w:pPr>
      <w:r>
        <w:rPr>
          <w:b/>
        </w:rPr>
        <w:t>Winstbonus (performance fee)</w:t>
      </w:r>
    </w:p>
    <w:p w:rsidR="00C52B2F" w:rsidRDefault="00C52B2F" w:rsidP="00D01BD1">
      <w:pPr>
        <w:spacing w:after="0"/>
      </w:pPr>
      <w:r>
        <w:t>Sommige beleggingsfondsen kennen aan de vermogensbeheerders naast de beheerskosten ook een winstbonus toe. De bepaling van de winstbonus verschilt van fonds tot fonds.</w:t>
      </w:r>
    </w:p>
    <w:p w:rsidR="00C52B2F" w:rsidRDefault="00C52B2F" w:rsidP="00D01BD1">
      <w:pPr>
        <w:spacing w:after="0"/>
      </w:pPr>
    </w:p>
    <w:p w:rsidR="00C52B2F" w:rsidRDefault="00C52B2F" w:rsidP="00D01BD1">
      <w:pPr>
        <w:spacing w:after="0"/>
        <w:rPr>
          <w:b/>
        </w:rPr>
      </w:pPr>
      <w:r>
        <w:rPr>
          <w:b/>
        </w:rPr>
        <w:t>Totale kostenratio/total expense ratio (TER ratio)</w:t>
      </w:r>
    </w:p>
    <w:p w:rsidR="00C52B2F" w:rsidRDefault="00C52B2F" w:rsidP="00D01BD1">
      <w:pPr>
        <w:spacing w:after="0"/>
      </w:pPr>
      <w:r>
        <w:t>=verhouding van de jaarlijkse operationele kosten van een fonds tot zijn inventariswaarde.</w:t>
      </w:r>
    </w:p>
    <w:p w:rsidR="007F21A1" w:rsidRDefault="007F21A1" w:rsidP="00D01BD1">
      <w:pPr>
        <w:spacing w:after="0"/>
      </w:pPr>
    </w:p>
    <w:p w:rsidR="003D6953" w:rsidRDefault="003D6953" w:rsidP="00D01BD1">
      <w:pPr>
        <w:spacing w:after="0"/>
        <w:rPr>
          <w:b/>
        </w:rPr>
      </w:pPr>
      <w:r>
        <w:rPr>
          <w:b/>
        </w:rPr>
        <w:t>Soft dollarakkoorden</w:t>
      </w:r>
    </w:p>
    <w:p w:rsidR="003D6953" w:rsidRDefault="003D6953" w:rsidP="00D01BD1">
      <w:pPr>
        <w:spacing w:after="0"/>
      </w:pPr>
      <w:r>
        <w:t xml:space="preserve">In de Verenigde Staten komen beleggers die voor grote bedragen op </w:t>
      </w:r>
      <w:proofErr w:type="spellStart"/>
      <w:r>
        <w:t>ICB’s</w:t>
      </w:r>
      <w:proofErr w:type="spellEnd"/>
      <w:r>
        <w:t xml:space="preserve"> intekenen in aanmerking voor een korting op de beheerskosten.</w:t>
      </w:r>
    </w:p>
    <w:p w:rsidR="003D6953" w:rsidRPr="00A46CEE" w:rsidRDefault="003D6953" w:rsidP="00D01BD1">
      <w:pPr>
        <w:spacing w:after="0"/>
      </w:pPr>
      <w:r>
        <w:t xml:space="preserve"> </w:t>
      </w:r>
    </w:p>
    <w:p w:rsidR="007F21A1" w:rsidRDefault="003D6953" w:rsidP="00D01BD1">
      <w:pPr>
        <w:spacing w:after="0"/>
        <w:rPr>
          <w:b/>
          <w:u w:val="single"/>
        </w:rPr>
      </w:pPr>
      <w:r>
        <w:rPr>
          <w:b/>
          <w:u w:val="single"/>
        </w:rPr>
        <w:t>H19</w:t>
      </w:r>
      <w:r w:rsidR="007F21A1">
        <w:rPr>
          <w:b/>
          <w:u w:val="single"/>
        </w:rPr>
        <w:t>. Vastgoedcertificaten</w:t>
      </w:r>
    </w:p>
    <w:p w:rsidR="007F21A1" w:rsidRDefault="003D6953" w:rsidP="00D01BD1">
      <w:pPr>
        <w:spacing w:after="0"/>
      </w:pPr>
      <w:r>
        <w:t>Vastgoed heeft een zekere aantrekkingskracht omdat een gediversifieerde vastgoedportefeuille op lange termijn vaak als goede bescherming tegen inflatie wordt beschouwd.</w:t>
      </w:r>
    </w:p>
    <w:p w:rsidR="003D6953" w:rsidRDefault="003D6953" w:rsidP="00D01BD1">
      <w:pPr>
        <w:spacing w:after="0"/>
      </w:pPr>
    </w:p>
    <w:p w:rsidR="003D6953" w:rsidRDefault="003D6953" w:rsidP="00D01BD1">
      <w:pPr>
        <w:spacing w:after="0"/>
        <w:rPr>
          <w:b/>
        </w:rPr>
      </w:pPr>
      <w:r>
        <w:rPr>
          <w:b/>
        </w:rPr>
        <w:t>Direct vastgoed</w:t>
      </w:r>
    </w:p>
    <w:p w:rsidR="003D6953" w:rsidRDefault="00393C69" w:rsidP="00D01BD1">
      <w:pPr>
        <w:spacing w:after="0"/>
      </w:pPr>
      <w:r>
        <w:t>Aanschaf van gebouwen</w:t>
      </w:r>
    </w:p>
    <w:p w:rsidR="00393C69" w:rsidRDefault="00393C69" w:rsidP="00D01BD1">
      <w:pPr>
        <w:spacing w:after="0"/>
      </w:pPr>
    </w:p>
    <w:p w:rsidR="00393C69" w:rsidRDefault="00393C69" w:rsidP="00D01BD1">
      <w:pPr>
        <w:spacing w:after="0"/>
        <w:rPr>
          <w:b/>
        </w:rPr>
      </w:pPr>
      <w:r>
        <w:rPr>
          <w:b/>
        </w:rPr>
        <w:t>Indirect vastgoed</w:t>
      </w:r>
    </w:p>
    <w:p w:rsidR="00393C69" w:rsidRPr="00393C69" w:rsidRDefault="00393C69" w:rsidP="00D01BD1">
      <w:pPr>
        <w:spacing w:after="0"/>
      </w:pPr>
      <w:r>
        <w:t xml:space="preserve">Dit zijn financiële instrumenten waarvan de waarde afhankelijk is van onderliggend vastgoed. Zowel vastgoedcertificaten als </w:t>
      </w:r>
      <w:proofErr w:type="spellStart"/>
      <w:r>
        <w:t>vastgoedbevaks</w:t>
      </w:r>
      <w:proofErr w:type="spellEnd"/>
      <w:r>
        <w:t xml:space="preserve"> behoren tot deze categorie.</w:t>
      </w:r>
    </w:p>
    <w:p w:rsidR="003D6953" w:rsidRDefault="003D6953" w:rsidP="00D01BD1">
      <w:pPr>
        <w:spacing w:after="0"/>
        <w:rPr>
          <w:b/>
        </w:rPr>
      </w:pPr>
    </w:p>
    <w:p w:rsidR="007F21A1" w:rsidRDefault="007F21A1" w:rsidP="00D01BD1">
      <w:pPr>
        <w:spacing w:after="0"/>
        <w:rPr>
          <w:b/>
        </w:rPr>
      </w:pPr>
      <w:r>
        <w:rPr>
          <w:b/>
        </w:rPr>
        <w:t>vastgoedcertificaten</w:t>
      </w:r>
    </w:p>
    <w:p w:rsidR="007F21A1" w:rsidRDefault="007F21A1" w:rsidP="00D01BD1">
      <w:pPr>
        <w:spacing w:after="0"/>
      </w:pPr>
      <w:r>
        <w:t>reeds in de jaren 60 ontstonden er ook al vastgoedcertificaten ter financiering van de investeringen in supermarktketens. Momenteel echter, hebben de meeste vastgoedcertificaten betrekking op kantoorgebouwen, baanwinkels en shoppingcentra. Naast vastgoedcertificaten, kan de belegger ook gebruik maken van vastgoedfondsen.</w:t>
      </w:r>
    </w:p>
    <w:p w:rsidR="007F21A1" w:rsidRDefault="007F21A1" w:rsidP="00D01BD1">
      <w:pPr>
        <w:spacing w:after="0"/>
      </w:pPr>
    </w:p>
    <w:p w:rsidR="007F21A1" w:rsidRDefault="007F21A1" w:rsidP="00D01BD1">
      <w:pPr>
        <w:spacing w:after="0"/>
        <w:rPr>
          <w:b/>
        </w:rPr>
      </w:pPr>
      <w:r>
        <w:rPr>
          <w:b/>
        </w:rPr>
        <w:t>Huurcertificaten</w:t>
      </w:r>
    </w:p>
    <w:p w:rsidR="007F21A1" w:rsidRDefault="007F21A1" w:rsidP="00D01BD1">
      <w:pPr>
        <w:spacing w:after="0"/>
      </w:pPr>
      <w:r>
        <w:t>Hierbij wordt het gebouw in huur gegeven volgens de standaard 3-6-9 huurcontracten.</w:t>
      </w:r>
    </w:p>
    <w:p w:rsidR="007F21A1" w:rsidRDefault="007F21A1" w:rsidP="00D01BD1">
      <w:pPr>
        <w:spacing w:after="0"/>
      </w:pPr>
    </w:p>
    <w:p w:rsidR="007F21A1" w:rsidRDefault="007F21A1" w:rsidP="00D01BD1">
      <w:pPr>
        <w:spacing w:after="0"/>
        <w:rPr>
          <w:b/>
        </w:rPr>
      </w:pPr>
      <w:r>
        <w:rPr>
          <w:b/>
        </w:rPr>
        <w:t>Leasingcertificaten</w:t>
      </w:r>
    </w:p>
    <w:p w:rsidR="007F21A1" w:rsidRDefault="007F21A1" w:rsidP="00D01BD1">
      <w:pPr>
        <w:spacing w:after="0"/>
      </w:pPr>
      <w:r>
        <w:t>Hebben een looptijd van min 27 jaar. Zij genieten stabielere inkomstenstromen en dragen hierdoor dus minder risico dan huurcertificaten.</w:t>
      </w:r>
    </w:p>
    <w:p w:rsidR="007F21A1" w:rsidRDefault="007F21A1" w:rsidP="00D01BD1">
      <w:pPr>
        <w:spacing w:after="0"/>
      </w:pPr>
    </w:p>
    <w:p w:rsidR="007F21A1" w:rsidRDefault="007F21A1" w:rsidP="00D01BD1">
      <w:pPr>
        <w:spacing w:after="0"/>
        <w:rPr>
          <w:b/>
        </w:rPr>
      </w:pPr>
      <w:r>
        <w:rPr>
          <w:b/>
        </w:rPr>
        <w:t>Lenditcertificaten</w:t>
      </w:r>
    </w:p>
    <w:p w:rsidR="007F21A1" w:rsidRDefault="007F21A1" w:rsidP="00D01BD1">
      <w:pPr>
        <w:spacing w:after="0"/>
      </w:pPr>
      <w:r>
        <w:t>Bevatten een obligatie en een aandelencomponent. De obligatie geeft recht op een geïndexeerde interest en wordt betaald op vastgestelde tijdstippen. Het aandeel geeft recht op de opbrnegt bij verkoop van het onroerende goed e op het surplus van de huuropbrengst na betaling van interesten, het aanleggen van een voorziening voor de terugbetaling van de hoofdsom van de obligatie.</w:t>
      </w:r>
    </w:p>
    <w:p w:rsidR="007F21A1" w:rsidRDefault="007F21A1" w:rsidP="00D01BD1">
      <w:pPr>
        <w:spacing w:after="0"/>
      </w:pPr>
    </w:p>
    <w:p w:rsidR="007F21A1" w:rsidRDefault="007F21A1" w:rsidP="00D01BD1">
      <w:pPr>
        <w:spacing w:after="0"/>
        <w:rPr>
          <w:b/>
        </w:rPr>
      </w:pPr>
      <w:r>
        <w:rPr>
          <w:b/>
        </w:rPr>
        <w:t>Uitbatingscertificaten</w:t>
      </w:r>
    </w:p>
    <w:p w:rsidR="007F21A1" w:rsidRDefault="007F21A1" w:rsidP="00D01BD1">
      <w:pPr>
        <w:spacing w:after="0"/>
      </w:pPr>
      <w:r>
        <w:t>Dit zijn geen vastgoedcertificaten. Deze certificaten geven recht op een minimum interest plus een deelneming in de winst van het park.</w:t>
      </w:r>
    </w:p>
    <w:p w:rsidR="007F21A1" w:rsidRDefault="007F21A1" w:rsidP="00D01BD1">
      <w:pPr>
        <w:spacing w:after="0"/>
      </w:pPr>
    </w:p>
    <w:p w:rsidR="007F21A1" w:rsidRDefault="007F21A1" w:rsidP="00D01BD1">
      <w:pPr>
        <w:spacing w:after="0"/>
        <w:rPr>
          <w:b/>
        </w:rPr>
      </w:pPr>
      <w:r>
        <w:rPr>
          <w:b/>
        </w:rPr>
        <w:t>Petercam interest</w:t>
      </w:r>
    </w:p>
    <w:p w:rsidR="007F21A1" w:rsidRDefault="007F21A1" w:rsidP="00D01BD1">
      <w:pPr>
        <w:spacing w:after="0"/>
      </w:pPr>
      <w:r>
        <w:t>Om snel een idee te krijgen van de prestaties van de markt van de vastgoedcertificaten, kan men de petercam-index gebruiken.</w:t>
      </w:r>
    </w:p>
    <w:p w:rsidR="007F21A1" w:rsidRDefault="007F21A1" w:rsidP="00D01BD1">
      <w:pPr>
        <w:spacing w:after="0"/>
      </w:pPr>
    </w:p>
    <w:p w:rsidR="00A46CEE" w:rsidRDefault="00A46CEE" w:rsidP="00D01BD1">
      <w:pPr>
        <w:spacing w:after="0"/>
        <w:rPr>
          <w:b/>
        </w:rPr>
      </w:pPr>
    </w:p>
    <w:p w:rsidR="00A46CEE" w:rsidRDefault="00A46CEE" w:rsidP="00D01BD1">
      <w:pPr>
        <w:spacing w:after="0"/>
        <w:rPr>
          <w:b/>
        </w:rPr>
      </w:pPr>
    </w:p>
    <w:p w:rsidR="00393C69" w:rsidRDefault="00393C69" w:rsidP="00D01BD1">
      <w:pPr>
        <w:spacing w:after="0"/>
        <w:rPr>
          <w:b/>
        </w:rPr>
      </w:pPr>
      <w:r>
        <w:rPr>
          <w:b/>
        </w:rPr>
        <w:lastRenderedPageBreak/>
        <w:t>Scheepscertificaten</w:t>
      </w:r>
    </w:p>
    <w:p w:rsidR="00393C69" w:rsidRDefault="00393C69" w:rsidP="00D01BD1">
      <w:pPr>
        <w:spacing w:after="0"/>
      </w:pPr>
      <w:r>
        <w:t>Deze gebruiken dezelfde filosofie als het vastgoedcertificaat en kan zich beroepen op een gelijkaardig statuut, omdat schepen en luchtvaartuigen door de wet als onroerende goederen worden beschouwd. De certificaten geven zo goed als alle netto-opbrengsten en de exit-waarde van de schepen door aan de beleggers. De roerende voorheffing bedraagt 15%.</w:t>
      </w:r>
    </w:p>
    <w:p w:rsidR="00393C69" w:rsidRDefault="00393C69" w:rsidP="00D01BD1">
      <w:pPr>
        <w:spacing w:after="0"/>
      </w:pPr>
    </w:p>
    <w:p w:rsidR="005B2B11" w:rsidRDefault="005B2B11" w:rsidP="00D01BD1">
      <w:pPr>
        <w:spacing w:after="0"/>
      </w:pPr>
    </w:p>
    <w:p w:rsidR="005B2B11" w:rsidRDefault="005B2B11" w:rsidP="00D01BD1">
      <w:pPr>
        <w:spacing w:after="0"/>
        <w:rPr>
          <w:u w:val="single"/>
        </w:rPr>
      </w:pPr>
      <w:proofErr w:type="spellStart"/>
      <w:r>
        <w:rPr>
          <w:u w:val="single"/>
        </w:rPr>
        <w:t>VASTGOEDICB’s</w:t>
      </w:r>
      <w:proofErr w:type="spellEnd"/>
    </w:p>
    <w:p w:rsidR="005B2B11" w:rsidRDefault="005B2B11" w:rsidP="00D01BD1">
      <w:pPr>
        <w:spacing w:after="0"/>
        <w:rPr>
          <w:b/>
        </w:rPr>
      </w:pPr>
      <w:r>
        <w:rPr>
          <w:b/>
        </w:rPr>
        <w:t>Vastgoedbevek</w:t>
      </w:r>
    </w:p>
    <w:p w:rsidR="005B2B11" w:rsidRPr="005B2B11" w:rsidRDefault="005B2B11" w:rsidP="00D01BD1">
      <w:pPr>
        <w:spacing w:after="0"/>
      </w:pPr>
      <w:r w:rsidRPr="005B2B11">
        <w:t>Is een bevek die verhandelt in verhandelbare effecten uit de vastgoedsector.</w:t>
      </w:r>
    </w:p>
    <w:p w:rsidR="00BA4C10" w:rsidRDefault="00BA4C10" w:rsidP="00D01BD1">
      <w:pPr>
        <w:spacing w:after="0"/>
        <w:rPr>
          <w:b/>
          <w:u w:val="single"/>
        </w:rPr>
      </w:pPr>
    </w:p>
    <w:p w:rsidR="005B2B11" w:rsidRDefault="005B2B11" w:rsidP="00D01BD1">
      <w:pPr>
        <w:spacing w:after="0"/>
        <w:rPr>
          <w:b/>
        </w:rPr>
      </w:pPr>
      <w:proofErr w:type="spellStart"/>
      <w:r>
        <w:rPr>
          <w:b/>
        </w:rPr>
        <w:t>Vastgoedbevak</w:t>
      </w:r>
      <w:proofErr w:type="spellEnd"/>
      <w:r>
        <w:rPr>
          <w:b/>
        </w:rPr>
        <w:t xml:space="preserve"> of </w:t>
      </w:r>
      <w:proofErr w:type="spellStart"/>
      <w:r>
        <w:rPr>
          <w:b/>
        </w:rPr>
        <w:t>bevaki’s</w:t>
      </w:r>
      <w:proofErr w:type="spellEnd"/>
      <w:r>
        <w:rPr>
          <w:b/>
        </w:rPr>
        <w:t>(beleggingsvennootschap met vast kapitaal in immobiliën)</w:t>
      </w:r>
    </w:p>
    <w:p w:rsidR="005B2B11" w:rsidRDefault="005B2B11" w:rsidP="00D01BD1">
      <w:pPr>
        <w:spacing w:after="0"/>
      </w:pPr>
      <w:r>
        <w:t xml:space="preserve">Deze werden in leven geroepen door de Amerikaanse </w:t>
      </w:r>
      <w:r>
        <w:rPr>
          <w:b/>
        </w:rPr>
        <w:t xml:space="preserve">REITS(Real </w:t>
      </w:r>
      <w:proofErr w:type="spellStart"/>
      <w:r>
        <w:rPr>
          <w:b/>
        </w:rPr>
        <w:t>Estate</w:t>
      </w:r>
      <w:proofErr w:type="spellEnd"/>
      <w:r>
        <w:rPr>
          <w:b/>
        </w:rPr>
        <w:t xml:space="preserve"> Investment Trust) ,</w:t>
      </w:r>
      <w:r>
        <w:t xml:space="preserve">de Duitse </w:t>
      </w:r>
      <w:proofErr w:type="spellStart"/>
      <w:r>
        <w:rPr>
          <w:b/>
        </w:rPr>
        <w:t>Grundwertpapiere</w:t>
      </w:r>
      <w:proofErr w:type="spellEnd"/>
      <w:r>
        <w:rPr>
          <w:b/>
        </w:rPr>
        <w:t xml:space="preserve"> </w:t>
      </w:r>
      <w:r>
        <w:t xml:space="preserve">en de Luxemburgse </w:t>
      </w:r>
      <w:r>
        <w:rPr>
          <w:b/>
        </w:rPr>
        <w:t xml:space="preserve">Société </w:t>
      </w:r>
      <w:proofErr w:type="spellStart"/>
      <w:r>
        <w:rPr>
          <w:b/>
        </w:rPr>
        <w:t>d’Investissement</w:t>
      </w:r>
      <w:proofErr w:type="spellEnd"/>
      <w:r>
        <w:rPr>
          <w:b/>
        </w:rPr>
        <w:t xml:space="preserve"> à </w:t>
      </w:r>
      <w:proofErr w:type="spellStart"/>
      <w:r>
        <w:rPr>
          <w:b/>
        </w:rPr>
        <w:t>Capital</w:t>
      </w:r>
      <w:proofErr w:type="spellEnd"/>
      <w:r>
        <w:rPr>
          <w:b/>
        </w:rPr>
        <w:t xml:space="preserve"> Fixe </w:t>
      </w:r>
      <w:proofErr w:type="spellStart"/>
      <w:r>
        <w:rPr>
          <w:b/>
        </w:rPr>
        <w:t>Immobilier</w:t>
      </w:r>
      <w:proofErr w:type="spellEnd"/>
      <w:r>
        <w:rPr>
          <w:b/>
        </w:rPr>
        <w:t xml:space="preserve"> (</w:t>
      </w:r>
      <w:proofErr w:type="spellStart"/>
      <w:r>
        <w:rPr>
          <w:b/>
        </w:rPr>
        <w:t>Sicafi</w:t>
      </w:r>
      <w:proofErr w:type="spellEnd"/>
      <w:r>
        <w:rPr>
          <w:b/>
        </w:rPr>
        <w:t>)</w:t>
      </w:r>
      <w:r w:rsidR="000C4095">
        <w:t>.</w:t>
      </w:r>
    </w:p>
    <w:p w:rsidR="000C4095" w:rsidRDefault="000C4095" w:rsidP="00D01BD1">
      <w:pPr>
        <w:spacing w:after="0"/>
      </w:pPr>
      <w:r>
        <w:t>Ze zijn nog steeds beursgenoteerd.</w:t>
      </w:r>
    </w:p>
    <w:p w:rsidR="000C4095" w:rsidRDefault="000C4095" w:rsidP="00D01BD1">
      <w:pPr>
        <w:spacing w:after="0"/>
      </w:pPr>
      <w:proofErr w:type="spellStart"/>
      <w:r>
        <w:t>Bevaki’s</w:t>
      </w:r>
      <w:proofErr w:type="spellEnd"/>
      <w:r>
        <w:t xml:space="preserve"> hebben hun eigen wettelijke regels:</w:t>
      </w:r>
    </w:p>
    <w:p w:rsidR="000C4095" w:rsidRDefault="000C4095" w:rsidP="000C4095">
      <w:pPr>
        <w:pStyle w:val="Lijstalinea"/>
        <w:numPr>
          <w:ilvl w:val="0"/>
          <w:numId w:val="32"/>
        </w:numPr>
        <w:spacing w:after="0"/>
      </w:pPr>
      <w:r>
        <w:t>minstens 5 vastgoedprojecten, maximaal 20% van één onroerend goed</w:t>
      </w:r>
    </w:p>
    <w:p w:rsidR="000C4095" w:rsidRDefault="000C4095" w:rsidP="000C4095">
      <w:pPr>
        <w:pStyle w:val="Lijstalinea"/>
        <w:numPr>
          <w:ilvl w:val="0"/>
          <w:numId w:val="32"/>
        </w:numPr>
        <w:spacing w:after="0"/>
      </w:pPr>
      <w:r>
        <w:t>min kapitaal van 1,25 miljoen euro</w:t>
      </w:r>
    </w:p>
    <w:p w:rsidR="000C4095" w:rsidRDefault="000C4095" w:rsidP="000C4095">
      <w:pPr>
        <w:pStyle w:val="Lijstalinea"/>
        <w:numPr>
          <w:ilvl w:val="0"/>
          <w:numId w:val="32"/>
        </w:numPr>
        <w:spacing w:after="0"/>
      </w:pPr>
      <w:r>
        <w:t>min 80% van hun winsten moeten ze uitkeren.</w:t>
      </w:r>
    </w:p>
    <w:p w:rsidR="000C4095" w:rsidRDefault="000C4095" w:rsidP="000C4095">
      <w:pPr>
        <w:pStyle w:val="Lijstalinea"/>
        <w:numPr>
          <w:ilvl w:val="0"/>
          <w:numId w:val="32"/>
        </w:numPr>
        <w:spacing w:after="0"/>
      </w:pPr>
      <w:r>
        <w:t>Controle elke 6 maanden</w:t>
      </w:r>
    </w:p>
    <w:p w:rsidR="000C4095" w:rsidRDefault="000C4095" w:rsidP="000C4095">
      <w:pPr>
        <w:pStyle w:val="Lijstalinea"/>
        <w:numPr>
          <w:ilvl w:val="0"/>
          <w:numId w:val="32"/>
        </w:numPr>
        <w:spacing w:after="0"/>
      </w:pPr>
      <w:r>
        <w:t>Voordelig belastingsregime</w:t>
      </w:r>
    </w:p>
    <w:p w:rsidR="000C4095" w:rsidRDefault="000C4095" w:rsidP="000C4095">
      <w:pPr>
        <w:spacing w:after="0"/>
      </w:pPr>
    </w:p>
    <w:p w:rsidR="000C4095" w:rsidRDefault="000C4095" w:rsidP="000C4095">
      <w:pPr>
        <w:spacing w:after="0"/>
        <w:rPr>
          <w:b/>
        </w:rPr>
      </w:pPr>
      <w:r>
        <w:rPr>
          <w:b/>
        </w:rPr>
        <w:t xml:space="preserve">Service Flat </w:t>
      </w:r>
      <w:proofErr w:type="spellStart"/>
      <w:r>
        <w:rPr>
          <w:b/>
        </w:rPr>
        <w:t>Invest</w:t>
      </w:r>
      <w:proofErr w:type="spellEnd"/>
    </w:p>
    <w:p w:rsidR="000C4095" w:rsidRDefault="000C4095" w:rsidP="000C4095">
      <w:pPr>
        <w:spacing w:after="0"/>
      </w:pPr>
      <w:proofErr w:type="spellStart"/>
      <w:r>
        <w:t>Bevaki’s</w:t>
      </w:r>
      <w:proofErr w:type="spellEnd"/>
      <w:r>
        <w:t xml:space="preserve"> met </w:t>
      </w:r>
      <w:proofErr w:type="spellStart"/>
      <w:r>
        <w:t>woonvoorrangregel</w:t>
      </w:r>
      <w:proofErr w:type="spellEnd"/>
      <w:r>
        <w:t xml:space="preserve"> </w:t>
      </w:r>
      <w:proofErr w:type="spellStart"/>
      <w:r>
        <w:t>dwz</w:t>
      </w:r>
      <w:proofErr w:type="spellEnd"/>
      <w:r>
        <w:t xml:space="preserve"> dat de beleggers het recht bekomen om tegen een gewaarborgde dagprijs zelf een flat te betrekken.</w:t>
      </w:r>
    </w:p>
    <w:p w:rsidR="000C4095" w:rsidRDefault="000C4095" w:rsidP="000C4095">
      <w:pPr>
        <w:spacing w:after="0"/>
      </w:pPr>
    </w:p>
    <w:p w:rsidR="000C4095" w:rsidRDefault="000C4095" w:rsidP="000C4095">
      <w:pPr>
        <w:spacing w:after="0"/>
      </w:pPr>
      <w:proofErr w:type="spellStart"/>
      <w:r>
        <w:rPr>
          <w:b/>
        </w:rPr>
        <w:t>Societé</w:t>
      </w:r>
      <w:proofErr w:type="spellEnd"/>
      <w:r>
        <w:rPr>
          <w:b/>
        </w:rPr>
        <w:t xml:space="preserve"> </w:t>
      </w:r>
      <w:proofErr w:type="spellStart"/>
      <w:r>
        <w:rPr>
          <w:b/>
        </w:rPr>
        <w:t>d’Investissement</w:t>
      </w:r>
      <w:proofErr w:type="spellEnd"/>
      <w:r>
        <w:rPr>
          <w:b/>
        </w:rPr>
        <w:t xml:space="preserve"> </w:t>
      </w:r>
      <w:proofErr w:type="spellStart"/>
      <w:r>
        <w:rPr>
          <w:b/>
        </w:rPr>
        <w:t>Immobilier</w:t>
      </w:r>
      <w:proofErr w:type="spellEnd"/>
      <w:r>
        <w:rPr>
          <w:b/>
        </w:rPr>
        <w:t xml:space="preserve"> (SII) </w:t>
      </w:r>
    </w:p>
    <w:p w:rsidR="000C4095" w:rsidRPr="000C4095" w:rsidRDefault="000C4095" w:rsidP="000C4095">
      <w:pPr>
        <w:spacing w:after="0"/>
      </w:pPr>
      <w:r>
        <w:t xml:space="preserve">Franse </w:t>
      </w:r>
      <w:proofErr w:type="spellStart"/>
      <w:r>
        <w:t>vastgoedbevak</w:t>
      </w:r>
      <w:proofErr w:type="spellEnd"/>
    </w:p>
    <w:p w:rsidR="005B2B11" w:rsidRDefault="005B2B11"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Default="00A46CEE" w:rsidP="00D01BD1">
      <w:pPr>
        <w:spacing w:after="0"/>
        <w:rPr>
          <w:b/>
        </w:rPr>
      </w:pPr>
    </w:p>
    <w:p w:rsidR="00A46CEE" w:rsidRPr="005B2B11" w:rsidRDefault="00A46CEE" w:rsidP="00D01BD1">
      <w:pPr>
        <w:spacing w:after="0"/>
        <w:rPr>
          <w:b/>
        </w:rPr>
      </w:pPr>
    </w:p>
    <w:p w:rsidR="00BA4C10" w:rsidRPr="004A5B83" w:rsidRDefault="00BA4C10" w:rsidP="00E8055D">
      <w:pPr>
        <w:pBdr>
          <w:top w:val="single" w:sz="4" w:space="1" w:color="auto"/>
          <w:left w:val="single" w:sz="4" w:space="4" w:color="auto"/>
          <w:bottom w:val="single" w:sz="4" w:space="1" w:color="auto"/>
          <w:right w:val="single" w:sz="4" w:space="4" w:color="auto"/>
        </w:pBdr>
        <w:spacing w:after="0"/>
        <w:jc w:val="center"/>
        <w:rPr>
          <w:b/>
          <w:u w:val="single"/>
          <w:lang w:val="en-US"/>
        </w:rPr>
      </w:pPr>
      <w:proofErr w:type="spellStart"/>
      <w:r w:rsidRPr="004A5B83">
        <w:rPr>
          <w:b/>
          <w:u w:val="single"/>
          <w:lang w:val="en-US"/>
        </w:rPr>
        <w:lastRenderedPageBreak/>
        <w:t>Indexen</w:t>
      </w:r>
      <w:proofErr w:type="spellEnd"/>
    </w:p>
    <w:p w:rsidR="00BA4C10" w:rsidRPr="00BA4C10" w:rsidRDefault="00BA4C10" w:rsidP="00D01BD1">
      <w:pPr>
        <w:spacing w:after="0"/>
        <w:rPr>
          <w:b/>
          <w:lang w:val="en-US"/>
        </w:rPr>
      </w:pPr>
      <w:r w:rsidRPr="004A5B83">
        <w:rPr>
          <w:b/>
          <w:lang w:val="en-US"/>
        </w:rPr>
        <w:t>De all shar</w:t>
      </w:r>
      <w:r w:rsidRPr="00BA4C10">
        <w:rPr>
          <w:b/>
          <w:lang w:val="en-US"/>
        </w:rPr>
        <w:t>es return index</w:t>
      </w:r>
    </w:p>
    <w:p w:rsidR="00BA4C10" w:rsidRPr="00BA4C10" w:rsidRDefault="00BA4C10" w:rsidP="00D01BD1">
      <w:pPr>
        <w:spacing w:after="0"/>
      </w:pPr>
      <w:r w:rsidRPr="00BA4C10">
        <w:t>Wordt berekend al seen marktgewogen index.</w:t>
      </w:r>
    </w:p>
    <w:p w:rsidR="00BA4C10" w:rsidRDefault="00BA4C10" w:rsidP="00D01BD1">
      <w:pPr>
        <w:spacing w:after="0"/>
        <w:rPr>
          <w:lang w:val="en-US"/>
        </w:rPr>
      </w:pPr>
      <w:proofErr w:type="spellStart"/>
      <w:r w:rsidRPr="00BA4C10">
        <w:rPr>
          <w:lang w:val="en-US"/>
        </w:rPr>
        <w:t>Formule</w:t>
      </w:r>
      <w:proofErr w:type="spellEnd"/>
      <w:r w:rsidRPr="00BA4C10">
        <w:rPr>
          <w:lang w:val="en-US"/>
        </w:rPr>
        <w:t>: It=</w:t>
      </w:r>
      <w:proofErr w:type="spellStart"/>
      <w:r w:rsidRPr="00BA4C10">
        <w:rPr>
          <w:lang w:val="en-US"/>
        </w:rPr>
        <w:t>Qt</w:t>
      </w:r>
      <w:proofErr w:type="spellEnd"/>
      <w:r w:rsidRPr="00BA4C10">
        <w:rPr>
          <w:lang w:val="en-US"/>
        </w:rPr>
        <w:t>*</w:t>
      </w:r>
      <w:proofErr w:type="spellStart"/>
      <w:r w:rsidRPr="00BA4C10">
        <w:rPr>
          <w:lang w:val="en-US"/>
        </w:rPr>
        <w:t>Pt</w:t>
      </w:r>
      <w:proofErr w:type="spellEnd"/>
      <w:r w:rsidRPr="00BA4C10">
        <w:rPr>
          <w:lang w:val="en-US"/>
        </w:rPr>
        <w:t>/</w:t>
      </w:r>
      <w:proofErr w:type="spellStart"/>
      <w:r w:rsidRPr="00BA4C10">
        <w:rPr>
          <w:lang w:val="en-US"/>
        </w:rPr>
        <w:t>Qo</w:t>
      </w:r>
      <w:proofErr w:type="spellEnd"/>
      <w:r w:rsidRPr="00BA4C10">
        <w:rPr>
          <w:lang w:val="en-US"/>
        </w:rPr>
        <w:t>*Po</w:t>
      </w:r>
    </w:p>
    <w:p w:rsidR="00BA4C10" w:rsidRDefault="00BA4C10" w:rsidP="00D01BD1">
      <w:pPr>
        <w:spacing w:after="0"/>
        <w:rPr>
          <w:lang w:val="en-US"/>
        </w:rPr>
      </w:pPr>
    </w:p>
    <w:p w:rsidR="00BA4C10" w:rsidRPr="00BA4C10" w:rsidRDefault="00BA4C10" w:rsidP="00D01BD1">
      <w:pPr>
        <w:spacing w:after="0"/>
        <w:rPr>
          <w:b/>
        </w:rPr>
      </w:pPr>
      <w:r w:rsidRPr="00BA4C10">
        <w:rPr>
          <w:b/>
        </w:rPr>
        <w:t>Bel 20</w:t>
      </w:r>
    </w:p>
    <w:p w:rsidR="00BA4C10" w:rsidRPr="00BA4C10" w:rsidRDefault="00BA4C10" w:rsidP="00D01BD1">
      <w:pPr>
        <w:spacing w:after="0"/>
      </w:pPr>
      <w:r w:rsidRPr="00BA4C10">
        <w:t>Prijsindex die 20 belgische warden opneemt.</w:t>
      </w:r>
    </w:p>
    <w:p w:rsidR="00BA4C10" w:rsidRDefault="00BA4C10" w:rsidP="00D01BD1">
      <w:pPr>
        <w:spacing w:after="0"/>
      </w:pPr>
    </w:p>
    <w:p w:rsidR="00BA4C10" w:rsidRDefault="00BA4C10" w:rsidP="00D01BD1">
      <w:pPr>
        <w:spacing w:after="0"/>
        <w:rPr>
          <w:b/>
        </w:rPr>
      </w:pPr>
      <w:r>
        <w:rPr>
          <w:b/>
        </w:rPr>
        <w:t>Bel 20 return institutioneel en de bel20 return privaat</w:t>
      </w:r>
    </w:p>
    <w:p w:rsidR="00BA4C10" w:rsidRDefault="00BA4C10" w:rsidP="00D01BD1">
      <w:pPr>
        <w:spacing w:after="0"/>
      </w:pPr>
      <w:r>
        <w:t>= 2 bel 20 rendementsindexen die in 84 geintroduceerd werden. Het verschil met de bel 20 is dat de return indexen ook met het rendement dat voortvloeit uit dividenden wordt rekening gehouden.</w:t>
      </w:r>
    </w:p>
    <w:p w:rsidR="00BA4C10" w:rsidRDefault="00BA4C10" w:rsidP="00D01BD1">
      <w:pPr>
        <w:spacing w:after="0"/>
      </w:pPr>
    </w:p>
    <w:p w:rsidR="00BA4C10" w:rsidRDefault="00BA4C10" w:rsidP="00D01BD1">
      <w:pPr>
        <w:spacing w:after="0"/>
        <w:rPr>
          <w:b/>
        </w:rPr>
      </w:pPr>
      <w:r>
        <w:rPr>
          <w:b/>
        </w:rPr>
        <w:t>B-gold index</w:t>
      </w:r>
    </w:p>
    <w:p w:rsidR="00BA4C10" w:rsidRDefault="00BA4C10" w:rsidP="00D01BD1">
      <w:pPr>
        <w:spacing w:after="0"/>
      </w:pPr>
      <w:r>
        <w:t>De korf bestond oorspronkelijk uit 5 zuif afrikaanse goudmijnaandelen. De index werd geïntroduceerd owv de buitengewone grote belangstelling die belgen hadden voor deze speculatieve waarden.</w:t>
      </w:r>
    </w:p>
    <w:p w:rsidR="00BA4C10" w:rsidRDefault="00BA4C10" w:rsidP="00D01BD1">
      <w:pPr>
        <w:spacing w:after="0"/>
      </w:pPr>
    </w:p>
    <w:p w:rsidR="00BA4C10" w:rsidRDefault="00BA4C10" w:rsidP="00D01BD1">
      <w:pPr>
        <w:spacing w:after="0"/>
        <w:rPr>
          <w:b/>
        </w:rPr>
      </w:pPr>
      <w:r>
        <w:rPr>
          <w:b/>
        </w:rPr>
        <w:t>ING index (voorheen de BBL index)</w:t>
      </w:r>
    </w:p>
    <w:p w:rsidR="00BA4C10" w:rsidRDefault="00BA4C10" w:rsidP="00D01BD1">
      <w:pPr>
        <w:spacing w:after="0"/>
      </w:pPr>
      <w:r>
        <w:t>1 van de oudste europese indexen, sinds jaren 70 berekend en omvat 85% van de brusselse beurskapitalisatie. Het bestaat uit 30 aandelen die veel belangstelling opwekken van institutionele beleggers.</w:t>
      </w:r>
    </w:p>
    <w:p w:rsidR="00BA4C10" w:rsidRDefault="00BA4C10" w:rsidP="00D01BD1">
      <w:pPr>
        <w:spacing w:after="0"/>
      </w:pPr>
    </w:p>
    <w:p w:rsidR="000C4095" w:rsidRDefault="000C4095" w:rsidP="00D01BD1">
      <w:pPr>
        <w:spacing w:after="0"/>
      </w:pPr>
    </w:p>
    <w:p w:rsidR="00BA4C10" w:rsidRDefault="00BA4C10" w:rsidP="00D01BD1">
      <w:pPr>
        <w:spacing w:after="0"/>
        <w:rPr>
          <w:b/>
        </w:rPr>
      </w:pPr>
      <w:r>
        <w:rPr>
          <w:b/>
        </w:rPr>
        <w:t>Frankfurt</w:t>
      </w:r>
    </w:p>
    <w:p w:rsidR="00B61053" w:rsidRDefault="00B61053" w:rsidP="00D01BD1">
      <w:pPr>
        <w:spacing w:after="0"/>
        <w:rPr>
          <w:b/>
        </w:rPr>
      </w:pPr>
      <w:r>
        <w:t xml:space="preserve">Duitse beleggers (frankfurt) kijken meestal naar de 30 effecten groeperende </w:t>
      </w:r>
      <w:r>
        <w:rPr>
          <w:b/>
        </w:rPr>
        <w:t xml:space="preserve">dax </w:t>
      </w:r>
      <w:r>
        <w:t xml:space="preserve">en minder naar de </w:t>
      </w:r>
      <w:r>
        <w:rPr>
          <w:b/>
        </w:rPr>
        <w:t xml:space="preserve">faz </w:t>
      </w:r>
      <w:r>
        <w:t xml:space="preserve">en </w:t>
      </w:r>
      <w:r>
        <w:rPr>
          <w:b/>
        </w:rPr>
        <w:t>commerzbankindex</w:t>
      </w:r>
    </w:p>
    <w:p w:rsidR="00B61053" w:rsidRDefault="00B61053" w:rsidP="00D01BD1">
      <w:pPr>
        <w:spacing w:after="0"/>
        <w:rPr>
          <w:b/>
        </w:rPr>
      </w:pPr>
    </w:p>
    <w:p w:rsidR="00B61053" w:rsidRDefault="00B61053" w:rsidP="00D01BD1">
      <w:pPr>
        <w:spacing w:after="0"/>
        <w:rPr>
          <w:b/>
        </w:rPr>
      </w:pPr>
      <w:r>
        <w:rPr>
          <w:b/>
        </w:rPr>
        <w:t>Parijs</w:t>
      </w:r>
    </w:p>
    <w:p w:rsidR="00B61053" w:rsidRDefault="00B61053" w:rsidP="00D01BD1">
      <w:pPr>
        <w:spacing w:after="0"/>
        <w:rPr>
          <w:b/>
        </w:rPr>
      </w:pPr>
      <w:r>
        <w:t xml:space="preserve">De </w:t>
      </w:r>
      <w:r>
        <w:rPr>
          <w:b/>
        </w:rPr>
        <w:t xml:space="preserve">cac index </w:t>
      </w:r>
      <w:r>
        <w:t xml:space="preserve">bevat meer dan 200 fondsen op de parijse markt. De franse effectenmakelaars bundelen 40 aabdekeb ub de </w:t>
      </w:r>
      <w:r>
        <w:rPr>
          <w:b/>
        </w:rPr>
        <w:t>cac 40 index. (cotation assistée continue)</w:t>
      </w:r>
    </w:p>
    <w:p w:rsidR="00B61053" w:rsidRDefault="00B61053" w:rsidP="00D01BD1">
      <w:pPr>
        <w:spacing w:after="0"/>
        <w:rPr>
          <w:b/>
        </w:rPr>
      </w:pPr>
    </w:p>
    <w:p w:rsidR="00B61053" w:rsidRDefault="00B61053" w:rsidP="00D01BD1">
      <w:pPr>
        <w:spacing w:after="0"/>
        <w:rPr>
          <w:b/>
        </w:rPr>
      </w:pPr>
      <w:r>
        <w:rPr>
          <w:b/>
        </w:rPr>
        <w:t>Amsterdam</w:t>
      </w:r>
    </w:p>
    <w:p w:rsidR="00B61053" w:rsidRDefault="00B61053" w:rsidP="00D01BD1">
      <w:pPr>
        <w:spacing w:after="0"/>
      </w:pPr>
      <w:r>
        <w:t xml:space="preserve">Amsterdam heeft zijn </w:t>
      </w:r>
      <w:r>
        <w:rPr>
          <w:b/>
        </w:rPr>
        <w:t xml:space="preserve">aex index </w:t>
      </w:r>
      <w:r>
        <w:t>met 25 effecten erin.</w:t>
      </w:r>
    </w:p>
    <w:p w:rsidR="00B61053" w:rsidRDefault="00B61053" w:rsidP="00D01BD1">
      <w:pPr>
        <w:spacing w:after="0"/>
      </w:pPr>
    </w:p>
    <w:p w:rsidR="00B61053" w:rsidRDefault="00B61053" w:rsidP="00D01BD1">
      <w:pPr>
        <w:spacing w:after="0"/>
        <w:rPr>
          <w:b/>
        </w:rPr>
      </w:pPr>
      <w:r>
        <w:rPr>
          <w:b/>
        </w:rPr>
        <w:t>Milaan</w:t>
      </w:r>
    </w:p>
    <w:p w:rsidR="00B61053" w:rsidRDefault="00B61053" w:rsidP="00D01BD1">
      <w:pPr>
        <w:spacing w:after="0"/>
      </w:pPr>
      <w:r>
        <w:t>Lanceerde de borsa italiana in samenwerking met S&amp;P in 03 de nieuwe S&amp;P/MIB45 die de MIB30 vervangt.</w:t>
      </w:r>
    </w:p>
    <w:p w:rsidR="00B61053" w:rsidRDefault="00B61053" w:rsidP="00D01BD1">
      <w:pPr>
        <w:spacing w:after="0"/>
      </w:pPr>
    </w:p>
    <w:p w:rsidR="00B61053" w:rsidRPr="00B61053" w:rsidRDefault="00B61053" w:rsidP="00D01BD1">
      <w:pPr>
        <w:spacing w:after="0"/>
        <w:rPr>
          <w:b/>
          <w:lang w:val="en-US"/>
        </w:rPr>
      </w:pPr>
      <w:r w:rsidRPr="00B61053">
        <w:rPr>
          <w:b/>
          <w:lang w:val="en-US"/>
        </w:rPr>
        <w:t>Dow jones industrials average (DJIA)</w:t>
      </w:r>
    </w:p>
    <w:p w:rsidR="00B61053" w:rsidRDefault="00B61053" w:rsidP="00D01BD1">
      <w:pPr>
        <w:spacing w:after="0"/>
      </w:pPr>
      <w:r w:rsidRPr="00B61053">
        <w:t xml:space="preserve">Voor het eerst in 1896 gepubliceerd door charles dow. </w:t>
      </w:r>
      <w:r>
        <w:t xml:space="preserve">Hij berekende dagelijks de gemiddelde prijs van 11 amerikaanse steraandelen. De oudste index is de </w:t>
      </w:r>
      <w:r>
        <w:rPr>
          <w:b/>
        </w:rPr>
        <w:t xml:space="preserve">dow jones transportation average </w:t>
      </w:r>
      <w:r>
        <w:t>die in 1884 ontstond.</w:t>
      </w:r>
    </w:p>
    <w:p w:rsidR="00B61053" w:rsidRDefault="00B61053" w:rsidP="00D01BD1">
      <w:pPr>
        <w:spacing w:after="0"/>
      </w:pPr>
    </w:p>
    <w:p w:rsidR="00EF3399" w:rsidRDefault="00EF3399" w:rsidP="00D01BD1">
      <w:pPr>
        <w:spacing w:after="0"/>
      </w:pPr>
    </w:p>
    <w:p w:rsidR="00EF3399" w:rsidRDefault="00EF3399" w:rsidP="00D01BD1">
      <w:pPr>
        <w:spacing w:after="0"/>
      </w:pPr>
    </w:p>
    <w:p w:rsidR="00B61053" w:rsidRDefault="00B61053" w:rsidP="00D01BD1">
      <w:pPr>
        <w:spacing w:after="0"/>
        <w:rPr>
          <w:b/>
        </w:rPr>
      </w:pPr>
      <w:r>
        <w:rPr>
          <w:b/>
        </w:rPr>
        <w:lastRenderedPageBreak/>
        <w:t>Nasdaq100 index</w:t>
      </w:r>
    </w:p>
    <w:p w:rsidR="00B61053" w:rsidRDefault="00B61053" w:rsidP="00D01BD1">
      <w:pPr>
        <w:spacing w:after="0"/>
      </w:pPr>
      <w:r>
        <w:t xml:space="preserve">1985, uitgegroeid tot de meeste populaire onderliggende waarde voor de tracker van nasdaq, de </w:t>
      </w:r>
      <w:r>
        <w:rPr>
          <w:b/>
        </w:rPr>
        <w:t>QQQ</w:t>
      </w:r>
      <w:r>
        <w:t>. De waarde van de tracker is ongeveer 1/40</w:t>
      </w:r>
      <w:r w:rsidRPr="00B61053">
        <w:rPr>
          <w:vertAlign w:val="superscript"/>
        </w:rPr>
        <w:t>e</w:t>
      </w:r>
      <w:r>
        <w:t xml:space="preserve"> van de index. Het is een marktgewogen index.</w:t>
      </w:r>
    </w:p>
    <w:p w:rsidR="00B61053" w:rsidRDefault="00B61053" w:rsidP="00D01BD1">
      <w:pPr>
        <w:spacing w:after="0"/>
      </w:pPr>
    </w:p>
    <w:p w:rsidR="00B61053" w:rsidRPr="00BD68C9" w:rsidRDefault="00B61053" w:rsidP="00D01BD1">
      <w:pPr>
        <w:spacing w:after="0"/>
        <w:rPr>
          <w:b/>
        </w:rPr>
      </w:pPr>
      <w:r w:rsidRPr="00BD68C9">
        <w:rPr>
          <w:b/>
        </w:rPr>
        <w:t xml:space="preserve">RAI index (risk </w:t>
      </w:r>
      <w:proofErr w:type="spellStart"/>
      <w:r w:rsidRPr="00BD68C9">
        <w:rPr>
          <w:b/>
        </w:rPr>
        <w:t>aversion</w:t>
      </w:r>
      <w:proofErr w:type="spellEnd"/>
      <w:r w:rsidRPr="00BD68C9">
        <w:rPr>
          <w:b/>
        </w:rPr>
        <w:t xml:space="preserve"> index)</w:t>
      </w:r>
    </w:p>
    <w:p w:rsidR="00B61053" w:rsidRDefault="00B61053" w:rsidP="00D01BD1">
      <w:pPr>
        <w:spacing w:after="0"/>
      </w:pPr>
      <w:r w:rsidRPr="00B61053">
        <w:t xml:space="preserve">Beweegt zich op een schaal van 0 tot 10. </w:t>
      </w:r>
      <w:r>
        <w:t>Hoge scores betekend dat de risicoaversie hoog is en beleggers effecten zoals aandelen, bedrijfsobligaties en beleggingen in groeimarkten mijden.</w:t>
      </w:r>
    </w:p>
    <w:p w:rsidR="00B61053" w:rsidRDefault="00B61053" w:rsidP="00D01BD1">
      <w:pPr>
        <w:spacing w:after="0"/>
      </w:pPr>
    </w:p>
    <w:p w:rsidR="00B61053" w:rsidRDefault="00B61053" w:rsidP="00D01BD1">
      <w:pPr>
        <w:spacing w:after="0"/>
        <w:rPr>
          <w:b/>
        </w:rPr>
      </w:pPr>
      <w:r>
        <w:rPr>
          <w:b/>
        </w:rPr>
        <w:t>Vixx index</w:t>
      </w:r>
    </w:p>
    <w:p w:rsidR="00B61053" w:rsidRDefault="00B61053" w:rsidP="00D01BD1">
      <w:pPr>
        <w:spacing w:after="0"/>
      </w:pPr>
      <w:r>
        <w:t>Geeft de maatstaf voor de volatiliteit op de markten.</w:t>
      </w:r>
    </w:p>
    <w:p w:rsidR="00B61053" w:rsidRDefault="00B61053" w:rsidP="00D01BD1">
      <w:pPr>
        <w:spacing w:after="0"/>
      </w:pPr>
    </w:p>
    <w:p w:rsidR="00B61053" w:rsidRDefault="00B61053" w:rsidP="00D01BD1">
      <w:pPr>
        <w:spacing w:after="0"/>
        <w:rPr>
          <w:b/>
        </w:rPr>
      </w:pPr>
      <w:r>
        <w:rPr>
          <w:b/>
        </w:rPr>
        <w:t>Football index</w:t>
      </w:r>
    </w:p>
    <w:p w:rsidR="00B61053" w:rsidRDefault="00B61053" w:rsidP="00D01BD1">
      <w:pPr>
        <w:spacing w:after="0"/>
      </w:pPr>
      <w:r>
        <w:t>In 2002 gelanceerd, en neemt de 33 beursgenoteerde europese voetbalclubs op.</w:t>
      </w:r>
    </w:p>
    <w:p w:rsidR="00B61053" w:rsidRDefault="00B61053" w:rsidP="00D01BD1">
      <w:pPr>
        <w:spacing w:after="0"/>
      </w:pPr>
    </w:p>
    <w:p w:rsidR="00B61053" w:rsidRDefault="00B61053" w:rsidP="00D01BD1">
      <w:pPr>
        <w:spacing w:after="0"/>
        <w:rPr>
          <w:b/>
        </w:rPr>
      </w:pPr>
      <w:r>
        <w:rPr>
          <w:b/>
        </w:rPr>
        <w:t>CSFB/tremont hedge fund index</w:t>
      </w:r>
    </w:p>
    <w:p w:rsidR="00B61053" w:rsidRDefault="00B61053" w:rsidP="00D01BD1">
      <w:pPr>
        <w:spacing w:after="0"/>
      </w:pPr>
      <w:r>
        <w:t>3 serieuze prob’s met deze index</w:t>
      </w:r>
    </w:p>
    <w:p w:rsidR="00B61053" w:rsidRDefault="00B61053" w:rsidP="00D01BD1">
      <w:pPr>
        <w:pStyle w:val="Lijstalinea"/>
        <w:numPr>
          <w:ilvl w:val="0"/>
          <w:numId w:val="30"/>
        </w:numPr>
        <w:spacing w:after="0"/>
      </w:pPr>
      <w:r>
        <w:t>het heeft een survivorship basis</w:t>
      </w:r>
    </w:p>
    <w:p w:rsidR="00B61053" w:rsidRDefault="00B61053" w:rsidP="00D01BD1">
      <w:pPr>
        <w:pStyle w:val="Lijstalinea"/>
        <w:numPr>
          <w:ilvl w:val="0"/>
          <w:numId w:val="30"/>
        </w:numPr>
        <w:spacing w:after="0"/>
      </w:pPr>
      <w:r>
        <w:t>reporting basis</w:t>
      </w:r>
    </w:p>
    <w:p w:rsidR="00B61053" w:rsidRDefault="00B61053" w:rsidP="00D01BD1">
      <w:pPr>
        <w:pStyle w:val="Lijstalinea"/>
        <w:numPr>
          <w:ilvl w:val="0"/>
          <w:numId w:val="30"/>
        </w:numPr>
        <w:spacing w:after="0"/>
      </w:pPr>
      <w:r>
        <w:t>beheerders vertikken het om mee te werken</w:t>
      </w:r>
    </w:p>
    <w:p w:rsidR="00C80121" w:rsidRDefault="00C80121" w:rsidP="00D01BD1">
      <w:pPr>
        <w:spacing w:after="0"/>
      </w:pPr>
    </w:p>
    <w:p w:rsidR="001B6795" w:rsidRDefault="001B6795" w:rsidP="00D01BD1">
      <w:pPr>
        <w:spacing w:after="0"/>
      </w:pPr>
    </w:p>
    <w:p w:rsidR="001B6795" w:rsidRDefault="001B6795" w:rsidP="00D01BD1">
      <w:pPr>
        <w:spacing w:after="0"/>
      </w:pPr>
    </w:p>
    <w:p w:rsidR="001B6795" w:rsidRDefault="001B6795" w:rsidP="00D01BD1">
      <w:pPr>
        <w:spacing w:after="0"/>
      </w:pPr>
    </w:p>
    <w:p w:rsidR="001B6795" w:rsidRDefault="001B6795" w:rsidP="00D01BD1">
      <w:pPr>
        <w:spacing w:after="0"/>
      </w:pPr>
    </w:p>
    <w:p w:rsidR="001B6795" w:rsidRDefault="001B6795" w:rsidP="00D01BD1">
      <w:pPr>
        <w:spacing w:after="0"/>
      </w:pPr>
    </w:p>
    <w:p w:rsidR="00C80121" w:rsidRDefault="00C80121" w:rsidP="00E8055D">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markt voor de afgeleide producten</w:t>
      </w:r>
    </w:p>
    <w:p w:rsidR="00C80121" w:rsidRDefault="00C80121" w:rsidP="00D01BD1">
      <w:pPr>
        <w:spacing w:after="0"/>
        <w:rPr>
          <w:b/>
          <w:u w:val="single"/>
        </w:rPr>
      </w:pPr>
    </w:p>
    <w:p w:rsidR="00C80121" w:rsidRDefault="00C80121" w:rsidP="00D01BD1">
      <w:pPr>
        <w:spacing w:after="0"/>
        <w:rPr>
          <w:b/>
        </w:rPr>
      </w:pPr>
      <w:r>
        <w:rPr>
          <w:b/>
        </w:rPr>
        <w:t>afgeleide financiële producten/derivaten/derivatives/contingent claims</w:t>
      </w:r>
    </w:p>
    <w:p w:rsidR="00C80121" w:rsidRDefault="00C80121" w:rsidP="00D01BD1">
      <w:pPr>
        <w:spacing w:after="0"/>
      </w:pPr>
      <w:r>
        <w:t>=producten waarvan het prijsverloop en hun terugbetalingswaarde afhankelijk is van de onderliggende waarde. Deze onderliggende waarde kan zowel een verhandelbaar activum zijn als een niet verhandelbaar activum.</w:t>
      </w:r>
    </w:p>
    <w:p w:rsidR="00C80121" w:rsidRDefault="00C80121" w:rsidP="00D01BD1">
      <w:pPr>
        <w:spacing w:after="0"/>
      </w:pPr>
    </w:p>
    <w:p w:rsidR="00C80121" w:rsidRDefault="00C80121" w:rsidP="00D01BD1">
      <w:pPr>
        <w:spacing w:after="0"/>
        <w:rPr>
          <w:b/>
        </w:rPr>
      </w:pPr>
      <w:r>
        <w:rPr>
          <w:b/>
        </w:rPr>
        <w:t>Symmetrisch risicoprofiel</w:t>
      </w:r>
    </w:p>
    <w:p w:rsidR="00C80121" w:rsidRDefault="00C80121" w:rsidP="00D01BD1">
      <w:pPr>
        <w:spacing w:after="0"/>
      </w:pPr>
      <w:r>
        <w:t>Houder van het afgeleide product heeft zowel een onbeperkt winst als verlies potentieel.</w:t>
      </w:r>
    </w:p>
    <w:p w:rsidR="00C80121" w:rsidRDefault="00C80121" w:rsidP="00D01BD1">
      <w:pPr>
        <w:spacing w:after="0"/>
      </w:pPr>
    </w:p>
    <w:p w:rsidR="00C80121" w:rsidRDefault="00C80121" w:rsidP="00D01BD1">
      <w:pPr>
        <w:spacing w:after="0"/>
        <w:rPr>
          <w:b/>
        </w:rPr>
      </w:pPr>
      <w:r>
        <w:rPr>
          <w:b/>
        </w:rPr>
        <w:t>Assymmetrisch risicoprofiel</w:t>
      </w:r>
    </w:p>
    <w:p w:rsidR="00C80121" w:rsidRPr="00C80121" w:rsidRDefault="00C80121" w:rsidP="00D01BD1">
      <w:pPr>
        <w:spacing w:after="0"/>
      </w:pPr>
      <w:r>
        <w:t>Men kan onbeperkte winsten maken terwijl het max verlies beperkt wordt tot een voorafgaand bedrag.</w:t>
      </w:r>
    </w:p>
    <w:p w:rsidR="00BA4C10" w:rsidRPr="00B61053" w:rsidRDefault="00BA4C10" w:rsidP="00D01BD1">
      <w:pPr>
        <w:spacing w:after="0"/>
        <w:rPr>
          <w:b/>
        </w:rPr>
      </w:pPr>
    </w:p>
    <w:p w:rsidR="00BA4C10" w:rsidRPr="00B61053" w:rsidRDefault="00BA4C10" w:rsidP="00D01BD1">
      <w:pPr>
        <w:spacing w:after="0"/>
        <w:rPr>
          <w:b/>
          <w:u w:val="single"/>
        </w:rPr>
      </w:pPr>
    </w:p>
    <w:p w:rsidR="00BA4C10" w:rsidRPr="00B61053" w:rsidRDefault="00BA4C10" w:rsidP="00D01BD1">
      <w:pPr>
        <w:spacing w:after="0"/>
        <w:rPr>
          <w:b/>
          <w:u w:val="single"/>
        </w:rPr>
      </w:pPr>
    </w:p>
    <w:p w:rsidR="00BA4C10" w:rsidRPr="00B61053" w:rsidRDefault="00BA4C10" w:rsidP="00D01BD1">
      <w:pPr>
        <w:spacing w:after="0"/>
        <w:rPr>
          <w:b/>
          <w:u w:val="single"/>
        </w:rPr>
      </w:pPr>
    </w:p>
    <w:p w:rsidR="00C80121" w:rsidRDefault="00C80121" w:rsidP="00D01BD1">
      <w:pPr>
        <w:spacing w:after="0"/>
        <w:rPr>
          <w:b/>
          <w:u w:val="single"/>
        </w:rPr>
      </w:pPr>
    </w:p>
    <w:p w:rsidR="00A46CEE" w:rsidRDefault="00A46CEE" w:rsidP="00D01BD1">
      <w:pPr>
        <w:spacing w:after="0"/>
        <w:rPr>
          <w:b/>
          <w:u w:val="single"/>
        </w:rPr>
      </w:pPr>
    </w:p>
    <w:p w:rsidR="00A46CEE" w:rsidRDefault="00A46CEE" w:rsidP="00D01BD1">
      <w:pPr>
        <w:spacing w:after="0"/>
        <w:rPr>
          <w:b/>
          <w:u w:val="single"/>
        </w:rPr>
      </w:pPr>
    </w:p>
    <w:p w:rsidR="00C80121" w:rsidRDefault="00C80121" w:rsidP="00D01BD1">
      <w:pPr>
        <w:spacing w:after="0"/>
        <w:rPr>
          <w:b/>
          <w:u w:val="single"/>
        </w:rPr>
      </w:pPr>
    </w:p>
    <w:p w:rsidR="00C80121" w:rsidRDefault="00C80121" w:rsidP="00E8055D">
      <w:pPr>
        <w:pBdr>
          <w:top w:val="single" w:sz="4" w:space="1" w:color="auto"/>
          <w:left w:val="single" w:sz="4" w:space="4" w:color="auto"/>
          <w:bottom w:val="single" w:sz="4" w:space="1" w:color="auto"/>
          <w:right w:val="single" w:sz="4" w:space="4" w:color="auto"/>
        </w:pBdr>
        <w:spacing w:after="0"/>
        <w:jc w:val="center"/>
        <w:rPr>
          <w:b/>
          <w:u w:val="single"/>
        </w:rPr>
      </w:pPr>
    </w:p>
    <w:p w:rsidR="007F21A1" w:rsidRDefault="001B6795" w:rsidP="00E8055D">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H20</w:t>
      </w:r>
      <w:r w:rsidR="007F21A1">
        <w:rPr>
          <w:b/>
          <w:u w:val="single"/>
        </w:rPr>
        <w:t>. Termijncontracten en futures</w:t>
      </w:r>
    </w:p>
    <w:p w:rsidR="007F21A1" w:rsidRDefault="007F21A1" w:rsidP="00D01BD1">
      <w:pPr>
        <w:spacing w:after="0"/>
        <w:rPr>
          <w:b/>
          <w:u w:val="single"/>
        </w:rPr>
      </w:pPr>
    </w:p>
    <w:p w:rsidR="007F21A1" w:rsidRDefault="007F21A1" w:rsidP="00D01BD1">
      <w:pPr>
        <w:spacing w:after="0"/>
        <w:rPr>
          <w:b/>
        </w:rPr>
      </w:pPr>
      <w:r>
        <w:rPr>
          <w:b/>
        </w:rPr>
        <w:t>Termijncontract/forward contract</w:t>
      </w:r>
    </w:p>
    <w:p w:rsidR="007F21A1" w:rsidRDefault="007F21A1" w:rsidP="00D01BD1">
      <w:pPr>
        <w:spacing w:after="0"/>
      </w:pPr>
      <w:r>
        <w:t xml:space="preserve">= </w:t>
      </w:r>
      <w:r w:rsidRPr="001B6795">
        <w:rPr>
          <w:b/>
        </w:rPr>
        <w:t>over the counter</w:t>
      </w:r>
      <w:r>
        <w:t xml:space="preserve"> contract waarbij overeengekomen wordt om een bepaald activum op een bepaald ogenblik in de toekomst te kopen of te verkopen aan een prijs die we nu afspreken, de </w:t>
      </w:r>
      <w:r>
        <w:rPr>
          <w:b/>
        </w:rPr>
        <w:t xml:space="preserve">termijnkoers. </w:t>
      </w:r>
      <w:r w:rsidR="00466E07">
        <w:t xml:space="preserve">Financiële economen duiden de partijen bij een termijncontract aan als de </w:t>
      </w:r>
      <w:r w:rsidR="00466E07">
        <w:rPr>
          <w:b/>
        </w:rPr>
        <w:t xml:space="preserve">long positie </w:t>
      </w:r>
      <w:r w:rsidR="00466E07">
        <w:t xml:space="preserve">en de </w:t>
      </w:r>
      <w:r w:rsidR="00466E07">
        <w:rPr>
          <w:b/>
        </w:rPr>
        <w:t>short positie</w:t>
      </w:r>
      <w:r w:rsidR="00466E07">
        <w:t>. Short= partij die zich ertoe verbindt te verkopen, gaat short in het termijncontract. Degene die de verbintenis aangaat te kopen houdt een long positie aan.</w:t>
      </w:r>
      <w:r w:rsidR="00466E07" w:rsidRPr="00466E07">
        <w:t xml:space="preserve"> </w:t>
      </w:r>
      <w:r w:rsidR="00466E07">
        <w:t>(Het aantal long posities dat van een contract bestaat, is dus per definitie gelijk aan het aantal short posities)</w:t>
      </w:r>
    </w:p>
    <w:p w:rsidR="00466E07" w:rsidRDefault="00466E07" w:rsidP="00D01BD1">
      <w:pPr>
        <w:spacing w:after="0"/>
      </w:pPr>
    </w:p>
    <w:p w:rsidR="00466E07" w:rsidRDefault="00466E07" w:rsidP="00D01BD1">
      <w:pPr>
        <w:spacing w:after="0"/>
        <w:rPr>
          <w:b/>
        </w:rPr>
      </w:pPr>
      <w:r>
        <w:rPr>
          <w:b/>
        </w:rPr>
        <w:t>Open interest</w:t>
      </w:r>
    </w:p>
    <w:p w:rsidR="00797622" w:rsidRDefault="00466E07" w:rsidP="00D01BD1">
      <w:pPr>
        <w:spacing w:after="0"/>
      </w:pPr>
      <w:r>
        <w:t>het aantal posities dat geopend is (aantal long pos=aantal short pos)</w:t>
      </w:r>
    </w:p>
    <w:p w:rsidR="00466E07" w:rsidRDefault="00466E07" w:rsidP="00D01BD1">
      <w:pPr>
        <w:spacing w:after="0"/>
      </w:pPr>
    </w:p>
    <w:p w:rsidR="00466E07" w:rsidRDefault="00466E07" w:rsidP="00D01BD1">
      <w:pPr>
        <w:spacing w:after="0"/>
        <w:rPr>
          <w:b/>
        </w:rPr>
      </w:pPr>
      <w:r>
        <w:rPr>
          <w:b/>
        </w:rPr>
        <w:t>hedging/risico dekking</w:t>
      </w:r>
    </w:p>
    <w:p w:rsidR="00466E07" w:rsidRDefault="00466E07" w:rsidP="00D01BD1">
      <w:pPr>
        <w:spacing w:after="0"/>
      </w:pPr>
      <w:r>
        <w:t>termijncontracten kunnen gebruikt worden om te speculeren maar ook om te hedgen.</w:t>
      </w:r>
    </w:p>
    <w:p w:rsidR="00466E07" w:rsidRDefault="001B6795" w:rsidP="00D01BD1">
      <w:pPr>
        <w:spacing w:after="0"/>
      </w:pPr>
      <w:r>
        <w:t>ZIE VB PG 433-434</w:t>
      </w:r>
    </w:p>
    <w:p w:rsidR="0096364B" w:rsidRDefault="0096364B" w:rsidP="00D01BD1">
      <w:pPr>
        <w:spacing w:after="0"/>
      </w:pPr>
    </w:p>
    <w:p w:rsidR="00466E07" w:rsidRPr="0096364B" w:rsidRDefault="0096364B" w:rsidP="00D01BD1">
      <w:pPr>
        <w:spacing w:after="0"/>
        <w:rPr>
          <w:b/>
          <w:lang w:val="en-US"/>
        </w:rPr>
      </w:pPr>
      <w:r>
        <w:rPr>
          <w:b/>
          <w:lang w:val="en-US"/>
        </w:rPr>
        <w:t xml:space="preserve">Het </w:t>
      </w:r>
      <w:r w:rsidRPr="0096364B">
        <w:rPr>
          <w:b/>
          <w:lang w:val="en-US"/>
        </w:rPr>
        <w:t>pay-off d</w:t>
      </w:r>
      <w:r>
        <w:rPr>
          <w:b/>
          <w:lang w:val="en-US"/>
        </w:rPr>
        <w:t xml:space="preserve">iagram of het cash flow </w:t>
      </w:r>
      <w:proofErr w:type="spellStart"/>
      <w:r>
        <w:rPr>
          <w:b/>
          <w:lang w:val="en-US"/>
        </w:rPr>
        <w:t>daigram</w:t>
      </w:r>
      <w:proofErr w:type="spellEnd"/>
    </w:p>
    <w:p w:rsidR="0096364B" w:rsidRDefault="0096364B" w:rsidP="00D01BD1">
      <w:pPr>
        <w:spacing w:after="0"/>
      </w:pPr>
      <w:r>
        <w:t xml:space="preserve">In we de mogelijke cash flow op vervaldag (T) uittekenen functie van de prijs van de onderliggende waarde ( genoteerd S(T), de </w:t>
      </w:r>
      <w:proofErr w:type="spellStart"/>
      <w:r>
        <w:t>contantkoers</w:t>
      </w:r>
      <w:proofErr w:type="spellEnd"/>
      <w:r>
        <w:t xml:space="preserve"> T) </w:t>
      </w:r>
    </w:p>
    <w:p w:rsidR="0096364B" w:rsidRPr="0096364B" w:rsidRDefault="0096364B" w:rsidP="00D01BD1">
      <w:pPr>
        <w:spacing w:after="0"/>
        <w:rPr>
          <w:b/>
        </w:rPr>
      </w:pPr>
    </w:p>
    <w:p w:rsidR="00466E07" w:rsidRDefault="00466E07" w:rsidP="00D01BD1">
      <w:pPr>
        <w:spacing w:after="0"/>
        <w:rPr>
          <w:b/>
        </w:rPr>
      </w:pPr>
      <w:r>
        <w:rPr>
          <w:b/>
        </w:rPr>
        <w:t>Winstdiagram</w:t>
      </w:r>
    </w:p>
    <w:p w:rsidR="0096364B" w:rsidRDefault="0096364B" w:rsidP="00D01BD1">
      <w:pPr>
        <w:spacing w:after="0"/>
      </w:pPr>
      <w:r>
        <w:t xml:space="preserve">Daar men bij het termijncontract geen premie hoeft te betalen. Is het </w:t>
      </w:r>
      <w:proofErr w:type="spellStart"/>
      <w:r>
        <w:t>pay-aff</w:t>
      </w:r>
      <w:proofErr w:type="spellEnd"/>
      <w:r>
        <w:t xml:space="preserve"> diagram ook een winstdiagram.</w:t>
      </w:r>
    </w:p>
    <w:p w:rsidR="0096364B" w:rsidRPr="0096364B" w:rsidRDefault="0096364B" w:rsidP="00D01BD1">
      <w:pPr>
        <w:spacing w:after="0"/>
      </w:pPr>
      <w:r>
        <w:t xml:space="preserve"> </w:t>
      </w:r>
    </w:p>
    <w:p w:rsidR="00466E07" w:rsidRDefault="00466E07" w:rsidP="00D01BD1">
      <w:pPr>
        <w:spacing w:after="0"/>
      </w:pPr>
      <w:r>
        <w:t>Tekenen op vervaldag</w:t>
      </w:r>
    </w:p>
    <w:p w:rsidR="00466E07" w:rsidRDefault="001B6795" w:rsidP="00D01BD1">
      <w:pPr>
        <w:spacing w:after="0"/>
      </w:pPr>
      <w:r>
        <w:t>ZIE VB PG 434</w:t>
      </w:r>
      <w:r w:rsidR="00466E07">
        <w:t>!!!!!!</w:t>
      </w:r>
    </w:p>
    <w:p w:rsidR="00466E07" w:rsidRDefault="00466E07" w:rsidP="00D01BD1">
      <w:pPr>
        <w:spacing w:after="0"/>
      </w:pPr>
      <w:r>
        <w:t>Voor de importeur geeft het getekende winstprofiel, of het gaat om winst of verlies moest hij zich niet ingedekt hebben.</w:t>
      </w:r>
    </w:p>
    <w:p w:rsidR="00466E07" w:rsidRDefault="00466E07" w:rsidP="00D01BD1">
      <w:pPr>
        <w:spacing w:after="0"/>
      </w:pPr>
      <w:r>
        <w:t xml:space="preserve">Voor de </w:t>
      </w:r>
      <w:r>
        <w:rPr>
          <w:b/>
        </w:rPr>
        <w:t xml:space="preserve">speculant </w:t>
      </w:r>
      <w:r>
        <w:t>geven deze winstprofielen het effectief gerealiseerde resultaat weer.</w:t>
      </w:r>
    </w:p>
    <w:p w:rsidR="00466E07" w:rsidRDefault="00466E07" w:rsidP="00D01BD1">
      <w:pPr>
        <w:spacing w:after="0"/>
      </w:pPr>
    </w:p>
    <w:p w:rsidR="001B6795" w:rsidRPr="0096364B" w:rsidRDefault="0096364B" w:rsidP="00D01BD1">
      <w:pPr>
        <w:spacing w:after="0"/>
        <w:rPr>
          <w:i/>
        </w:rPr>
      </w:pPr>
      <w:r>
        <w:rPr>
          <w:i/>
        </w:rPr>
        <w:t>Koe kost 3000 euro.</w:t>
      </w:r>
    </w:p>
    <w:p w:rsidR="00466E07" w:rsidRPr="00466E07" w:rsidRDefault="00207720" w:rsidP="00D01BD1">
      <w:pPr>
        <w:spacing w:after="0"/>
        <w:rPr>
          <w:u w:val="single"/>
        </w:rPr>
      </w:pPr>
      <w:r>
        <w:rPr>
          <w:u w:val="single"/>
        </w:rPr>
        <w:t>Bepaling van de termijnkoers:</w:t>
      </w:r>
    </w:p>
    <w:p w:rsidR="00466E07" w:rsidRDefault="00207720" w:rsidP="00D01BD1">
      <w:pPr>
        <w:spacing w:after="0"/>
        <w:rPr>
          <w:b/>
        </w:rPr>
      </w:pPr>
      <w:r>
        <w:rPr>
          <w:b/>
        </w:rPr>
        <w:t>1)</w:t>
      </w:r>
      <w:r w:rsidR="00466E07">
        <w:rPr>
          <w:b/>
        </w:rPr>
        <w:t>Financieringskost</w:t>
      </w:r>
    </w:p>
    <w:p w:rsidR="00466E07" w:rsidRDefault="00466E07" w:rsidP="00D01BD1">
      <w:pPr>
        <w:spacing w:after="0"/>
      </w:pPr>
      <w:r>
        <w:t>Een rente d</w:t>
      </w:r>
      <w:r w:rsidR="0096364B">
        <w:t xml:space="preserve">ie je minst door iets te financieren. </w:t>
      </w:r>
      <w:proofErr w:type="spellStart"/>
      <w:r w:rsidR="0096364B">
        <w:t>Vb</w:t>
      </w:r>
      <w:proofErr w:type="spellEnd"/>
      <w:r w:rsidR="0096364B">
        <w:t xml:space="preserve"> je koop een koe ,doordat je de koe hebt moeten financieren , kan je geen intrest meer krijgen voor dat geld.</w:t>
      </w:r>
      <w:r w:rsidR="00DF4001">
        <w:t xml:space="preserve"> vb37,5 euro</w:t>
      </w:r>
    </w:p>
    <w:p w:rsidR="00466E07" w:rsidRDefault="00466E07" w:rsidP="00D01BD1">
      <w:pPr>
        <w:spacing w:after="0"/>
      </w:pPr>
    </w:p>
    <w:p w:rsidR="00466E07" w:rsidRDefault="00207720" w:rsidP="00D01BD1">
      <w:pPr>
        <w:spacing w:after="0"/>
        <w:rPr>
          <w:b/>
        </w:rPr>
      </w:pPr>
      <w:r>
        <w:rPr>
          <w:b/>
        </w:rPr>
        <w:t>2)</w:t>
      </w:r>
      <w:r w:rsidR="00466E07">
        <w:rPr>
          <w:b/>
        </w:rPr>
        <w:t>Stockage kosten</w:t>
      </w:r>
    </w:p>
    <w:p w:rsidR="00466E07" w:rsidRDefault="00466E07" w:rsidP="00D01BD1">
      <w:pPr>
        <w:spacing w:after="0"/>
      </w:pPr>
      <w:r>
        <w:t>Verzekeren en onderhouden</w:t>
      </w:r>
      <w:r w:rsidR="0096364B">
        <w:t xml:space="preserve"> van het goed dat je gekocht hebt. (</w:t>
      </w:r>
      <w:proofErr w:type="spellStart"/>
      <w:r w:rsidR="0096364B">
        <w:t>vb</w:t>
      </w:r>
      <w:proofErr w:type="spellEnd"/>
      <w:r w:rsidR="0096364B">
        <w:t xml:space="preserve"> de koe)</w:t>
      </w:r>
      <w:proofErr w:type="spellStart"/>
      <w:r w:rsidR="00DF4001">
        <w:t>vb</w:t>
      </w:r>
      <w:proofErr w:type="spellEnd"/>
      <w:r w:rsidR="00DF4001">
        <w:t xml:space="preserve"> 70 euro</w:t>
      </w:r>
    </w:p>
    <w:p w:rsidR="00466E07" w:rsidRDefault="00466E07" w:rsidP="00D01BD1">
      <w:pPr>
        <w:spacing w:after="0"/>
      </w:pPr>
    </w:p>
    <w:p w:rsidR="00466E07" w:rsidRDefault="00207720" w:rsidP="00D01BD1">
      <w:pPr>
        <w:spacing w:after="0"/>
        <w:rPr>
          <w:b/>
        </w:rPr>
      </w:pPr>
      <w:r>
        <w:rPr>
          <w:b/>
        </w:rPr>
        <w:t>3)</w:t>
      </w:r>
      <w:r w:rsidR="00466E07">
        <w:rPr>
          <w:b/>
        </w:rPr>
        <w:t>inkomsten</w:t>
      </w:r>
    </w:p>
    <w:p w:rsidR="00207720" w:rsidRDefault="0096364B" w:rsidP="00D01BD1">
      <w:pPr>
        <w:spacing w:after="0"/>
        <w:rPr>
          <w:b/>
        </w:rPr>
      </w:pPr>
      <w:r>
        <w:rPr>
          <w:b/>
        </w:rPr>
        <w:t xml:space="preserve">Je kan de koe </w:t>
      </w:r>
      <w:proofErr w:type="spellStart"/>
      <w:r>
        <w:rPr>
          <w:b/>
        </w:rPr>
        <w:t>vb</w:t>
      </w:r>
      <w:proofErr w:type="spellEnd"/>
      <w:r>
        <w:rPr>
          <w:b/>
        </w:rPr>
        <w:t xml:space="preserve"> melken en dat brengt geld </w:t>
      </w:r>
      <w:proofErr w:type="spellStart"/>
      <w:r>
        <w:rPr>
          <w:b/>
        </w:rPr>
        <w:t>op.</w:t>
      </w:r>
      <w:r w:rsidR="00DF4001">
        <w:rPr>
          <w:b/>
        </w:rPr>
        <w:t>vb</w:t>
      </w:r>
      <w:proofErr w:type="spellEnd"/>
      <w:r w:rsidR="00DF4001">
        <w:rPr>
          <w:b/>
        </w:rPr>
        <w:t xml:space="preserve"> 50 euro</w:t>
      </w:r>
    </w:p>
    <w:p w:rsidR="0096364B" w:rsidRDefault="0096364B" w:rsidP="00D01BD1">
      <w:pPr>
        <w:spacing w:after="0"/>
        <w:rPr>
          <w:b/>
        </w:rPr>
      </w:pPr>
    </w:p>
    <w:p w:rsidR="0096364B" w:rsidRDefault="0096364B" w:rsidP="00D01BD1">
      <w:pPr>
        <w:spacing w:after="0"/>
        <w:rPr>
          <w:b/>
        </w:rPr>
      </w:pPr>
    </w:p>
    <w:p w:rsidR="00207720" w:rsidRDefault="00207720" w:rsidP="00D01BD1">
      <w:pPr>
        <w:spacing w:after="0"/>
        <w:rPr>
          <w:b/>
        </w:rPr>
      </w:pPr>
      <w:proofErr w:type="spellStart"/>
      <w:r>
        <w:rPr>
          <w:b/>
        </w:rPr>
        <w:t>Cost</w:t>
      </w:r>
      <w:proofErr w:type="spellEnd"/>
      <w:r>
        <w:rPr>
          <w:b/>
        </w:rPr>
        <w:t xml:space="preserve"> of </w:t>
      </w:r>
      <w:proofErr w:type="spellStart"/>
      <w:r>
        <w:rPr>
          <w:b/>
        </w:rPr>
        <w:t>carry</w:t>
      </w:r>
      <w:proofErr w:type="spellEnd"/>
    </w:p>
    <w:p w:rsidR="00207720" w:rsidRDefault="00207720" w:rsidP="00D01BD1">
      <w:pPr>
        <w:spacing w:after="0"/>
      </w:pPr>
      <w:r>
        <w:t>Geeft aan hoeveel het kost om het goed op termijn te kopen. Wordt meestal procentueel uitgedrukt.</w:t>
      </w:r>
    </w:p>
    <w:p w:rsidR="00207720" w:rsidRDefault="0096364B" w:rsidP="00D01BD1">
      <w:pPr>
        <w:spacing w:after="0"/>
      </w:pPr>
      <w:r>
        <w:t>Dit is de koopprijs + 1+2-3 .</w:t>
      </w:r>
      <w:r w:rsidR="00DF4001">
        <w:t>3000+37.5+70-50= 3057,5 euro.</w:t>
      </w:r>
    </w:p>
    <w:p w:rsidR="00DF4001" w:rsidRDefault="00DF4001" w:rsidP="00D01BD1">
      <w:pPr>
        <w:spacing w:after="0"/>
      </w:pPr>
    </w:p>
    <w:p w:rsidR="00207720" w:rsidRDefault="00207720" w:rsidP="00D01BD1">
      <w:pPr>
        <w:spacing w:after="0"/>
        <w:rPr>
          <w:b/>
        </w:rPr>
      </w:pPr>
      <w:r>
        <w:rPr>
          <w:b/>
        </w:rPr>
        <w:t>Convenience yield</w:t>
      </w:r>
    </w:p>
    <w:p w:rsidR="00207720" w:rsidRDefault="00207720" w:rsidP="00D01BD1">
      <w:pPr>
        <w:spacing w:after="0"/>
      </w:pPr>
      <w:r>
        <w:t>Kunnen we beschouwen als een fictieve inkomst die aangeeft hoe de bezitters van het consumptiegoed de schaarste op de markt inschatten. Als het goed schaars is, zullen zij het bezit van het consumptiegoed sterk waarderen en het zeker niet willen verkopen omdat zij dan op het ogenblik van consumptie een meerprijs zouden moeten betalen.</w:t>
      </w:r>
    </w:p>
    <w:p w:rsidR="00A46CEE" w:rsidRDefault="00A46CEE" w:rsidP="00D01BD1">
      <w:pPr>
        <w:spacing w:after="0"/>
      </w:pPr>
    </w:p>
    <w:p w:rsidR="00DF4001" w:rsidRDefault="00DF4001" w:rsidP="00D01BD1">
      <w:pPr>
        <w:spacing w:after="0"/>
        <w:rPr>
          <w:i/>
        </w:rPr>
      </w:pPr>
      <w:r>
        <w:rPr>
          <w:i/>
        </w:rPr>
        <w:t>Zie ook oef p436-437</w:t>
      </w:r>
    </w:p>
    <w:p w:rsidR="00DF4001" w:rsidRPr="00DF4001" w:rsidRDefault="00DF4001" w:rsidP="00D01BD1">
      <w:pPr>
        <w:spacing w:after="0"/>
        <w:rPr>
          <w:i/>
        </w:rPr>
      </w:pPr>
    </w:p>
    <w:p w:rsidR="00207720" w:rsidRDefault="00207720" w:rsidP="00D01BD1">
      <w:pPr>
        <w:spacing w:after="0"/>
        <w:rPr>
          <w:b/>
        </w:rPr>
      </w:pPr>
      <w:r>
        <w:rPr>
          <w:b/>
        </w:rPr>
        <w:t>FRA (forward rate agreement)</w:t>
      </w:r>
    </w:p>
    <w:p w:rsidR="00207720" w:rsidRDefault="00207720" w:rsidP="00D01BD1">
      <w:pPr>
        <w:spacing w:after="0"/>
      </w:pPr>
      <w:r>
        <w:t>=zeer populair termijncontract op rentevoeten. Door het kopen van een FRA kan de onerneming de interestlast/opbrengst op een deposito of lening nu al vastleggen voor een toekomstige periode. Dit resultaat bekomt men enkel door bij een lening die men aangaat een FRA te kopen.</w:t>
      </w:r>
    </w:p>
    <w:p w:rsidR="00207720" w:rsidRDefault="00DF4001" w:rsidP="00D01BD1">
      <w:pPr>
        <w:spacing w:after="0"/>
      </w:pPr>
      <w:r>
        <w:t>ZIE VB PG 438</w:t>
      </w:r>
    </w:p>
    <w:p w:rsidR="00207720" w:rsidRDefault="00207720" w:rsidP="00D01BD1">
      <w:pPr>
        <w:spacing w:after="0"/>
      </w:pPr>
    </w:p>
    <w:p w:rsidR="00207720" w:rsidRDefault="00207720" w:rsidP="00D01BD1">
      <w:pPr>
        <w:spacing w:after="0"/>
        <w:rPr>
          <w:b/>
        </w:rPr>
      </w:pPr>
      <w:r>
        <w:rPr>
          <w:b/>
        </w:rPr>
        <w:t>Uitgestelde settlement (settlement in arrears)</w:t>
      </w:r>
    </w:p>
    <w:p w:rsidR="00207720" w:rsidRDefault="00207720" w:rsidP="00D01BD1">
      <w:pPr>
        <w:spacing w:after="0"/>
      </w:pPr>
      <w:r>
        <w:t>=wanneer het renteverschil kan op het einde van de leenperiode betaald worden.</w:t>
      </w:r>
    </w:p>
    <w:p w:rsidR="00DF4001" w:rsidRDefault="00DF4001" w:rsidP="00D01BD1">
      <w:pPr>
        <w:spacing w:after="0"/>
      </w:pPr>
    </w:p>
    <w:p w:rsidR="00207720" w:rsidRDefault="00207720" w:rsidP="00D01BD1">
      <w:pPr>
        <w:spacing w:after="0"/>
        <w:rPr>
          <w:b/>
        </w:rPr>
      </w:pPr>
      <w:r>
        <w:rPr>
          <w:b/>
        </w:rPr>
        <w:t>Basis risico</w:t>
      </w:r>
    </w:p>
    <w:p w:rsidR="00207720" w:rsidRDefault="00207720" w:rsidP="00D01BD1">
      <w:pPr>
        <w:spacing w:after="0"/>
      </w:pPr>
      <w:r>
        <w:t>Basis=verschil tss de termijnkoers en de contantkoers</w:t>
      </w:r>
    </w:p>
    <w:p w:rsidR="00207720" w:rsidRDefault="00207720" w:rsidP="00D01BD1">
      <w:pPr>
        <w:spacing w:after="0"/>
      </w:pPr>
    </w:p>
    <w:p w:rsidR="00DF4001" w:rsidRDefault="00DF4001" w:rsidP="00D01BD1">
      <w:pPr>
        <w:spacing w:after="0"/>
        <w:rPr>
          <w:i/>
        </w:rPr>
      </w:pPr>
      <w:r>
        <w:rPr>
          <w:i/>
        </w:rPr>
        <w:t>Zie oef p 439</w:t>
      </w:r>
    </w:p>
    <w:p w:rsidR="00DF4001" w:rsidRPr="00DF4001" w:rsidRDefault="00DF4001" w:rsidP="00D01BD1">
      <w:pPr>
        <w:spacing w:after="0"/>
        <w:rPr>
          <w:i/>
        </w:rPr>
      </w:pPr>
    </w:p>
    <w:p w:rsidR="00207720" w:rsidRDefault="00207720" w:rsidP="00D01BD1">
      <w:pPr>
        <w:spacing w:after="0"/>
        <w:rPr>
          <w:b/>
        </w:rPr>
      </w:pPr>
      <w:r>
        <w:rPr>
          <w:b/>
        </w:rPr>
        <w:t>Future</w:t>
      </w:r>
    </w:p>
    <w:p w:rsidR="00207720" w:rsidRDefault="00207720" w:rsidP="00D01BD1">
      <w:pPr>
        <w:spacing w:after="0"/>
      </w:pPr>
      <w:r>
        <w:t>=gestandaardiseerde termijncontract dat op de beurs verhandeld wordt.</w:t>
      </w:r>
    </w:p>
    <w:p w:rsidR="00207720" w:rsidRDefault="00207720" w:rsidP="00D01BD1">
      <w:pPr>
        <w:spacing w:after="0"/>
      </w:pPr>
    </w:p>
    <w:p w:rsidR="00207720" w:rsidRDefault="00207720" w:rsidP="00D01BD1">
      <w:pPr>
        <w:spacing w:after="0"/>
        <w:rPr>
          <w:b/>
        </w:rPr>
      </w:pPr>
      <w:r>
        <w:rPr>
          <w:b/>
        </w:rPr>
        <w:t>Borg/initial margin</w:t>
      </w:r>
    </w:p>
    <w:p w:rsidR="00207720" w:rsidRDefault="008524AC" w:rsidP="00D01BD1">
      <w:pPr>
        <w:spacing w:after="0"/>
      </w:pPr>
      <w:r>
        <w:t>Aangezien beide partijen zowel winsten als verliezen kunnen realiseren, gaat eenieder die een futures-positie wil innemen een borg moeten storten op een rekening (</w:t>
      </w:r>
      <w:r>
        <w:rPr>
          <w:b/>
        </w:rPr>
        <w:t xml:space="preserve">margin account </w:t>
      </w:r>
      <w:r>
        <w:t>). Het bedrag varieert van beurs tot beurs en van contract tot contract. Hij blijft niet constant.</w:t>
      </w:r>
    </w:p>
    <w:p w:rsidR="008524AC" w:rsidRDefault="008524AC" w:rsidP="00D01BD1">
      <w:pPr>
        <w:spacing w:after="0"/>
      </w:pPr>
    </w:p>
    <w:p w:rsidR="008524AC" w:rsidRDefault="008524AC" w:rsidP="00D01BD1">
      <w:pPr>
        <w:spacing w:after="0"/>
        <w:rPr>
          <w:b/>
        </w:rPr>
      </w:pPr>
      <w:r>
        <w:rPr>
          <w:b/>
        </w:rPr>
        <w:t>Marking to market</w:t>
      </w:r>
    </w:p>
    <w:p w:rsidR="008524AC" w:rsidRDefault="008524AC" w:rsidP="00D01BD1">
      <w:pPr>
        <w:spacing w:after="0"/>
      </w:pPr>
      <w:r>
        <w:t>= belangrijk verschil tss forwards en futures. Deze procedure komt erop neer dat de winst of het verlies dat men dagelijks maakt op zijn futurespositie bij- of afgeboekt wordt van de margin account.</w:t>
      </w:r>
    </w:p>
    <w:p w:rsidR="008524AC" w:rsidRDefault="008524AC" w:rsidP="00D01BD1">
      <w:pPr>
        <w:spacing w:after="0"/>
      </w:pPr>
      <w:r>
        <w:t xml:space="preserve">Indien de borg onder een bepaald min niveau gedaald is ( </w:t>
      </w:r>
      <w:r>
        <w:rPr>
          <w:b/>
        </w:rPr>
        <w:t xml:space="preserve">variation margin </w:t>
      </w:r>
      <w:r>
        <w:t>), zal deze partij een margin call krijgen.</w:t>
      </w:r>
    </w:p>
    <w:p w:rsidR="007456A2" w:rsidRDefault="007456A2"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A46CEE" w:rsidRDefault="00A46CEE" w:rsidP="00D01BD1">
      <w:pPr>
        <w:spacing w:after="0"/>
      </w:pPr>
    </w:p>
    <w:p w:rsidR="007456A2" w:rsidRDefault="00CD3EE5" w:rsidP="00D01BD1">
      <w:pPr>
        <w:spacing w:after="0"/>
        <w:rPr>
          <w:b/>
          <w:u w:val="single"/>
        </w:rPr>
      </w:pPr>
      <w:r>
        <w:rPr>
          <w:b/>
          <w:u w:val="single"/>
        </w:rPr>
        <w:t>H21</w:t>
      </w:r>
      <w:r w:rsidR="007456A2">
        <w:rPr>
          <w:b/>
          <w:u w:val="single"/>
        </w:rPr>
        <w:t>. Swaps</w:t>
      </w:r>
    </w:p>
    <w:p w:rsidR="007456A2" w:rsidRDefault="007456A2" w:rsidP="00D01BD1">
      <w:pPr>
        <w:spacing w:after="0"/>
        <w:rPr>
          <w:b/>
          <w:u w:val="single"/>
        </w:rPr>
      </w:pPr>
    </w:p>
    <w:p w:rsidR="007456A2" w:rsidRDefault="007456A2" w:rsidP="00D01BD1">
      <w:pPr>
        <w:spacing w:after="0"/>
        <w:rPr>
          <w:b/>
        </w:rPr>
      </w:pPr>
      <w:r>
        <w:rPr>
          <w:b/>
        </w:rPr>
        <w:t>Swap</w:t>
      </w:r>
    </w:p>
    <w:p w:rsidR="007456A2" w:rsidRDefault="007456A2" w:rsidP="00D01BD1">
      <w:pPr>
        <w:spacing w:after="0"/>
      </w:pPr>
      <w:r>
        <w:t>=ruil tussen 2 ondernemingen of tussen een onderneming en een financiële instelling, er worden zowel interesten als valuta geruild.</w:t>
      </w:r>
    </w:p>
    <w:p w:rsidR="007456A2" w:rsidRDefault="007456A2" w:rsidP="00D01BD1">
      <w:pPr>
        <w:spacing w:after="0"/>
      </w:pPr>
    </w:p>
    <w:p w:rsidR="00DF4001" w:rsidRDefault="00DF4001" w:rsidP="00D01BD1">
      <w:pPr>
        <w:spacing w:after="0"/>
        <w:rPr>
          <w:b/>
        </w:rPr>
      </w:pPr>
      <w:r>
        <w:rPr>
          <w:b/>
        </w:rPr>
        <w:t xml:space="preserve">Swap </w:t>
      </w:r>
      <w:proofErr w:type="spellStart"/>
      <w:r>
        <w:rPr>
          <w:b/>
        </w:rPr>
        <w:t>rate</w:t>
      </w:r>
      <w:proofErr w:type="spellEnd"/>
    </w:p>
    <w:p w:rsidR="00DF4001" w:rsidRDefault="00DF4001" w:rsidP="00D01BD1">
      <w:pPr>
        <w:spacing w:after="0"/>
      </w:pPr>
      <w:r w:rsidRPr="00DF4001">
        <w:t>Dit is de vaste</w:t>
      </w:r>
      <w:r>
        <w:t xml:space="preserve"> rentevoet die betaald wordt in ruil voor de </w:t>
      </w:r>
      <w:proofErr w:type="spellStart"/>
      <w:r>
        <w:t>Libor</w:t>
      </w:r>
      <w:proofErr w:type="spellEnd"/>
      <w:r>
        <w:t xml:space="preserve"> of de </w:t>
      </w:r>
      <w:proofErr w:type="spellStart"/>
      <w:r>
        <w:t>euribor</w:t>
      </w:r>
      <w:proofErr w:type="spellEnd"/>
      <w:r>
        <w:t>.</w:t>
      </w:r>
    </w:p>
    <w:p w:rsidR="00DF4001" w:rsidRPr="00DF4001" w:rsidRDefault="00DF4001" w:rsidP="00D01BD1">
      <w:pPr>
        <w:spacing w:after="0"/>
      </w:pPr>
    </w:p>
    <w:p w:rsidR="007456A2" w:rsidRDefault="00CD3EE5" w:rsidP="00E8055D">
      <w:pPr>
        <w:pBdr>
          <w:top w:val="single" w:sz="4" w:space="1" w:color="auto"/>
          <w:left w:val="single" w:sz="4" w:space="4" w:color="auto"/>
          <w:bottom w:val="single" w:sz="4" w:space="1" w:color="auto"/>
          <w:right w:val="single" w:sz="4" w:space="4" w:color="auto"/>
        </w:pBdr>
        <w:spacing w:after="0"/>
        <w:jc w:val="center"/>
        <w:rPr>
          <w:b/>
          <w:u w:val="single"/>
        </w:rPr>
      </w:pPr>
      <w:r>
        <w:rPr>
          <w:b/>
          <w:u w:val="single"/>
        </w:rPr>
        <w:t>H22</w:t>
      </w:r>
      <w:r w:rsidR="007456A2">
        <w:rPr>
          <w:b/>
          <w:u w:val="single"/>
        </w:rPr>
        <w:t>. Opties</w:t>
      </w:r>
    </w:p>
    <w:p w:rsidR="00DF4001" w:rsidRDefault="00DF4001" w:rsidP="00D01BD1">
      <w:pPr>
        <w:spacing w:after="0"/>
        <w:rPr>
          <w:b/>
        </w:rPr>
      </w:pPr>
    </w:p>
    <w:p w:rsidR="007456A2" w:rsidRDefault="007456A2" w:rsidP="00D01BD1">
      <w:pPr>
        <w:spacing w:after="0"/>
        <w:rPr>
          <w:b/>
        </w:rPr>
      </w:pPr>
      <w:r>
        <w:rPr>
          <w:b/>
        </w:rPr>
        <w:t>Optie</w:t>
      </w:r>
    </w:p>
    <w:p w:rsidR="007456A2" w:rsidRDefault="007456A2" w:rsidP="00D01BD1">
      <w:pPr>
        <w:spacing w:after="0"/>
      </w:pPr>
      <w:r>
        <w:t>=financieel instrument dat de houder het recht geeft een bepaalde hvlh (</w:t>
      </w:r>
      <w:r>
        <w:rPr>
          <w:b/>
        </w:rPr>
        <w:t>contractgrootte</w:t>
      </w:r>
      <w:r>
        <w:t>)van een onderliggende waarde te kopen (</w:t>
      </w:r>
      <w:r>
        <w:rPr>
          <w:b/>
        </w:rPr>
        <w:t>call optie</w:t>
      </w:r>
      <w:r>
        <w:t xml:space="preserve">) of te verkopen ( </w:t>
      </w:r>
      <w:r>
        <w:rPr>
          <w:b/>
        </w:rPr>
        <w:t xml:space="preserve">put optie </w:t>
      </w:r>
      <w:r>
        <w:t xml:space="preserve">)aan een voorafbepaalde koers ( </w:t>
      </w:r>
      <w:r>
        <w:rPr>
          <w:b/>
        </w:rPr>
        <w:t xml:space="preserve">uitoefenprijs=strike price=exercise price </w:t>
      </w:r>
      <w:r>
        <w:t>)</w:t>
      </w:r>
    </w:p>
    <w:p w:rsidR="007456A2" w:rsidRDefault="007456A2" w:rsidP="00D01BD1">
      <w:pPr>
        <w:spacing w:after="0"/>
      </w:pPr>
    </w:p>
    <w:p w:rsidR="007456A2" w:rsidRDefault="007456A2" w:rsidP="00D01BD1">
      <w:pPr>
        <w:spacing w:after="0"/>
        <w:rPr>
          <w:b/>
        </w:rPr>
      </w:pPr>
      <w:r>
        <w:rPr>
          <w:b/>
        </w:rPr>
        <w:t>Europese opties</w:t>
      </w:r>
      <w:r w:rsidR="00DF4001">
        <w:rPr>
          <w:b/>
        </w:rPr>
        <w:t xml:space="preserve"> of optie in Europese stijl</w:t>
      </w:r>
    </w:p>
    <w:p w:rsidR="007456A2" w:rsidRDefault="007456A2" w:rsidP="00D01BD1">
      <w:pPr>
        <w:spacing w:after="0"/>
      </w:pPr>
      <w:r>
        <w:t>Opties die enkel op 1 bepaalde datum uitgeoefend kunnen worden.</w:t>
      </w:r>
    </w:p>
    <w:p w:rsidR="00DF4001" w:rsidRDefault="00DF4001" w:rsidP="00D01BD1">
      <w:pPr>
        <w:spacing w:after="0"/>
      </w:pPr>
    </w:p>
    <w:p w:rsidR="007456A2" w:rsidRDefault="007456A2" w:rsidP="00D01BD1">
      <w:pPr>
        <w:spacing w:after="0"/>
        <w:rPr>
          <w:b/>
        </w:rPr>
      </w:pPr>
      <w:r>
        <w:rPr>
          <w:b/>
        </w:rPr>
        <w:t>Amerikaanse opties</w:t>
      </w:r>
      <w:r w:rsidR="00DF4001">
        <w:rPr>
          <w:b/>
        </w:rPr>
        <w:t xml:space="preserve"> of optie in Amerikaanse stijl</w:t>
      </w:r>
    </w:p>
    <w:p w:rsidR="007456A2" w:rsidRDefault="007456A2" w:rsidP="00D01BD1">
      <w:pPr>
        <w:spacing w:after="0"/>
      </w:pPr>
      <w:r>
        <w:t>Opties die gedurende een ganse periode kunnen worden uitgeoefend.</w:t>
      </w:r>
    </w:p>
    <w:p w:rsidR="007456A2" w:rsidRDefault="007456A2" w:rsidP="00D01BD1">
      <w:pPr>
        <w:spacing w:after="0"/>
      </w:pPr>
    </w:p>
    <w:p w:rsidR="007456A2" w:rsidRDefault="00DF4001" w:rsidP="00D01BD1">
      <w:pPr>
        <w:spacing w:after="0"/>
        <w:rPr>
          <w:b/>
        </w:rPr>
      </w:pPr>
      <w:r>
        <w:rPr>
          <w:b/>
        </w:rPr>
        <w:t>Bermuda-</w:t>
      </w:r>
      <w:r w:rsidR="007456A2">
        <w:rPr>
          <w:b/>
        </w:rPr>
        <w:t>opties</w:t>
      </w:r>
    </w:p>
    <w:p w:rsidR="007456A2" w:rsidRDefault="007456A2" w:rsidP="00D01BD1">
      <w:pPr>
        <w:spacing w:after="0"/>
      </w:pPr>
      <w:r>
        <w:t>Tussenvorm tss de europese en amerikaanse opties, ze kunnen op een beperkt aantal dagen worden uitgeoefend.</w:t>
      </w:r>
    </w:p>
    <w:p w:rsidR="007456A2" w:rsidRDefault="007456A2" w:rsidP="00D01BD1">
      <w:pPr>
        <w:spacing w:after="0"/>
      </w:pPr>
    </w:p>
    <w:p w:rsidR="007456A2" w:rsidRPr="007456A2" w:rsidRDefault="00EF3399" w:rsidP="00D01BD1">
      <w:pPr>
        <w:spacing w:after="0"/>
        <w:rPr>
          <w:b/>
          <w:lang w:val="en-US"/>
        </w:rPr>
      </w:pPr>
      <w:proofErr w:type="spellStart"/>
      <w:r>
        <w:rPr>
          <w:b/>
          <w:lang w:val="en-US"/>
        </w:rPr>
        <w:t>Aziatische</w:t>
      </w:r>
      <w:proofErr w:type="spellEnd"/>
      <w:r>
        <w:rPr>
          <w:b/>
          <w:lang w:val="en-US"/>
        </w:rPr>
        <w:t xml:space="preserve"> </w:t>
      </w:r>
      <w:proofErr w:type="spellStart"/>
      <w:r>
        <w:rPr>
          <w:b/>
          <w:lang w:val="en-US"/>
        </w:rPr>
        <w:t>opties</w:t>
      </w:r>
      <w:proofErr w:type="spellEnd"/>
      <w:r>
        <w:rPr>
          <w:b/>
          <w:lang w:val="en-US"/>
        </w:rPr>
        <w:t xml:space="preserve"> (A</w:t>
      </w:r>
      <w:r w:rsidR="007456A2" w:rsidRPr="007456A2">
        <w:rPr>
          <w:b/>
          <w:lang w:val="en-US"/>
        </w:rPr>
        <w:t>sian strike options)</w:t>
      </w:r>
    </w:p>
    <w:p w:rsidR="007456A2" w:rsidRPr="007456A2" w:rsidRDefault="007456A2" w:rsidP="00D01BD1">
      <w:pPr>
        <w:spacing w:after="0"/>
      </w:pPr>
      <w:r w:rsidRPr="007456A2">
        <w:t>Opties waarbij de uitoefenprijs bepaald wordt ahv gemiddelde van de koersen van de onderliggende waarde gedurende een bepaalde periode.</w:t>
      </w:r>
    </w:p>
    <w:p w:rsidR="007456A2" w:rsidRDefault="007456A2" w:rsidP="00D01BD1">
      <w:pPr>
        <w:spacing w:after="0"/>
      </w:pPr>
    </w:p>
    <w:p w:rsidR="007456A2" w:rsidRDefault="007456A2" w:rsidP="00D01BD1">
      <w:pPr>
        <w:spacing w:after="0"/>
        <w:rPr>
          <w:b/>
        </w:rPr>
      </w:pPr>
      <w:r>
        <w:rPr>
          <w:b/>
        </w:rPr>
        <w:t>Koper van de optie (long positie)</w:t>
      </w:r>
    </w:p>
    <w:p w:rsidR="007456A2" w:rsidRDefault="007456A2" w:rsidP="00D01BD1">
      <w:pPr>
        <w:spacing w:after="0"/>
      </w:pPr>
      <w:r>
        <w:t>heeft recht tot uitoefening van de optie maar nooit enige verplichting.</w:t>
      </w:r>
    </w:p>
    <w:p w:rsidR="007456A2" w:rsidRDefault="007456A2" w:rsidP="00D01BD1">
      <w:pPr>
        <w:spacing w:after="0"/>
      </w:pPr>
    </w:p>
    <w:p w:rsidR="007456A2" w:rsidRDefault="007456A2" w:rsidP="00D01BD1">
      <w:pPr>
        <w:spacing w:after="0"/>
        <w:rPr>
          <w:b/>
        </w:rPr>
      </w:pPr>
      <w:r>
        <w:rPr>
          <w:b/>
        </w:rPr>
        <w:t>Schrijver van de optie (short positie)</w:t>
      </w:r>
    </w:p>
    <w:p w:rsidR="007456A2" w:rsidRDefault="007456A2" w:rsidP="00D01BD1">
      <w:pPr>
        <w:spacing w:after="0"/>
      </w:pPr>
      <w:r>
        <w:t>=de verkoper: wel een verplichting</w:t>
      </w:r>
      <w:r w:rsidR="00C776CF">
        <w:t>: levering van de onderliggende waarde.</w:t>
      </w:r>
    </w:p>
    <w:p w:rsidR="00C776CF" w:rsidRDefault="00C776CF" w:rsidP="00D01BD1">
      <w:pPr>
        <w:spacing w:after="0"/>
      </w:pPr>
    </w:p>
    <w:p w:rsidR="00C776CF" w:rsidRDefault="00C776CF" w:rsidP="00D01BD1">
      <w:pPr>
        <w:spacing w:after="0"/>
        <w:rPr>
          <w:b/>
        </w:rPr>
      </w:pPr>
      <w:r>
        <w:rPr>
          <w:b/>
        </w:rPr>
        <w:t>Cash settlement</w:t>
      </w:r>
    </w:p>
    <w:p w:rsidR="00C776CF" w:rsidRDefault="00C776CF" w:rsidP="00D01BD1">
      <w:pPr>
        <w:spacing w:after="0"/>
      </w:pPr>
      <w:r>
        <w:t>Wanneer winst of verlies cash ontvangen of betaald wordt.</w:t>
      </w:r>
    </w:p>
    <w:p w:rsidR="00C776CF" w:rsidRDefault="00C776CF" w:rsidP="00D01BD1">
      <w:pPr>
        <w:spacing w:after="0"/>
      </w:pPr>
    </w:p>
    <w:p w:rsidR="00C776CF" w:rsidRDefault="00C776CF" w:rsidP="00D01BD1">
      <w:pPr>
        <w:spacing w:after="0"/>
        <w:rPr>
          <w:b/>
        </w:rPr>
      </w:pPr>
      <w:r>
        <w:rPr>
          <w:b/>
        </w:rPr>
        <w:t>Optiepremie/optieprijs</w:t>
      </w:r>
    </w:p>
    <w:p w:rsidR="00C776CF" w:rsidRDefault="00C776CF" w:rsidP="00D01BD1">
      <w:pPr>
        <w:spacing w:after="0"/>
      </w:pPr>
      <w:r>
        <w:t>Houder van de short optie heeft enkel maar de mogelijkheid om te verliezen, hij wil dat risico enkel op zich nemen als hij daarvoor vergoed wordt door het ontvangen van een premie.</w:t>
      </w:r>
    </w:p>
    <w:p w:rsidR="00C776CF" w:rsidRDefault="00C776CF" w:rsidP="00D01BD1">
      <w:pPr>
        <w:spacing w:after="0"/>
      </w:pPr>
    </w:p>
    <w:p w:rsidR="00EF3399" w:rsidRPr="00EF3399" w:rsidRDefault="00EF3399" w:rsidP="00D01BD1">
      <w:pPr>
        <w:spacing w:after="0"/>
      </w:pPr>
      <w:r>
        <w:rPr>
          <w:i/>
        </w:rPr>
        <w:lastRenderedPageBreak/>
        <w:t>Zie oef p 444</w:t>
      </w:r>
    </w:p>
    <w:p w:rsidR="00C776CF" w:rsidRDefault="00C776CF" w:rsidP="00D01BD1">
      <w:pPr>
        <w:spacing w:after="0"/>
        <w:rPr>
          <w:b/>
        </w:rPr>
      </w:pPr>
      <w:proofErr w:type="spellStart"/>
      <w:r>
        <w:rPr>
          <w:b/>
        </w:rPr>
        <w:t>Intrensieke</w:t>
      </w:r>
      <w:proofErr w:type="spellEnd"/>
      <w:r>
        <w:rPr>
          <w:b/>
        </w:rPr>
        <w:t xml:space="preserve"> waarde</w:t>
      </w:r>
    </w:p>
    <w:p w:rsidR="00C776CF" w:rsidRDefault="00C776CF" w:rsidP="00D01BD1">
      <w:pPr>
        <w:spacing w:after="0"/>
      </w:pPr>
      <w:r>
        <w:t>=hypthetische winst</w:t>
      </w:r>
    </w:p>
    <w:p w:rsidR="00C776CF" w:rsidRDefault="00C776CF" w:rsidP="00D01BD1">
      <w:pPr>
        <w:spacing w:after="0"/>
      </w:pPr>
    </w:p>
    <w:p w:rsidR="00C776CF" w:rsidRDefault="00C776CF" w:rsidP="00D01BD1">
      <w:pPr>
        <w:spacing w:after="0"/>
        <w:rPr>
          <w:b/>
        </w:rPr>
      </w:pPr>
      <w:r>
        <w:rPr>
          <w:b/>
        </w:rPr>
        <w:t>S-K</w:t>
      </w:r>
    </w:p>
    <w:p w:rsidR="00C776CF" w:rsidRDefault="00C776CF" w:rsidP="00D01BD1">
      <w:pPr>
        <w:spacing w:after="0"/>
      </w:pPr>
      <w:r>
        <w:t>Intrensieke waarde van de call optie</w:t>
      </w:r>
    </w:p>
    <w:p w:rsidR="00C776CF" w:rsidRDefault="00C776CF" w:rsidP="00D01BD1">
      <w:pPr>
        <w:spacing w:after="0"/>
      </w:pPr>
    </w:p>
    <w:p w:rsidR="00C776CF" w:rsidRDefault="00C776CF" w:rsidP="00D01BD1">
      <w:pPr>
        <w:spacing w:after="0"/>
        <w:rPr>
          <w:b/>
        </w:rPr>
      </w:pPr>
      <w:r>
        <w:rPr>
          <w:b/>
        </w:rPr>
        <w:t>K-S</w:t>
      </w:r>
    </w:p>
    <w:p w:rsidR="00C776CF" w:rsidRDefault="00C776CF" w:rsidP="00D01BD1">
      <w:pPr>
        <w:spacing w:after="0"/>
      </w:pPr>
      <w:r>
        <w:t>Intrensieke waarde van de put optie</w:t>
      </w:r>
    </w:p>
    <w:p w:rsidR="00C776CF" w:rsidRDefault="00C776CF" w:rsidP="00D01BD1">
      <w:pPr>
        <w:spacing w:after="0"/>
      </w:pPr>
    </w:p>
    <w:p w:rsidR="00C776CF" w:rsidRPr="00C776CF" w:rsidRDefault="00C776CF" w:rsidP="00D01BD1">
      <w:pPr>
        <w:pStyle w:val="Lijstalinea"/>
        <w:numPr>
          <w:ilvl w:val="0"/>
          <w:numId w:val="2"/>
        </w:numPr>
        <w:spacing w:after="0"/>
      </w:pPr>
      <w:r>
        <w:t xml:space="preserve">wanneer het verschil neg is, dan is de optie </w:t>
      </w:r>
      <w:r>
        <w:rPr>
          <w:b/>
        </w:rPr>
        <w:t>‘out of the money’</w:t>
      </w:r>
    </w:p>
    <w:p w:rsidR="00C776CF" w:rsidRPr="00EF3399" w:rsidRDefault="00C776CF" w:rsidP="00D01BD1">
      <w:pPr>
        <w:pStyle w:val="Lijstalinea"/>
        <w:numPr>
          <w:ilvl w:val="0"/>
          <w:numId w:val="2"/>
        </w:numPr>
        <w:spacing w:after="0"/>
        <w:rPr>
          <w:lang w:val="en-US"/>
        </w:rPr>
      </w:pPr>
      <w:proofErr w:type="spellStart"/>
      <w:r w:rsidRPr="00C776CF">
        <w:rPr>
          <w:lang w:val="en-US"/>
        </w:rPr>
        <w:t>wanneer</w:t>
      </w:r>
      <w:proofErr w:type="spellEnd"/>
      <w:r w:rsidRPr="00C776CF">
        <w:rPr>
          <w:lang w:val="en-US"/>
        </w:rPr>
        <w:t xml:space="preserve"> S=K </w:t>
      </w:r>
      <w:r w:rsidRPr="00C776CF">
        <w:rPr>
          <w:b/>
          <w:lang w:val="en-US"/>
        </w:rPr>
        <w:t xml:space="preserve">‘at the money </w:t>
      </w:r>
      <w:proofErr w:type="spellStart"/>
      <w:r w:rsidRPr="00C776CF">
        <w:rPr>
          <w:b/>
          <w:lang w:val="en-US"/>
        </w:rPr>
        <w:t>optie</w:t>
      </w:r>
      <w:proofErr w:type="spellEnd"/>
      <w:r w:rsidRPr="00C776CF">
        <w:rPr>
          <w:b/>
          <w:lang w:val="en-US"/>
        </w:rPr>
        <w:t>’</w:t>
      </w:r>
    </w:p>
    <w:p w:rsidR="00EF3399" w:rsidRPr="00EF3399" w:rsidRDefault="00EF3399" w:rsidP="00EF3399">
      <w:pPr>
        <w:pStyle w:val="Lijstalinea"/>
        <w:numPr>
          <w:ilvl w:val="0"/>
          <w:numId w:val="2"/>
        </w:numPr>
        <w:spacing w:after="0"/>
        <w:rPr>
          <w:b/>
        </w:rPr>
      </w:pPr>
      <w:r w:rsidRPr="00EF3399">
        <w:rPr>
          <w:b/>
        </w:rPr>
        <w:t>wanneer het verschil pos is , dan is de optie ‘in the money’</w:t>
      </w:r>
    </w:p>
    <w:p w:rsidR="00E115A9" w:rsidRPr="00EF3399" w:rsidRDefault="00E115A9" w:rsidP="00EF3399">
      <w:pPr>
        <w:spacing w:after="0"/>
      </w:pPr>
    </w:p>
    <w:p w:rsidR="00C776CF" w:rsidRPr="00C776CF" w:rsidRDefault="00C776CF" w:rsidP="00D01BD1">
      <w:pPr>
        <w:spacing w:after="0"/>
        <w:rPr>
          <w:b/>
        </w:rPr>
      </w:pPr>
      <w:r w:rsidRPr="00C776CF">
        <w:rPr>
          <w:b/>
        </w:rPr>
        <w:t>tijdswaarde</w:t>
      </w:r>
    </w:p>
    <w:p w:rsidR="00C776CF" w:rsidRDefault="00C776CF" w:rsidP="00D01BD1">
      <w:pPr>
        <w:spacing w:after="0"/>
      </w:pPr>
      <w:r w:rsidRPr="00C776CF">
        <w:t xml:space="preserve">= wanneer de premie hoger is dan de intrinsieke waarde. </w:t>
      </w:r>
      <w:r>
        <w:t>We kunnen de tijdswaarde beschouwen als een extra vergoeding voor de kans om nog hogere winsten te realiseren.</w:t>
      </w:r>
    </w:p>
    <w:p w:rsidR="00E8055D" w:rsidRDefault="00E8055D" w:rsidP="00D01BD1">
      <w:pPr>
        <w:spacing w:after="0"/>
      </w:pPr>
    </w:p>
    <w:p w:rsidR="00C776CF" w:rsidRDefault="00C776CF" w:rsidP="00D01BD1">
      <w:pPr>
        <w:spacing w:after="0"/>
        <w:rPr>
          <w:b/>
        </w:rPr>
      </w:pPr>
      <w:r>
        <w:rPr>
          <w:b/>
        </w:rPr>
        <w:t>Het pay off diagram</w:t>
      </w:r>
    </w:p>
    <w:p w:rsidR="00C776CF" w:rsidRDefault="00C776CF" w:rsidP="00D01BD1">
      <w:pPr>
        <w:spacing w:after="0"/>
      </w:pPr>
      <w:r>
        <w:t>Kijkt enkel naar de kasstroom waartoe de optie aanleiding geeft op vervaldag.</w:t>
      </w:r>
    </w:p>
    <w:p w:rsidR="00C776CF" w:rsidRDefault="00C776CF" w:rsidP="00D01BD1">
      <w:pPr>
        <w:spacing w:after="0"/>
      </w:pPr>
    </w:p>
    <w:p w:rsidR="00C776CF" w:rsidRPr="00E8055D" w:rsidRDefault="00C776CF" w:rsidP="00D01BD1">
      <w:pPr>
        <w:spacing w:after="0"/>
        <w:rPr>
          <w:b/>
        </w:rPr>
      </w:pPr>
      <w:r>
        <w:rPr>
          <w:b/>
        </w:rPr>
        <w:t>Winstdiagram</w:t>
      </w:r>
      <w:r w:rsidR="00E8055D">
        <w:rPr>
          <w:b/>
        </w:rPr>
        <w:t xml:space="preserve">: </w:t>
      </w:r>
      <w:r>
        <w:t>Brengt de premie in mindering van de kasstroom op vervaldag.</w:t>
      </w:r>
    </w:p>
    <w:p w:rsidR="00E115A9" w:rsidRPr="00C776CF" w:rsidRDefault="00E115A9" w:rsidP="00D01BD1">
      <w:pPr>
        <w:spacing w:after="0"/>
      </w:pPr>
    </w:p>
    <w:p w:rsidR="00E115A9" w:rsidRDefault="00EF3399" w:rsidP="00D01BD1">
      <w:pPr>
        <w:spacing w:after="0"/>
        <w:rPr>
          <w:i/>
        </w:rPr>
      </w:pPr>
      <w:r>
        <w:rPr>
          <w:i/>
        </w:rPr>
        <w:t xml:space="preserve">Zie </w:t>
      </w:r>
      <w:proofErr w:type="spellStart"/>
      <w:r>
        <w:rPr>
          <w:i/>
        </w:rPr>
        <w:t>vb</w:t>
      </w:r>
      <w:proofErr w:type="spellEnd"/>
      <w:r>
        <w:rPr>
          <w:i/>
        </w:rPr>
        <w:t xml:space="preserve"> en grafieken p45-447</w:t>
      </w:r>
    </w:p>
    <w:p w:rsidR="00EF3399" w:rsidRDefault="00EF3399" w:rsidP="00D01BD1">
      <w:pPr>
        <w:spacing w:after="0"/>
        <w:rPr>
          <w:i/>
        </w:rPr>
      </w:pPr>
    </w:p>
    <w:p w:rsidR="00EF3399" w:rsidRPr="00EF3399" w:rsidRDefault="00EF3399" w:rsidP="00D01BD1">
      <w:pPr>
        <w:spacing w:after="0"/>
        <w:rPr>
          <w:u w:val="single"/>
          <w:lang w:val="en-US"/>
        </w:rPr>
      </w:pPr>
      <w:r w:rsidRPr="00EF3399">
        <w:rPr>
          <w:u w:val="single"/>
          <w:lang w:val="en-US"/>
        </w:rPr>
        <w:t>Index participation units, mini’s , ETF’s en trackers</w:t>
      </w:r>
    </w:p>
    <w:p w:rsidR="00EF3399" w:rsidRPr="00C43B98" w:rsidRDefault="00C43B98" w:rsidP="00D01BD1">
      <w:pPr>
        <w:spacing w:after="0"/>
        <w:rPr>
          <w:b/>
        </w:rPr>
      </w:pPr>
      <w:r w:rsidRPr="00C43B98">
        <w:rPr>
          <w:b/>
        </w:rPr>
        <w:t xml:space="preserve">Index </w:t>
      </w:r>
      <w:proofErr w:type="spellStart"/>
      <w:r w:rsidR="00EF3399" w:rsidRPr="00C43B98">
        <w:rPr>
          <w:b/>
        </w:rPr>
        <w:t>Participation</w:t>
      </w:r>
      <w:proofErr w:type="spellEnd"/>
      <w:r w:rsidR="00EF3399" w:rsidRPr="00C43B98">
        <w:rPr>
          <w:b/>
        </w:rPr>
        <w:t xml:space="preserve"> Units (</w:t>
      </w:r>
      <w:proofErr w:type="spellStart"/>
      <w:r w:rsidR="00EF3399" w:rsidRPr="00C43B98">
        <w:rPr>
          <w:b/>
        </w:rPr>
        <w:t>IPU’s</w:t>
      </w:r>
      <w:proofErr w:type="spellEnd"/>
      <w:r w:rsidR="00EF3399" w:rsidRPr="00C43B98">
        <w:rPr>
          <w:b/>
        </w:rPr>
        <w:t>)</w:t>
      </w:r>
    </w:p>
    <w:p w:rsidR="00C43B98" w:rsidRDefault="00C43B98" w:rsidP="00D01BD1">
      <w:pPr>
        <w:spacing w:after="0"/>
      </w:pPr>
      <w:r w:rsidRPr="00C43B98">
        <w:t>Via deze index wilde men het de belegger mogelijk maken om via kleine investeringen in een index te kunnen beleggen.</w:t>
      </w:r>
      <w:r>
        <w:t xml:space="preserve"> Vandaar dat </w:t>
      </w:r>
      <w:proofErr w:type="spellStart"/>
      <w:r>
        <w:rPr>
          <w:b/>
        </w:rPr>
        <w:t>ETF’s</w:t>
      </w:r>
      <w:proofErr w:type="spellEnd"/>
      <w:r>
        <w:rPr>
          <w:b/>
        </w:rPr>
        <w:t xml:space="preserve"> (Exchange </w:t>
      </w:r>
      <w:proofErr w:type="spellStart"/>
      <w:r>
        <w:rPr>
          <w:b/>
        </w:rPr>
        <w:t>Traded</w:t>
      </w:r>
      <w:proofErr w:type="spellEnd"/>
      <w:r>
        <w:rPr>
          <w:b/>
        </w:rPr>
        <w:t xml:space="preserve"> Funds) </w:t>
      </w:r>
      <w:r>
        <w:t>op Amex aangebo</w:t>
      </w:r>
      <w:r w:rsidRPr="00C43B98">
        <w:t>den</w:t>
      </w:r>
      <w:r>
        <w:t xml:space="preserve"> werden.</w:t>
      </w:r>
    </w:p>
    <w:p w:rsidR="00C43B98" w:rsidRDefault="00C43B98" w:rsidP="00D01BD1">
      <w:pPr>
        <w:spacing w:after="0"/>
      </w:pPr>
    </w:p>
    <w:p w:rsidR="00C43B98" w:rsidRDefault="00C43B98" w:rsidP="00D01BD1">
      <w:pPr>
        <w:spacing w:after="0"/>
      </w:pPr>
      <w:proofErr w:type="spellStart"/>
      <w:r>
        <w:rPr>
          <w:b/>
        </w:rPr>
        <w:t>Trackers</w:t>
      </w:r>
      <w:proofErr w:type="spellEnd"/>
    </w:p>
    <w:p w:rsidR="00C43B98" w:rsidRDefault="00C43B98" w:rsidP="00D01BD1">
      <w:pPr>
        <w:spacing w:after="0"/>
      </w:pPr>
      <w:r>
        <w:t>Dit zijn beleggingsfondsen die een index schaduwen en die, net zoals een aandeel, continu op de beurs verhandeld worden.</w:t>
      </w:r>
    </w:p>
    <w:p w:rsidR="00C43B98" w:rsidRDefault="00C43B98" w:rsidP="00D01BD1">
      <w:pPr>
        <w:spacing w:after="0"/>
      </w:pPr>
    </w:p>
    <w:p w:rsidR="00C43B98" w:rsidRDefault="00C43B98" w:rsidP="00D01BD1">
      <w:pPr>
        <w:spacing w:after="0"/>
      </w:pPr>
      <w:proofErr w:type="spellStart"/>
      <w:r>
        <w:rPr>
          <w:b/>
        </w:rPr>
        <w:t>Nexttrack</w:t>
      </w:r>
      <w:proofErr w:type="spellEnd"/>
    </w:p>
    <w:p w:rsidR="00C43B98" w:rsidRDefault="00C43B98" w:rsidP="00D01BD1">
      <w:pPr>
        <w:spacing w:after="0"/>
      </w:pPr>
      <w:r>
        <w:t xml:space="preserve">Een </w:t>
      </w:r>
      <w:proofErr w:type="spellStart"/>
      <w:r>
        <w:t>vb</w:t>
      </w:r>
      <w:proofErr w:type="spellEnd"/>
      <w:r>
        <w:t xml:space="preserve"> van de </w:t>
      </w:r>
      <w:proofErr w:type="spellStart"/>
      <w:r>
        <w:t>tracker</w:t>
      </w:r>
      <w:proofErr w:type="spellEnd"/>
      <w:r>
        <w:t xml:space="preserve"> die heel succesvol is.</w:t>
      </w:r>
    </w:p>
    <w:p w:rsidR="00C43B98" w:rsidRDefault="00C43B98" w:rsidP="00D01BD1">
      <w:pPr>
        <w:spacing w:after="0"/>
      </w:pPr>
    </w:p>
    <w:p w:rsidR="00C43B98" w:rsidRDefault="00C43B98" w:rsidP="00D01BD1">
      <w:pPr>
        <w:spacing w:after="0"/>
        <w:rPr>
          <w:b/>
        </w:rPr>
      </w:pPr>
      <w:r>
        <w:rPr>
          <w:b/>
        </w:rPr>
        <w:t xml:space="preserve">Gedekte warrant ( </w:t>
      </w:r>
      <w:proofErr w:type="spellStart"/>
      <w:r>
        <w:rPr>
          <w:b/>
        </w:rPr>
        <w:t>covered</w:t>
      </w:r>
      <w:proofErr w:type="spellEnd"/>
      <w:r>
        <w:rPr>
          <w:b/>
        </w:rPr>
        <w:t xml:space="preserve"> warrant)</w:t>
      </w:r>
    </w:p>
    <w:p w:rsidR="00C43B98" w:rsidRDefault="00C43B98" w:rsidP="00D01BD1">
      <w:pPr>
        <w:spacing w:after="0"/>
      </w:pPr>
      <w:r>
        <w:t>Is een gewoon optiecontract. Het grote verschil is dat de uitgevende financiële instelling steeds short is in de warrant en de belegger enkel long kan gaan.</w:t>
      </w:r>
    </w:p>
    <w:p w:rsidR="00C43B98" w:rsidRDefault="00C43B98" w:rsidP="00D01BD1">
      <w:pPr>
        <w:spacing w:after="0"/>
      </w:pPr>
    </w:p>
    <w:p w:rsidR="00710AA1" w:rsidRPr="00710AA1" w:rsidRDefault="00710AA1" w:rsidP="00D01BD1">
      <w:pPr>
        <w:spacing w:after="0"/>
        <w:rPr>
          <w:u w:val="single"/>
        </w:rPr>
      </w:pPr>
      <w:proofErr w:type="spellStart"/>
      <w:r>
        <w:rPr>
          <w:u w:val="single"/>
        </w:rPr>
        <w:t>Warranten</w:t>
      </w:r>
      <w:proofErr w:type="spellEnd"/>
      <w:r>
        <w:rPr>
          <w:u w:val="single"/>
        </w:rPr>
        <w:t>.</w:t>
      </w:r>
    </w:p>
    <w:p w:rsidR="00C43B98" w:rsidRDefault="00C43B98" w:rsidP="00D01BD1">
      <w:pPr>
        <w:spacing w:after="0"/>
        <w:rPr>
          <w:b/>
        </w:rPr>
      </w:pPr>
      <w:r>
        <w:rPr>
          <w:b/>
        </w:rPr>
        <w:t>Ongedekte warrant (</w:t>
      </w:r>
      <w:proofErr w:type="spellStart"/>
      <w:r>
        <w:rPr>
          <w:b/>
        </w:rPr>
        <w:t>uncovered</w:t>
      </w:r>
      <w:proofErr w:type="spellEnd"/>
      <w:r>
        <w:rPr>
          <w:b/>
        </w:rPr>
        <w:t xml:space="preserve"> warrant)</w:t>
      </w:r>
    </w:p>
    <w:p w:rsidR="00C43B98" w:rsidRDefault="00C43B98" w:rsidP="00D01BD1">
      <w:pPr>
        <w:spacing w:after="0"/>
      </w:pPr>
      <w:r>
        <w:t>Wordt uitgegeven door een bedrijf. De warrant heeft ook een optiekarakter maar de uitoefening van de warrant geeft aanleiding tot de uitgifte van nieuwe aandelen.</w:t>
      </w:r>
    </w:p>
    <w:p w:rsidR="00C43B98" w:rsidRDefault="00C43B98" w:rsidP="00D01BD1">
      <w:pPr>
        <w:spacing w:after="0"/>
      </w:pPr>
    </w:p>
    <w:p w:rsidR="00C43B98" w:rsidRDefault="00C43B98" w:rsidP="00D01BD1">
      <w:pPr>
        <w:spacing w:after="0"/>
        <w:rPr>
          <w:b/>
        </w:rPr>
      </w:pPr>
      <w:proofErr w:type="spellStart"/>
      <w:r>
        <w:rPr>
          <w:b/>
        </w:rPr>
        <w:t>Nextwarrant</w:t>
      </w:r>
      <w:proofErr w:type="spellEnd"/>
    </w:p>
    <w:p w:rsidR="00C43B98" w:rsidRDefault="00710AA1" w:rsidP="00D01BD1">
      <w:pPr>
        <w:spacing w:after="0"/>
      </w:pPr>
      <w:r>
        <w:t xml:space="preserve">Het segment op </w:t>
      </w:r>
      <w:proofErr w:type="spellStart"/>
      <w:r>
        <w:t>Eurinext</w:t>
      </w:r>
      <w:proofErr w:type="spellEnd"/>
      <w:r>
        <w:t xml:space="preserve"> waarop sinds 2002 gedekte </w:t>
      </w:r>
      <w:proofErr w:type="spellStart"/>
      <w:r>
        <w:t>warranten</w:t>
      </w:r>
      <w:proofErr w:type="spellEnd"/>
      <w:r>
        <w:t xml:space="preserve"> verhandeld worden.</w:t>
      </w:r>
    </w:p>
    <w:p w:rsidR="00710AA1" w:rsidRDefault="00710AA1" w:rsidP="00D01BD1">
      <w:pPr>
        <w:spacing w:after="0"/>
      </w:pPr>
    </w:p>
    <w:p w:rsidR="00710AA1" w:rsidRPr="00710AA1" w:rsidRDefault="00710AA1" w:rsidP="00D01BD1">
      <w:pPr>
        <w:spacing w:after="0"/>
        <w:rPr>
          <w:u w:val="single"/>
        </w:rPr>
      </w:pPr>
      <w:r w:rsidRPr="00710AA1">
        <w:rPr>
          <w:b/>
          <w:u w:val="single"/>
        </w:rPr>
        <w:t>Exotische opties</w:t>
      </w:r>
      <w:r>
        <w:rPr>
          <w:u w:val="single"/>
        </w:rPr>
        <w:t>.</w:t>
      </w:r>
    </w:p>
    <w:p w:rsidR="00C43B98" w:rsidRDefault="00710AA1" w:rsidP="00D01BD1">
      <w:pPr>
        <w:spacing w:after="0"/>
        <w:rPr>
          <w:b/>
        </w:rPr>
      </w:pPr>
      <w:r>
        <w:t xml:space="preserve">Alle opties die afwijken van de standaard Europese/ Amerikaanse call en put optie ( de zogenaamde ‘plan </w:t>
      </w:r>
      <w:proofErr w:type="spellStart"/>
      <w:r>
        <w:t>vanilla</w:t>
      </w:r>
      <w:proofErr w:type="spellEnd"/>
      <w:r>
        <w:t xml:space="preserve">’ opties), worden aangeduid met de verzamelnaam </w:t>
      </w:r>
      <w:r>
        <w:rPr>
          <w:b/>
        </w:rPr>
        <w:t>exotische opties</w:t>
      </w:r>
    </w:p>
    <w:p w:rsidR="00710AA1" w:rsidRDefault="00710AA1" w:rsidP="00D01BD1">
      <w:pPr>
        <w:spacing w:after="0"/>
        <w:rPr>
          <w:b/>
        </w:rPr>
      </w:pPr>
    </w:p>
    <w:p w:rsidR="00710AA1" w:rsidRDefault="00710AA1" w:rsidP="00D01BD1">
      <w:pPr>
        <w:spacing w:after="0"/>
      </w:pPr>
      <w:r>
        <w:rPr>
          <w:b/>
        </w:rPr>
        <w:t>1)</w:t>
      </w:r>
      <w:r>
        <w:rPr>
          <w:u w:val="single"/>
        </w:rPr>
        <w:t>Packages</w:t>
      </w:r>
    </w:p>
    <w:p w:rsidR="00710AA1" w:rsidRDefault="00710AA1" w:rsidP="00D01BD1">
      <w:pPr>
        <w:spacing w:after="0"/>
        <w:rPr>
          <w:b/>
        </w:rPr>
      </w:pPr>
      <w:r>
        <w:t xml:space="preserve">Is een portefeuille van 2 of meer standaard Europese calls, Europese puts en termijncontracten. Voorbeeld hiervan is </w:t>
      </w:r>
      <w:r>
        <w:rPr>
          <w:b/>
        </w:rPr>
        <w:t>range forward (ook zero-</w:t>
      </w:r>
      <w:proofErr w:type="spellStart"/>
      <w:r>
        <w:rPr>
          <w:b/>
        </w:rPr>
        <w:t>cost</w:t>
      </w:r>
      <w:proofErr w:type="spellEnd"/>
      <w:r>
        <w:rPr>
          <w:b/>
        </w:rPr>
        <w:t xml:space="preserve"> </w:t>
      </w:r>
      <w:proofErr w:type="spellStart"/>
      <w:r>
        <w:rPr>
          <w:b/>
        </w:rPr>
        <w:t>collar</w:t>
      </w:r>
      <w:proofErr w:type="spellEnd"/>
      <w:r>
        <w:rPr>
          <w:b/>
        </w:rPr>
        <w:t xml:space="preserve">, </w:t>
      </w:r>
      <w:proofErr w:type="spellStart"/>
      <w:r>
        <w:rPr>
          <w:b/>
        </w:rPr>
        <w:t>flexible</w:t>
      </w:r>
      <w:proofErr w:type="spellEnd"/>
      <w:r>
        <w:rPr>
          <w:b/>
        </w:rPr>
        <w:t xml:space="preserve"> forward, </w:t>
      </w:r>
      <w:proofErr w:type="spellStart"/>
      <w:r>
        <w:rPr>
          <w:b/>
        </w:rPr>
        <w:t>cylinder</w:t>
      </w:r>
      <w:proofErr w:type="spellEnd"/>
      <w:r>
        <w:rPr>
          <w:b/>
        </w:rPr>
        <w:t xml:space="preserve"> option en forward band genoemd)</w:t>
      </w:r>
    </w:p>
    <w:p w:rsidR="00710AA1" w:rsidRDefault="00710AA1" w:rsidP="00D01BD1">
      <w:pPr>
        <w:spacing w:after="0"/>
        <w:rPr>
          <w:b/>
        </w:rPr>
      </w:pPr>
    </w:p>
    <w:p w:rsidR="00710AA1" w:rsidRDefault="00710AA1" w:rsidP="00D01BD1">
      <w:pPr>
        <w:spacing w:after="0"/>
        <w:rPr>
          <w:u w:val="single"/>
        </w:rPr>
      </w:pPr>
      <w:r>
        <w:rPr>
          <w:u w:val="single"/>
        </w:rPr>
        <w:t>2)Opties met speciale uitoefentijdstippen.</w:t>
      </w:r>
    </w:p>
    <w:p w:rsidR="00710AA1" w:rsidRDefault="00710AA1" w:rsidP="00D01BD1">
      <w:pPr>
        <w:spacing w:after="0"/>
      </w:pPr>
      <w:r>
        <w:t xml:space="preserve">Deze worden opties in </w:t>
      </w:r>
      <w:proofErr w:type="spellStart"/>
      <w:r>
        <w:rPr>
          <w:b/>
        </w:rPr>
        <w:t>Bermudian</w:t>
      </w:r>
      <w:proofErr w:type="spellEnd"/>
      <w:r>
        <w:rPr>
          <w:b/>
        </w:rPr>
        <w:t xml:space="preserve"> </w:t>
      </w:r>
      <w:proofErr w:type="spellStart"/>
      <w:r>
        <w:rPr>
          <w:b/>
        </w:rPr>
        <w:t>style</w:t>
      </w:r>
      <w:proofErr w:type="spellEnd"/>
      <w:r>
        <w:t xml:space="preserve"> genoemd.</w:t>
      </w:r>
    </w:p>
    <w:p w:rsidR="00710AA1" w:rsidRDefault="00710AA1" w:rsidP="00D01BD1">
      <w:pPr>
        <w:spacing w:after="0"/>
      </w:pPr>
      <w:r>
        <w:rPr>
          <w:b/>
        </w:rPr>
        <w:t>‘</w:t>
      </w:r>
      <w:proofErr w:type="spellStart"/>
      <w:r>
        <w:rPr>
          <w:b/>
        </w:rPr>
        <w:t>lock</w:t>
      </w:r>
      <w:proofErr w:type="spellEnd"/>
      <w:r>
        <w:rPr>
          <w:b/>
        </w:rPr>
        <w:t xml:space="preserve"> out’ periode:</w:t>
      </w:r>
      <w:r>
        <w:t xml:space="preserve"> </w:t>
      </w:r>
      <w:proofErr w:type="spellStart"/>
      <w:r w:rsidR="00486875">
        <w:t>vb</w:t>
      </w:r>
      <w:proofErr w:type="spellEnd"/>
      <w:r w:rsidR="00486875">
        <w:t xml:space="preserve"> een call met een looptijd van 7 maanden en de eerste 3 maanden kan niet worden uitgeoefend.</w:t>
      </w:r>
    </w:p>
    <w:p w:rsidR="00486875" w:rsidRDefault="00486875" w:rsidP="00D01BD1">
      <w:pPr>
        <w:spacing w:after="0"/>
      </w:pPr>
    </w:p>
    <w:p w:rsidR="00486875" w:rsidRDefault="00486875" w:rsidP="00486875">
      <w:pPr>
        <w:spacing w:after="0"/>
        <w:rPr>
          <w:u w:val="single"/>
        </w:rPr>
      </w:pPr>
      <w:r>
        <w:rPr>
          <w:u w:val="single"/>
        </w:rPr>
        <w:t>3)</w:t>
      </w:r>
      <w:r w:rsidRPr="00486875">
        <w:rPr>
          <w:u w:val="single"/>
        </w:rPr>
        <w:t>Opties met speciale onderliggende waarden</w:t>
      </w:r>
    </w:p>
    <w:p w:rsidR="00486875" w:rsidRDefault="00486875" w:rsidP="00486875">
      <w:pPr>
        <w:spacing w:after="0"/>
      </w:pPr>
      <w:proofErr w:type="spellStart"/>
      <w:r>
        <w:rPr>
          <w:u w:val="single"/>
        </w:rPr>
        <w:t>Vb</w:t>
      </w:r>
      <w:proofErr w:type="spellEnd"/>
      <w:r>
        <w:rPr>
          <w:u w:val="single"/>
        </w:rPr>
        <w:t xml:space="preserve"> </w:t>
      </w:r>
      <w:r>
        <w:rPr>
          <w:b/>
        </w:rPr>
        <w:t xml:space="preserve">compound options: </w:t>
      </w:r>
      <w:r>
        <w:t>is een optie waar de onderliggende waarde ook een optie is.</w:t>
      </w:r>
    </w:p>
    <w:p w:rsidR="00486875" w:rsidRDefault="00486875" w:rsidP="00486875">
      <w:pPr>
        <w:spacing w:after="0"/>
      </w:pPr>
    </w:p>
    <w:p w:rsidR="00486875" w:rsidRDefault="00486875" w:rsidP="00486875">
      <w:pPr>
        <w:spacing w:after="0"/>
      </w:pPr>
      <w:r>
        <w:rPr>
          <w:u w:val="single"/>
        </w:rPr>
        <w:t>4)Opties voor de ‘</w:t>
      </w:r>
      <w:proofErr w:type="spellStart"/>
      <w:r>
        <w:rPr>
          <w:u w:val="single"/>
        </w:rPr>
        <w:t>onzekeren</w:t>
      </w:r>
      <w:proofErr w:type="spellEnd"/>
      <w:r>
        <w:rPr>
          <w:u w:val="single"/>
        </w:rPr>
        <w:t>’</w:t>
      </w:r>
    </w:p>
    <w:p w:rsidR="00486875" w:rsidRPr="00486875" w:rsidRDefault="00486875" w:rsidP="00486875">
      <w:pPr>
        <w:spacing w:after="0"/>
        <w:rPr>
          <w:b/>
          <w:lang w:val="en-US"/>
        </w:rPr>
      </w:pPr>
      <w:r w:rsidRPr="00486875">
        <w:rPr>
          <w:lang w:val="en-US"/>
        </w:rPr>
        <w:t xml:space="preserve">De </w:t>
      </w:r>
      <w:r w:rsidRPr="00486875">
        <w:rPr>
          <w:b/>
          <w:lang w:val="en-US"/>
        </w:rPr>
        <w:t xml:space="preserve">chooser option (as-you-like-it </w:t>
      </w:r>
      <w:proofErr w:type="spellStart"/>
      <w:r w:rsidRPr="00486875">
        <w:rPr>
          <w:b/>
          <w:lang w:val="en-US"/>
        </w:rPr>
        <w:t>optie</w:t>
      </w:r>
      <w:proofErr w:type="spellEnd"/>
      <w:r w:rsidRPr="00486875">
        <w:rPr>
          <w:b/>
          <w:lang w:val="en-US"/>
        </w:rPr>
        <w:t>)</w:t>
      </w:r>
    </w:p>
    <w:p w:rsidR="00486875" w:rsidRPr="00486875" w:rsidRDefault="00486875" w:rsidP="00486875">
      <w:pPr>
        <w:spacing w:after="0"/>
      </w:pPr>
      <w:r w:rsidRPr="00486875">
        <w:t>Is een optie waarbij de houder na verloop van tijd mag kiezen of het een call of een put is.</w:t>
      </w:r>
    </w:p>
    <w:p w:rsidR="00486875" w:rsidRDefault="00486875" w:rsidP="00486875">
      <w:pPr>
        <w:spacing w:after="0"/>
      </w:pPr>
    </w:p>
    <w:p w:rsidR="00486875" w:rsidRDefault="00486875" w:rsidP="00486875">
      <w:pPr>
        <w:spacing w:after="0"/>
      </w:pPr>
      <w:r>
        <w:rPr>
          <w:u w:val="single"/>
        </w:rPr>
        <w:t xml:space="preserve">5)Opties met een discontinue </w:t>
      </w:r>
      <w:proofErr w:type="spellStart"/>
      <w:r>
        <w:rPr>
          <w:u w:val="single"/>
        </w:rPr>
        <w:t>pay</w:t>
      </w:r>
      <w:proofErr w:type="spellEnd"/>
      <w:r>
        <w:rPr>
          <w:u w:val="single"/>
        </w:rPr>
        <w:t>-off</w:t>
      </w:r>
    </w:p>
    <w:p w:rsidR="00486875" w:rsidRDefault="00486875" w:rsidP="00486875">
      <w:pPr>
        <w:spacing w:after="0"/>
      </w:pPr>
      <w:r>
        <w:rPr>
          <w:b/>
        </w:rPr>
        <w:t xml:space="preserve">=binaire opties of digitale opties, </w:t>
      </w:r>
      <w:r>
        <w:t>met volgende onderverdeling:</w:t>
      </w:r>
    </w:p>
    <w:p w:rsidR="00486875" w:rsidRDefault="00486875" w:rsidP="00486875">
      <w:pPr>
        <w:spacing w:after="0"/>
      </w:pPr>
      <w:r>
        <w:tab/>
        <w:t>a)</w:t>
      </w:r>
      <w:r>
        <w:rPr>
          <w:b/>
        </w:rPr>
        <w:t>cash-or-</w:t>
      </w:r>
      <w:proofErr w:type="spellStart"/>
      <w:r>
        <w:rPr>
          <w:b/>
        </w:rPr>
        <w:t>nothing</w:t>
      </w:r>
      <w:proofErr w:type="spellEnd"/>
      <w:r>
        <w:rPr>
          <w:b/>
        </w:rPr>
        <w:t xml:space="preserve"> call</w:t>
      </w:r>
    </w:p>
    <w:p w:rsidR="00486875" w:rsidRPr="00486875" w:rsidRDefault="00486875" w:rsidP="00486875">
      <w:pPr>
        <w:spacing w:after="0"/>
        <w:ind w:left="708"/>
      </w:pPr>
      <w:r>
        <w:t>Er zal een vast bedrag uitgekeerd worden indien de onderliggende waarde boven de uitoefenprijs eindigt.</w:t>
      </w:r>
    </w:p>
    <w:p w:rsidR="00EF3399" w:rsidRPr="00486875" w:rsidRDefault="00486875" w:rsidP="00D01BD1">
      <w:pPr>
        <w:spacing w:after="0"/>
      </w:pPr>
      <w:r>
        <w:rPr>
          <w:i/>
        </w:rPr>
        <w:tab/>
      </w:r>
      <w:r>
        <w:t>Er wordt niets uitgekeerd i</w:t>
      </w:r>
      <w:r w:rsidR="00FD574E">
        <w:t>n</w:t>
      </w:r>
      <w:r>
        <w:t>dien de onderliggende waarde onder de uitoefenprijs eindigt.</w:t>
      </w:r>
    </w:p>
    <w:p w:rsidR="005C4A3B" w:rsidRPr="00FD574E" w:rsidRDefault="00FD574E" w:rsidP="00D01BD1">
      <w:pPr>
        <w:spacing w:after="0"/>
      </w:pPr>
      <w:r>
        <w:rPr>
          <w:b/>
        </w:rPr>
        <w:tab/>
      </w:r>
      <w:r w:rsidRPr="00FD574E">
        <w:t xml:space="preserve">Bij een </w:t>
      </w:r>
      <w:r w:rsidRPr="00FD574E">
        <w:rPr>
          <w:b/>
        </w:rPr>
        <w:t>cash-or-</w:t>
      </w:r>
      <w:proofErr w:type="spellStart"/>
      <w:r w:rsidRPr="00FD574E">
        <w:rPr>
          <w:b/>
        </w:rPr>
        <w:t>nothing</w:t>
      </w:r>
      <w:proofErr w:type="spellEnd"/>
      <w:r w:rsidRPr="00FD574E">
        <w:rPr>
          <w:b/>
        </w:rPr>
        <w:t xml:space="preserve"> put</w:t>
      </w:r>
      <w:r w:rsidRPr="00FD574E">
        <w:t xml:space="preserve"> zal in dit laatste geval een vast bedrag worden uitgekeerd.</w:t>
      </w:r>
    </w:p>
    <w:p w:rsidR="00FD574E" w:rsidRPr="00FD574E" w:rsidRDefault="00FD574E" w:rsidP="00D01BD1">
      <w:pPr>
        <w:spacing w:after="0"/>
      </w:pPr>
    </w:p>
    <w:p w:rsidR="004745F0" w:rsidRDefault="00486875" w:rsidP="00D01BD1">
      <w:pPr>
        <w:spacing w:after="0"/>
      </w:pPr>
      <w:r w:rsidRPr="00FD574E">
        <w:tab/>
      </w:r>
      <w:r>
        <w:t>b)</w:t>
      </w:r>
      <w:proofErr w:type="spellStart"/>
      <w:r>
        <w:rPr>
          <w:b/>
        </w:rPr>
        <w:t>asset</w:t>
      </w:r>
      <w:proofErr w:type="spellEnd"/>
      <w:r>
        <w:rPr>
          <w:b/>
        </w:rPr>
        <w:t>-or-</w:t>
      </w:r>
      <w:proofErr w:type="spellStart"/>
      <w:r>
        <w:rPr>
          <w:b/>
        </w:rPr>
        <w:t>nothing</w:t>
      </w:r>
      <w:proofErr w:type="spellEnd"/>
      <w:r>
        <w:rPr>
          <w:b/>
        </w:rPr>
        <w:t xml:space="preserve"> call</w:t>
      </w:r>
    </w:p>
    <w:p w:rsidR="00486875" w:rsidRDefault="00486875" w:rsidP="00D01BD1">
      <w:pPr>
        <w:spacing w:after="0"/>
      </w:pPr>
      <w:r>
        <w:tab/>
        <w:t xml:space="preserve">Er zal </w:t>
      </w:r>
      <w:proofErr w:type="spellStart"/>
      <w:r>
        <w:t>ipv</w:t>
      </w:r>
      <w:proofErr w:type="spellEnd"/>
      <w:r>
        <w:t xml:space="preserve"> de vaste waarde de waarde van het onderliggende activum uitbetaald worden.</w:t>
      </w:r>
    </w:p>
    <w:p w:rsidR="00486875" w:rsidRDefault="00486875" w:rsidP="00D01BD1">
      <w:pPr>
        <w:spacing w:after="0"/>
      </w:pPr>
    </w:p>
    <w:p w:rsidR="00486875" w:rsidRDefault="00FD574E" w:rsidP="00FD574E">
      <w:pPr>
        <w:spacing w:after="0"/>
        <w:ind w:firstLine="708"/>
        <w:rPr>
          <w:b/>
        </w:rPr>
      </w:pPr>
      <w:r>
        <w:rPr>
          <w:b/>
        </w:rPr>
        <w:t>c)</w:t>
      </w:r>
      <w:proofErr w:type="spellStart"/>
      <w:r w:rsidRPr="00FD574E">
        <w:rPr>
          <w:b/>
        </w:rPr>
        <w:t>pay</w:t>
      </w:r>
      <w:proofErr w:type="spellEnd"/>
      <w:r w:rsidRPr="00FD574E">
        <w:rPr>
          <w:b/>
        </w:rPr>
        <w:t>-later opties</w:t>
      </w:r>
    </w:p>
    <w:p w:rsidR="00FD574E" w:rsidRPr="00FD574E" w:rsidRDefault="00FD574E" w:rsidP="00FD574E">
      <w:pPr>
        <w:spacing w:after="0"/>
        <w:ind w:firstLine="708"/>
      </w:pPr>
      <w:r>
        <w:t>de premie moet enkel betaald worden als de optie in-the-money expireert.</w:t>
      </w:r>
    </w:p>
    <w:p w:rsidR="00FD574E" w:rsidRPr="00FD574E" w:rsidRDefault="00FD574E" w:rsidP="00FD574E">
      <w:pPr>
        <w:pStyle w:val="Lijstalinea"/>
        <w:spacing w:after="0"/>
        <w:ind w:left="1080"/>
      </w:pPr>
    </w:p>
    <w:p w:rsidR="007B2EF9" w:rsidRDefault="00FD574E" w:rsidP="00D01BD1">
      <w:pPr>
        <w:spacing w:after="0"/>
      </w:pPr>
      <w:r>
        <w:rPr>
          <w:u w:val="single"/>
        </w:rPr>
        <w:t>6)</w:t>
      </w:r>
      <w:proofErr w:type="spellStart"/>
      <w:r>
        <w:rPr>
          <w:u w:val="single"/>
        </w:rPr>
        <w:t>Padafhankelijke</w:t>
      </w:r>
      <w:proofErr w:type="spellEnd"/>
      <w:r>
        <w:rPr>
          <w:u w:val="single"/>
        </w:rPr>
        <w:t xml:space="preserve"> opties.</w:t>
      </w:r>
    </w:p>
    <w:p w:rsidR="00FD574E" w:rsidRDefault="00FD574E" w:rsidP="00D01BD1">
      <w:pPr>
        <w:spacing w:after="0"/>
      </w:pPr>
      <w:r>
        <w:tab/>
        <w:t xml:space="preserve">a) </w:t>
      </w:r>
      <w:r>
        <w:rPr>
          <w:b/>
        </w:rPr>
        <w:t>Barrière opties</w:t>
      </w:r>
    </w:p>
    <w:p w:rsidR="00FD574E" w:rsidRDefault="00FD574E" w:rsidP="00FD574E">
      <w:pPr>
        <w:spacing w:after="0"/>
        <w:ind w:left="708"/>
      </w:pPr>
      <w:r>
        <w:t xml:space="preserve">Zijn opties waarvan de </w:t>
      </w:r>
      <w:proofErr w:type="spellStart"/>
      <w:r>
        <w:t>pay</w:t>
      </w:r>
      <w:proofErr w:type="spellEnd"/>
      <w:r>
        <w:t>-off afhangt van het al dan niet bereiken van een zeker niveau van de onderliggende waarde ( de barrière).</w:t>
      </w:r>
    </w:p>
    <w:p w:rsidR="00FD574E" w:rsidRDefault="00FD574E" w:rsidP="00FD574E">
      <w:pPr>
        <w:spacing w:after="0"/>
        <w:ind w:left="708"/>
      </w:pPr>
      <w:proofErr w:type="spellStart"/>
      <w:r>
        <w:rPr>
          <w:b/>
        </w:rPr>
        <w:t>Knock</w:t>
      </w:r>
      <w:proofErr w:type="spellEnd"/>
      <w:r>
        <w:rPr>
          <w:b/>
        </w:rPr>
        <w:t>-in opties</w:t>
      </w:r>
      <w:r>
        <w:t xml:space="preserve"> de houder krijg enkel een (call of put) </w:t>
      </w:r>
      <w:proofErr w:type="spellStart"/>
      <w:r>
        <w:t>pay</w:t>
      </w:r>
      <w:proofErr w:type="spellEnd"/>
      <w:r>
        <w:t>-off als de barrière geraakt wordt.</w:t>
      </w:r>
    </w:p>
    <w:p w:rsidR="00FD574E" w:rsidRPr="00FD574E" w:rsidRDefault="00FD574E" w:rsidP="00FD574E">
      <w:pPr>
        <w:spacing w:after="0"/>
        <w:ind w:left="708"/>
      </w:pPr>
      <w:r w:rsidRPr="00FD574E">
        <w:rPr>
          <w:b/>
        </w:rPr>
        <w:lastRenderedPageBreak/>
        <w:t>Down-</w:t>
      </w:r>
      <w:proofErr w:type="spellStart"/>
      <w:r w:rsidRPr="00FD574E">
        <w:rPr>
          <w:b/>
        </w:rPr>
        <w:t>and</w:t>
      </w:r>
      <w:proofErr w:type="spellEnd"/>
      <w:r w:rsidRPr="00FD574E">
        <w:rPr>
          <w:b/>
        </w:rPr>
        <w:t xml:space="preserve">-in </w:t>
      </w:r>
      <w:r w:rsidRPr="00FD574E">
        <w:t>opties starten met de koers van de onderliggende waarde die hoger ligt dan de barrière.</w:t>
      </w:r>
    </w:p>
    <w:p w:rsidR="00FD574E" w:rsidRDefault="00FD574E" w:rsidP="00FD574E">
      <w:pPr>
        <w:spacing w:after="0"/>
        <w:ind w:left="708"/>
      </w:pPr>
      <w:r w:rsidRPr="00FD574E">
        <w:rPr>
          <w:b/>
        </w:rPr>
        <w:t>Up-</w:t>
      </w:r>
      <w:proofErr w:type="spellStart"/>
      <w:r w:rsidRPr="00FD574E">
        <w:rPr>
          <w:b/>
        </w:rPr>
        <w:t>and</w:t>
      </w:r>
      <w:proofErr w:type="spellEnd"/>
      <w:r w:rsidRPr="00FD574E">
        <w:rPr>
          <w:b/>
        </w:rPr>
        <w:t>-in optie</w:t>
      </w:r>
      <w:r>
        <w:t xml:space="preserve"> </w:t>
      </w:r>
      <w:r w:rsidR="00D80393">
        <w:t>hier wordt de barrière boven het huidige koersniveau geplaatst , zodat de onderliggende waarde eerst moet stijgen.</w:t>
      </w:r>
    </w:p>
    <w:p w:rsidR="00D80393" w:rsidRDefault="00D80393" w:rsidP="00FD574E">
      <w:pPr>
        <w:spacing w:after="0"/>
        <w:ind w:left="708"/>
        <w:rPr>
          <w:lang w:val="en-US"/>
        </w:rPr>
      </w:pPr>
      <w:r w:rsidRPr="00D80393">
        <w:rPr>
          <w:b/>
          <w:lang w:val="en-US"/>
        </w:rPr>
        <w:t xml:space="preserve">Up-and-Out  en In-and-Out </w:t>
      </w:r>
      <w:proofErr w:type="spellStart"/>
      <w:r w:rsidRPr="00D80393">
        <w:rPr>
          <w:b/>
          <w:lang w:val="en-US"/>
        </w:rPr>
        <w:t>opties</w:t>
      </w:r>
      <w:proofErr w:type="spellEnd"/>
      <w:r>
        <w:rPr>
          <w:lang w:val="en-US"/>
        </w:rPr>
        <w:t xml:space="preserve"> </w:t>
      </w:r>
      <w:proofErr w:type="spellStart"/>
      <w:r>
        <w:rPr>
          <w:lang w:val="en-US"/>
        </w:rPr>
        <w:t>hebben</w:t>
      </w:r>
      <w:proofErr w:type="spellEnd"/>
      <w:r>
        <w:rPr>
          <w:lang w:val="en-US"/>
        </w:rPr>
        <w:t xml:space="preserve"> </w:t>
      </w:r>
      <w:proofErr w:type="spellStart"/>
      <w:r>
        <w:rPr>
          <w:lang w:val="en-US"/>
        </w:rPr>
        <w:t>een</w:t>
      </w:r>
      <w:proofErr w:type="spellEnd"/>
      <w:r>
        <w:rPr>
          <w:lang w:val="en-US"/>
        </w:rPr>
        <w:t xml:space="preserve"> </w:t>
      </w:r>
      <w:proofErr w:type="spellStart"/>
      <w:r>
        <w:rPr>
          <w:lang w:val="en-US"/>
        </w:rPr>
        <w:t>analoge</w:t>
      </w:r>
      <w:proofErr w:type="spellEnd"/>
      <w:r>
        <w:rPr>
          <w:lang w:val="en-US"/>
        </w:rPr>
        <w:t xml:space="preserve"> </w:t>
      </w:r>
      <w:proofErr w:type="spellStart"/>
      <w:r>
        <w:rPr>
          <w:lang w:val="en-US"/>
        </w:rPr>
        <w:t>definitie</w:t>
      </w:r>
      <w:proofErr w:type="spellEnd"/>
      <w:r>
        <w:rPr>
          <w:lang w:val="en-US"/>
        </w:rPr>
        <w:t>.</w:t>
      </w:r>
    </w:p>
    <w:p w:rsidR="00D80393" w:rsidRDefault="00D80393" w:rsidP="00FD574E">
      <w:pPr>
        <w:spacing w:after="0"/>
        <w:ind w:left="708"/>
        <w:rPr>
          <w:lang w:val="en-US"/>
        </w:rPr>
      </w:pPr>
    </w:p>
    <w:p w:rsidR="00D80393" w:rsidRDefault="00D80393" w:rsidP="00FD574E">
      <w:pPr>
        <w:spacing w:after="0"/>
        <w:ind w:left="708"/>
        <w:rPr>
          <w:lang w:val="en-US"/>
        </w:rPr>
      </w:pPr>
      <w:r>
        <w:rPr>
          <w:lang w:val="en-US"/>
        </w:rPr>
        <w:t>b)</w:t>
      </w:r>
      <w:proofErr w:type="spellStart"/>
      <w:r>
        <w:rPr>
          <w:b/>
          <w:lang w:val="en-US"/>
        </w:rPr>
        <w:t>lookback</w:t>
      </w:r>
      <w:proofErr w:type="spellEnd"/>
      <w:r>
        <w:rPr>
          <w:b/>
          <w:lang w:val="en-US"/>
        </w:rPr>
        <w:t xml:space="preserve"> </w:t>
      </w:r>
      <w:proofErr w:type="spellStart"/>
      <w:r>
        <w:rPr>
          <w:b/>
          <w:lang w:val="en-US"/>
        </w:rPr>
        <w:t>optie</w:t>
      </w:r>
      <w:proofErr w:type="spellEnd"/>
    </w:p>
    <w:p w:rsidR="00D80393" w:rsidRPr="00D80393" w:rsidRDefault="00D80393" w:rsidP="00FD574E">
      <w:pPr>
        <w:spacing w:after="0"/>
        <w:ind w:left="708"/>
      </w:pPr>
      <w:r w:rsidRPr="00D80393">
        <w:t xml:space="preserve">de </w:t>
      </w:r>
      <w:proofErr w:type="spellStart"/>
      <w:r w:rsidRPr="00D80393">
        <w:t>pay</w:t>
      </w:r>
      <w:proofErr w:type="spellEnd"/>
      <w:r w:rsidRPr="00D80393">
        <w:t>-off wordt gedefinieerd als het verschil tussen de onderliggende waarde op de vervaldag en de minima</w:t>
      </w:r>
      <w:r>
        <w:t>a</w:t>
      </w:r>
      <w:r w:rsidRPr="00D80393">
        <w:t>l bereikte onderliggende waarde gedurende de looptijd.</w:t>
      </w:r>
    </w:p>
    <w:p w:rsidR="00D80393" w:rsidRDefault="00D80393" w:rsidP="00FD574E">
      <w:pPr>
        <w:spacing w:after="0"/>
        <w:ind w:left="708"/>
      </w:pPr>
    </w:p>
    <w:p w:rsidR="00D80393" w:rsidRDefault="00D80393" w:rsidP="00FD574E">
      <w:pPr>
        <w:spacing w:after="0"/>
        <w:ind w:left="708"/>
      </w:pPr>
      <w:r>
        <w:t>c)</w:t>
      </w:r>
      <w:r>
        <w:rPr>
          <w:b/>
        </w:rPr>
        <w:t>Aziatische opties</w:t>
      </w:r>
    </w:p>
    <w:p w:rsidR="00D80393" w:rsidRDefault="00D80393" w:rsidP="00FD574E">
      <w:pPr>
        <w:spacing w:after="0"/>
        <w:ind w:left="708"/>
      </w:pPr>
      <w:r>
        <w:t xml:space="preserve">één van de elementen van de </w:t>
      </w:r>
      <w:proofErr w:type="spellStart"/>
      <w:r>
        <w:t>pay</w:t>
      </w:r>
      <w:proofErr w:type="spellEnd"/>
      <w:r>
        <w:t>-off wordt bepaald door het rekenkundig gemiddelde van een aantal koersen op pre-gedefinieerde ogenblikken.</w:t>
      </w:r>
    </w:p>
    <w:p w:rsidR="00D80393" w:rsidRDefault="00D80393" w:rsidP="00FD574E">
      <w:pPr>
        <w:spacing w:after="0"/>
        <w:ind w:left="708"/>
      </w:pPr>
      <w:proofErr w:type="spellStart"/>
      <w:r>
        <w:rPr>
          <w:b/>
        </w:rPr>
        <w:t>Average</w:t>
      </w:r>
      <w:proofErr w:type="spellEnd"/>
      <w:r>
        <w:rPr>
          <w:b/>
        </w:rPr>
        <w:t xml:space="preserve"> </w:t>
      </w:r>
      <w:proofErr w:type="spellStart"/>
      <w:r>
        <w:rPr>
          <w:b/>
        </w:rPr>
        <w:t>price</w:t>
      </w:r>
      <w:proofErr w:type="spellEnd"/>
      <w:r>
        <w:rPr>
          <w:b/>
        </w:rPr>
        <w:t xml:space="preserve"> option:</w:t>
      </w:r>
      <w:r>
        <w:t xml:space="preserve"> onderliggende koers als gemiddelde</w:t>
      </w:r>
    </w:p>
    <w:p w:rsidR="00D80393" w:rsidRDefault="00D80393" w:rsidP="00FD574E">
      <w:pPr>
        <w:spacing w:after="0"/>
        <w:ind w:left="708"/>
      </w:pPr>
      <w:proofErr w:type="spellStart"/>
      <w:r>
        <w:rPr>
          <w:b/>
        </w:rPr>
        <w:t>Average</w:t>
      </w:r>
      <w:proofErr w:type="spellEnd"/>
      <w:r>
        <w:rPr>
          <w:b/>
        </w:rPr>
        <w:t xml:space="preserve"> strike option:</w:t>
      </w:r>
      <w:r>
        <w:t xml:space="preserve"> uitoefenprijs als gemiddelde</w:t>
      </w:r>
    </w:p>
    <w:p w:rsidR="00D80393" w:rsidRDefault="00D80393" w:rsidP="00FD574E">
      <w:pPr>
        <w:spacing w:after="0"/>
        <w:ind w:left="708"/>
      </w:pPr>
    </w:p>
    <w:p w:rsidR="00D80393" w:rsidRDefault="00D80393" w:rsidP="00FD574E">
      <w:pPr>
        <w:spacing w:after="0"/>
        <w:ind w:left="708"/>
      </w:pPr>
      <w:r>
        <w:rPr>
          <w:b/>
        </w:rPr>
        <w:t>d)De reset opties</w:t>
      </w:r>
    </w:p>
    <w:p w:rsidR="00D80393" w:rsidRDefault="00D80393" w:rsidP="00FD574E">
      <w:pPr>
        <w:spacing w:after="0"/>
        <w:ind w:left="708"/>
      </w:pPr>
    </w:p>
    <w:p w:rsidR="00D80393" w:rsidRDefault="00D80393" w:rsidP="00FD574E">
      <w:pPr>
        <w:spacing w:after="0"/>
        <w:ind w:left="708"/>
        <w:rPr>
          <w:b/>
        </w:rPr>
      </w:pPr>
      <w:r>
        <w:rPr>
          <w:b/>
        </w:rPr>
        <w:t>e)</w:t>
      </w:r>
      <w:proofErr w:type="spellStart"/>
      <w:r>
        <w:rPr>
          <w:b/>
        </w:rPr>
        <w:t>Shout</w:t>
      </w:r>
      <w:proofErr w:type="spellEnd"/>
      <w:r>
        <w:rPr>
          <w:b/>
        </w:rPr>
        <w:t xml:space="preserve"> opties</w:t>
      </w:r>
    </w:p>
    <w:p w:rsidR="00D80393" w:rsidRDefault="00D80393" w:rsidP="00FD574E">
      <w:pPr>
        <w:spacing w:after="0"/>
        <w:ind w:left="708"/>
        <w:rPr>
          <w:b/>
        </w:rPr>
      </w:pPr>
    </w:p>
    <w:p w:rsidR="00D80393" w:rsidRDefault="00D80393" w:rsidP="00FD574E">
      <w:pPr>
        <w:spacing w:after="0"/>
        <w:ind w:left="708"/>
        <w:rPr>
          <w:b/>
        </w:rPr>
      </w:pPr>
      <w:r>
        <w:rPr>
          <w:b/>
        </w:rPr>
        <w:t xml:space="preserve">f)een range </w:t>
      </w:r>
      <w:proofErr w:type="spellStart"/>
      <w:r>
        <w:rPr>
          <w:b/>
        </w:rPr>
        <w:t>installiment</w:t>
      </w:r>
      <w:proofErr w:type="spellEnd"/>
      <w:r>
        <w:rPr>
          <w:b/>
        </w:rPr>
        <w:t xml:space="preserve"> optie</w:t>
      </w:r>
    </w:p>
    <w:p w:rsidR="00D80393" w:rsidRDefault="00D80393" w:rsidP="00D80393">
      <w:pPr>
        <w:spacing w:after="0"/>
        <w:rPr>
          <w:b/>
        </w:rPr>
      </w:pPr>
    </w:p>
    <w:p w:rsidR="00D80393" w:rsidRDefault="00D80393" w:rsidP="00D80393">
      <w:pPr>
        <w:spacing w:after="0"/>
      </w:pPr>
      <w:r>
        <w:rPr>
          <w:u w:val="single"/>
        </w:rPr>
        <w:t>7)</w:t>
      </w:r>
      <w:r w:rsidR="00213E42">
        <w:rPr>
          <w:u w:val="single"/>
        </w:rPr>
        <w:t>Opties met meerdere onderliggende waarden.</w:t>
      </w:r>
    </w:p>
    <w:p w:rsidR="00213E42" w:rsidRPr="00213E42" w:rsidRDefault="00213E42" w:rsidP="00D80393">
      <w:pPr>
        <w:spacing w:after="0"/>
        <w:rPr>
          <w:b/>
          <w:lang w:val="en-US"/>
        </w:rPr>
      </w:pPr>
      <w:r w:rsidRPr="00213E42">
        <w:rPr>
          <w:lang w:val="en-US"/>
        </w:rPr>
        <w:t xml:space="preserve">a) </w:t>
      </w:r>
      <w:r w:rsidRPr="00213E42">
        <w:rPr>
          <w:b/>
          <w:lang w:val="en-US"/>
        </w:rPr>
        <w:t xml:space="preserve">Exchange options ( </w:t>
      </w:r>
      <w:proofErr w:type="spellStart"/>
      <w:r w:rsidRPr="00213E42">
        <w:rPr>
          <w:b/>
          <w:lang w:val="en-US"/>
        </w:rPr>
        <w:t>Margrabe</w:t>
      </w:r>
      <w:proofErr w:type="spellEnd"/>
      <w:r w:rsidRPr="00213E42">
        <w:rPr>
          <w:b/>
          <w:lang w:val="en-US"/>
        </w:rPr>
        <w:t xml:space="preserve"> options)</w:t>
      </w:r>
    </w:p>
    <w:p w:rsidR="00213E42" w:rsidRPr="00213E42" w:rsidRDefault="00213E42" w:rsidP="00D80393">
      <w:pPr>
        <w:spacing w:after="0"/>
      </w:pPr>
      <w:r>
        <w:rPr>
          <w:b/>
          <w:lang w:val="en-US"/>
        </w:rPr>
        <w:tab/>
      </w:r>
      <w:r w:rsidRPr="00213E42">
        <w:t>De koper heft het recht om één activum te ruilen voor een ander</w:t>
      </w:r>
    </w:p>
    <w:p w:rsidR="00213E42" w:rsidRDefault="00213E42" w:rsidP="00D80393">
      <w:pPr>
        <w:spacing w:after="0"/>
      </w:pPr>
    </w:p>
    <w:p w:rsidR="00213E42" w:rsidRDefault="00213E42" w:rsidP="00D80393">
      <w:pPr>
        <w:spacing w:after="0"/>
      </w:pPr>
      <w:r>
        <w:t>b)</w:t>
      </w:r>
      <w:r>
        <w:rPr>
          <w:b/>
        </w:rPr>
        <w:t>Rainbow Options</w:t>
      </w:r>
    </w:p>
    <w:p w:rsidR="00213E42" w:rsidRDefault="00213E42" w:rsidP="00D80393">
      <w:pPr>
        <w:spacing w:after="0"/>
      </w:pPr>
      <w:r>
        <w:tab/>
      </w:r>
      <w:proofErr w:type="spellStart"/>
      <w:r>
        <w:t>pay</w:t>
      </w:r>
      <w:proofErr w:type="spellEnd"/>
      <w:r>
        <w:t>-off hangt af van 2 of meer onderliggende waarden.</w:t>
      </w:r>
    </w:p>
    <w:p w:rsidR="00213E42" w:rsidRDefault="00213E42" w:rsidP="00D80393">
      <w:pPr>
        <w:spacing w:after="0"/>
      </w:pPr>
    </w:p>
    <w:p w:rsidR="00213E42" w:rsidRDefault="00213E42" w:rsidP="00D80393">
      <w:pPr>
        <w:spacing w:after="0"/>
      </w:pPr>
      <w:r>
        <w:t>c)</w:t>
      </w:r>
      <w:proofErr w:type="spellStart"/>
      <w:r>
        <w:t>Implied</w:t>
      </w:r>
      <w:proofErr w:type="spellEnd"/>
      <w:r>
        <w:t xml:space="preserve"> </w:t>
      </w:r>
      <w:proofErr w:type="spellStart"/>
      <w:r>
        <w:t>rainbow</w:t>
      </w:r>
      <w:proofErr w:type="spellEnd"/>
      <w:r>
        <w:t xml:space="preserve"> options</w:t>
      </w:r>
    </w:p>
    <w:p w:rsidR="00213E42" w:rsidRDefault="00213E42" w:rsidP="00D80393">
      <w:pPr>
        <w:spacing w:after="0"/>
      </w:pPr>
    </w:p>
    <w:p w:rsidR="00213E42" w:rsidRDefault="00213E42" w:rsidP="00D80393">
      <w:pPr>
        <w:spacing w:after="0"/>
      </w:pPr>
      <w:r>
        <w:t>d)</w:t>
      </w:r>
      <w:r>
        <w:rPr>
          <w:b/>
        </w:rPr>
        <w:t>Basket options</w:t>
      </w:r>
    </w:p>
    <w:p w:rsidR="00213E42" w:rsidRDefault="00213E42" w:rsidP="00D80393">
      <w:pPr>
        <w:spacing w:after="0"/>
      </w:pPr>
      <w:r>
        <w:tab/>
        <w:t xml:space="preserve"> </w:t>
      </w:r>
      <w:proofErr w:type="spellStart"/>
      <w:r>
        <w:t>pay</w:t>
      </w:r>
      <w:proofErr w:type="spellEnd"/>
      <w:r>
        <w:t>-off hangt af van de waarde ven een portefeuille van onderliggende waarden.</w:t>
      </w:r>
    </w:p>
    <w:p w:rsidR="00213E42" w:rsidRDefault="00213E42" w:rsidP="00D80393">
      <w:pPr>
        <w:spacing w:after="0"/>
      </w:pPr>
    </w:p>
    <w:p w:rsidR="00213E42" w:rsidRDefault="00213E42" w:rsidP="00D80393">
      <w:pPr>
        <w:spacing w:after="0"/>
        <w:rPr>
          <w:b/>
        </w:rPr>
      </w:pPr>
      <w:r>
        <w:rPr>
          <w:b/>
        </w:rPr>
        <w:t>e</w:t>
      </w:r>
      <w:r w:rsidRPr="00213E42">
        <w:t>)</w:t>
      </w:r>
      <w:proofErr w:type="spellStart"/>
      <w:r w:rsidRPr="00213E42">
        <w:rPr>
          <w:b/>
        </w:rPr>
        <w:t>Quanto</w:t>
      </w:r>
      <w:proofErr w:type="spellEnd"/>
      <w:r w:rsidRPr="00213E42">
        <w:rPr>
          <w:b/>
        </w:rPr>
        <w:t xml:space="preserve"> opties</w:t>
      </w:r>
    </w:p>
    <w:p w:rsidR="00213E42" w:rsidRPr="00213E42" w:rsidRDefault="00213E42" w:rsidP="00213E42">
      <w:pPr>
        <w:spacing w:after="0"/>
        <w:ind w:left="705"/>
      </w:pPr>
      <w:r w:rsidRPr="00213E42">
        <w:t>een niet euro</w:t>
      </w:r>
      <w:r>
        <w:t xml:space="preserve"> activum , de </w:t>
      </w:r>
      <w:proofErr w:type="spellStart"/>
      <w:r>
        <w:t>pay</w:t>
      </w:r>
      <w:proofErr w:type="spellEnd"/>
      <w:r>
        <w:t>-off wordt omgerekend in euro tegen een op voorhand gedefinieerde wisselkoers.</w:t>
      </w:r>
    </w:p>
    <w:p w:rsidR="00213E42" w:rsidRDefault="00213E42" w:rsidP="00D80393">
      <w:pPr>
        <w:spacing w:after="0"/>
        <w:rPr>
          <w:b/>
        </w:rPr>
      </w:pPr>
    </w:p>
    <w:p w:rsidR="00213E42" w:rsidRPr="00213E42" w:rsidRDefault="00213E42" w:rsidP="00D80393">
      <w:pPr>
        <w:spacing w:after="0"/>
        <w:rPr>
          <w:b/>
        </w:rPr>
      </w:pPr>
    </w:p>
    <w:p w:rsidR="00D80393" w:rsidRPr="00213E42" w:rsidRDefault="00D80393" w:rsidP="00FD574E">
      <w:pPr>
        <w:spacing w:after="0"/>
        <w:ind w:left="708"/>
      </w:pPr>
    </w:p>
    <w:p w:rsidR="00146C51" w:rsidRPr="00213E42" w:rsidRDefault="00146C51" w:rsidP="00D01BD1">
      <w:pPr>
        <w:spacing w:after="0"/>
      </w:pPr>
    </w:p>
    <w:p w:rsidR="00E07529" w:rsidRPr="00213E42" w:rsidRDefault="00E07529" w:rsidP="00D01BD1">
      <w:pPr>
        <w:spacing w:after="0"/>
        <w:rPr>
          <w:b/>
        </w:rPr>
      </w:pPr>
    </w:p>
    <w:p w:rsidR="00E07529" w:rsidRPr="00213E42" w:rsidRDefault="00E07529" w:rsidP="00D01BD1">
      <w:pPr>
        <w:spacing w:after="0"/>
        <w:rPr>
          <w:b/>
        </w:rPr>
      </w:pPr>
    </w:p>
    <w:sectPr w:rsidR="00E07529" w:rsidRPr="00213E42" w:rsidSect="00356D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2F9"/>
    <w:multiLevelType w:val="hybridMultilevel"/>
    <w:tmpl w:val="E6F265A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nsid w:val="05937CFA"/>
    <w:multiLevelType w:val="hybridMultilevel"/>
    <w:tmpl w:val="D75C9DF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65A4A05"/>
    <w:multiLevelType w:val="hybridMultilevel"/>
    <w:tmpl w:val="8FE6FE9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nsid w:val="16A0317C"/>
    <w:multiLevelType w:val="hybridMultilevel"/>
    <w:tmpl w:val="9606D7E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nsid w:val="19F17821"/>
    <w:multiLevelType w:val="hybridMultilevel"/>
    <w:tmpl w:val="B1AA463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nsid w:val="20D66B3F"/>
    <w:multiLevelType w:val="hybridMultilevel"/>
    <w:tmpl w:val="2042CE0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26C514EA"/>
    <w:multiLevelType w:val="hybridMultilevel"/>
    <w:tmpl w:val="D7A80AB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nsid w:val="2C347B12"/>
    <w:multiLevelType w:val="hybridMultilevel"/>
    <w:tmpl w:val="6350567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nsid w:val="37F279FA"/>
    <w:multiLevelType w:val="hybridMultilevel"/>
    <w:tmpl w:val="5A445F16"/>
    <w:lvl w:ilvl="0" w:tplc="537C2596">
      <w:start w:val="1"/>
      <w:numFmt w:val="decimal"/>
      <w:lvlText w:val="%1)"/>
      <w:lvlJc w:val="left"/>
      <w:pPr>
        <w:ind w:left="644" w:hanging="360"/>
      </w:pPr>
      <w:rPr>
        <w:rFonts w:hint="default"/>
        <w:b/>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9">
    <w:nsid w:val="39041012"/>
    <w:multiLevelType w:val="hybridMultilevel"/>
    <w:tmpl w:val="72D00C9E"/>
    <w:lvl w:ilvl="0" w:tplc="1CE010A2">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3EC4352A"/>
    <w:multiLevelType w:val="hybridMultilevel"/>
    <w:tmpl w:val="A8B6003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411A4E34"/>
    <w:multiLevelType w:val="hybridMultilevel"/>
    <w:tmpl w:val="11CE92D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nsid w:val="420464CB"/>
    <w:multiLevelType w:val="hybridMultilevel"/>
    <w:tmpl w:val="F9EECBC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nsid w:val="472632A0"/>
    <w:multiLevelType w:val="hybridMultilevel"/>
    <w:tmpl w:val="A468C69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nsid w:val="4AC4107A"/>
    <w:multiLevelType w:val="hybridMultilevel"/>
    <w:tmpl w:val="2676F3C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nsid w:val="4C96648F"/>
    <w:multiLevelType w:val="hybridMultilevel"/>
    <w:tmpl w:val="65BC3882"/>
    <w:lvl w:ilvl="0" w:tplc="08130011">
      <w:start w:val="1"/>
      <w:numFmt w:val="decimal"/>
      <w:lvlText w:val="%1)"/>
      <w:lvlJc w:val="left"/>
      <w:pPr>
        <w:ind w:left="502"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nsid w:val="53023685"/>
    <w:multiLevelType w:val="hybridMultilevel"/>
    <w:tmpl w:val="1C9AC59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nsid w:val="58C67D57"/>
    <w:multiLevelType w:val="hybridMultilevel"/>
    <w:tmpl w:val="3092B6E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nsid w:val="590857A2"/>
    <w:multiLevelType w:val="hybridMultilevel"/>
    <w:tmpl w:val="2D80FDC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nsid w:val="5C4924B3"/>
    <w:multiLevelType w:val="hybridMultilevel"/>
    <w:tmpl w:val="95BCCA8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nsid w:val="60061B5B"/>
    <w:multiLevelType w:val="hybridMultilevel"/>
    <w:tmpl w:val="818C70B8"/>
    <w:lvl w:ilvl="0" w:tplc="6D7E1276">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nsid w:val="60BC47D2"/>
    <w:multiLevelType w:val="hybridMultilevel"/>
    <w:tmpl w:val="97B4661E"/>
    <w:lvl w:ilvl="0" w:tplc="D72664EE">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2">
    <w:nsid w:val="67811A66"/>
    <w:multiLevelType w:val="hybridMultilevel"/>
    <w:tmpl w:val="DCF2D33C"/>
    <w:lvl w:ilvl="0" w:tplc="20C0E8B6">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nsid w:val="6A89562F"/>
    <w:multiLevelType w:val="hybridMultilevel"/>
    <w:tmpl w:val="C4F0DD4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nsid w:val="6E3A6C40"/>
    <w:multiLevelType w:val="hybridMultilevel"/>
    <w:tmpl w:val="16F65BBE"/>
    <w:lvl w:ilvl="0" w:tplc="FD847A8E">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6E852F94"/>
    <w:multiLevelType w:val="hybridMultilevel"/>
    <w:tmpl w:val="F5E0132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nsid w:val="72671AA2"/>
    <w:multiLevelType w:val="hybridMultilevel"/>
    <w:tmpl w:val="7034FE2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nsid w:val="75B4526F"/>
    <w:multiLevelType w:val="hybridMultilevel"/>
    <w:tmpl w:val="CEF41B1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nsid w:val="7B5E11DB"/>
    <w:multiLevelType w:val="hybridMultilevel"/>
    <w:tmpl w:val="4C420F3C"/>
    <w:lvl w:ilvl="0" w:tplc="E2D6D188">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nsid w:val="7C11788D"/>
    <w:multiLevelType w:val="hybridMultilevel"/>
    <w:tmpl w:val="88640FAA"/>
    <w:lvl w:ilvl="0" w:tplc="F2CE7FC0">
      <w:start w:val="3"/>
      <w:numFmt w:val="bullet"/>
      <w:lvlText w:val=""/>
      <w:lvlJc w:val="left"/>
      <w:pPr>
        <w:ind w:left="1065" w:hanging="360"/>
      </w:pPr>
      <w:rPr>
        <w:rFonts w:ascii="Symbol" w:eastAsiaTheme="minorEastAsia" w:hAnsi="Symbol" w:cstheme="minorBid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30">
    <w:nsid w:val="7E9445EA"/>
    <w:multiLevelType w:val="hybridMultilevel"/>
    <w:tmpl w:val="4B241E7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nsid w:val="7F6A5643"/>
    <w:multiLevelType w:val="hybridMultilevel"/>
    <w:tmpl w:val="0A88526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0"/>
  </w:num>
  <w:num w:numId="2">
    <w:abstractNumId w:val="24"/>
  </w:num>
  <w:num w:numId="3">
    <w:abstractNumId w:val="17"/>
  </w:num>
  <w:num w:numId="4">
    <w:abstractNumId w:val="1"/>
  </w:num>
  <w:num w:numId="5">
    <w:abstractNumId w:val="25"/>
  </w:num>
  <w:num w:numId="6">
    <w:abstractNumId w:val="30"/>
  </w:num>
  <w:num w:numId="7">
    <w:abstractNumId w:val="15"/>
  </w:num>
  <w:num w:numId="8">
    <w:abstractNumId w:val="4"/>
  </w:num>
  <w:num w:numId="9">
    <w:abstractNumId w:val="19"/>
  </w:num>
  <w:num w:numId="10">
    <w:abstractNumId w:val="2"/>
  </w:num>
  <w:num w:numId="11">
    <w:abstractNumId w:val="18"/>
  </w:num>
  <w:num w:numId="12">
    <w:abstractNumId w:val="5"/>
  </w:num>
  <w:num w:numId="13">
    <w:abstractNumId w:val="31"/>
  </w:num>
  <w:num w:numId="14">
    <w:abstractNumId w:val="11"/>
  </w:num>
  <w:num w:numId="15">
    <w:abstractNumId w:val="22"/>
  </w:num>
  <w:num w:numId="16">
    <w:abstractNumId w:val="8"/>
  </w:num>
  <w:num w:numId="17">
    <w:abstractNumId w:val="21"/>
  </w:num>
  <w:num w:numId="18">
    <w:abstractNumId w:val="7"/>
  </w:num>
  <w:num w:numId="19">
    <w:abstractNumId w:val="0"/>
  </w:num>
  <w:num w:numId="20">
    <w:abstractNumId w:val="28"/>
  </w:num>
  <w:num w:numId="21">
    <w:abstractNumId w:val="14"/>
  </w:num>
  <w:num w:numId="22">
    <w:abstractNumId w:val="3"/>
  </w:num>
  <w:num w:numId="23">
    <w:abstractNumId w:val="23"/>
  </w:num>
  <w:num w:numId="24">
    <w:abstractNumId w:val="27"/>
  </w:num>
  <w:num w:numId="25">
    <w:abstractNumId w:val="13"/>
  </w:num>
  <w:num w:numId="26">
    <w:abstractNumId w:val="16"/>
  </w:num>
  <w:num w:numId="27">
    <w:abstractNumId w:val="10"/>
  </w:num>
  <w:num w:numId="28">
    <w:abstractNumId w:val="6"/>
  </w:num>
  <w:num w:numId="29">
    <w:abstractNumId w:val="12"/>
  </w:num>
  <w:num w:numId="30">
    <w:abstractNumId w:val="26"/>
  </w:num>
  <w:num w:numId="31">
    <w:abstractNumId w:val="9"/>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74C"/>
    <w:rsid w:val="00033D76"/>
    <w:rsid w:val="00055E38"/>
    <w:rsid w:val="00062BFC"/>
    <w:rsid w:val="000728C1"/>
    <w:rsid w:val="00083FBA"/>
    <w:rsid w:val="0008560F"/>
    <w:rsid w:val="00086670"/>
    <w:rsid w:val="00090872"/>
    <w:rsid w:val="000A1675"/>
    <w:rsid w:val="000A285B"/>
    <w:rsid w:val="000A4FAD"/>
    <w:rsid w:val="000A5036"/>
    <w:rsid w:val="000A6CD2"/>
    <w:rsid w:val="000B413D"/>
    <w:rsid w:val="000C4095"/>
    <w:rsid w:val="000F11ED"/>
    <w:rsid w:val="001101BC"/>
    <w:rsid w:val="00123E76"/>
    <w:rsid w:val="001468DF"/>
    <w:rsid w:val="00146C51"/>
    <w:rsid w:val="00154FA5"/>
    <w:rsid w:val="00163674"/>
    <w:rsid w:val="00167888"/>
    <w:rsid w:val="00185DC8"/>
    <w:rsid w:val="00187D4A"/>
    <w:rsid w:val="00191183"/>
    <w:rsid w:val="00192C79"/>
    <w:rsid w:val="001B17E6"/>
    <w:rsid w:val="001B3946"/>
    <w:rsid w:val="001B6795"/>
    <w:rsid w:val="001C2D3B"/>
    <w:rsid w:val="001C4636"/>
    <w:rsid w:val="001C5A90"/>
    <w:rsid w:val="001E352E"/>
    <w:rsid w:val="001E4690"/>
    <w:rsid w:val="001F0229"/>
    <w:rsid w:val="001F5059"/>
    <w:rsid w:val="00207720"/>
    <w:rsid w:val="00213E42"/>
    <w:rsid w:val="00237B3D"/>
    <w:rsid w:val="002466FE"/>
    <w:rsid w:val="002503E7"/>
    <w:rsid w:val="002506F0"/>
    <w:rsid w:val="00251B53"/>
    <w:rsid w:val="00253E8E"/>
    <w:rsid w:val="00263FD5"/>
    <w:rsid w:val="0026678D"/>
    <w:rsid w:val="002913FC"/>
    <w:rsid w:val="00292E30"/>
    <w:rsid w:val="002A175C"/>
    <w:rsid w:val="002B5914"/>
    <w:rsid w:val="002C529F"/>
    <w:rsid w:val="002C7234"/>
    <w:rsid w:val="002D0AB1"/>
    <w:rsid w:val="003011FD"/>
    <w:rsid w:val="00324FAF"/>
    <w:rsid w:val="0032634C"/>
    <w:rsid w:val="003342DC"/>
    <w:rsid w:val="00335104"/>
    <w:rsid w:val="00356D62"/>
    <w:rsid w:val="00365D05"/>
    <w:rsid w:val="00365E61"/>
    <w:rsid w:val="0037174C"/>
    <w:rsid w:val="00371972"/>
    <w:rsid w:val="0038579B"/>
    <w:rsid w:val="00393C69"/>
    <w:rsid w:val="00397FC1"/>
    <w:rsid w:val="003A0317"/>
    <w:rsid w:val="003B6694"/>
    <w:rsid w:val="003C26C0"/>
    <w:rsid w:val="003C335F"/>
    <w:rsid w:val="003D2184"/>
    <w:rsid w:val="003D6953"/>
    <w:rsid w:val="003D7A31"/>
    <w:rsid w:val="00412E88"/>
    <w:rsid w:val="00415F73"/>
    <w:rsid w:val="00423134"/>
    <w:rsid w:val="0042616B"/>
    <w:rsid w:val="00434255"/>
    <w:rsid w:val="00445374"/>
    <w:rsid w:val="00466E07"/>
    <w:rsid w:val="00467EF2"/>
    <w:rsid w:val="00473E39"/>
    <w:rsid w:val="004745F0"/>
    <w:rsid w:val="00486875"/>
    <w:rsid w:val="004A5B83"/>
    <w:rsid w:val="004B1A90"/>
    <w:rsid w:val="004C563C"/>
    <w:rsid w:val="004E1ADB"/>
    <w:rsid w:val="004E7446"/>
    <w:rsid w:val="004E7580"/>
    <w:rsid w:val="00504600"/>
    <w:rsid w:val="00513213"/>
    <w:rsid w:val="00524009"/>
    <w:rsid w:val="00552959"/>
    <w:rsid w:val="00552BFC"/>
    <w:rsid w:val="00553712"/>
    <w:rsid w:val="00560CE1"/>
    <w:rsid w:val="00566403"/>
    <w:rsid w:val="00571401"/>
    <w:rsid w:val="005746A7"/>
    <w:rsid w:val="00575522"/>
    <w:rsid w:val="00575F31"/>
    <w:rsid w:val="00581624"/>
    <w:rsid w:val="00581926"/>
    <w:rsid w:val="005A47A0"/>
    <w:rsid w:val="005B1186"/>
    <w:rsid w:val="005B1C90"/>
    <w:rsid w:val="005B2B11"/>
    <w:rsid w:val="005C4A3B"/>
    <w:rsid w:val="005C4EED"/>
    <w:rsid w:val="005E0A2F"/>
    <w:rsid w:val="00630643"/>
    <w:rsid w:val="00630EBD"/>
    <w:rsid w:val="006452A0"/>
    <w:rsid w:val="006547C5"/>
    <w:rsid w:val="00674F85"/>
    <w:rsid w:val="00676451"/>
    <w:rsid w:val="006828D1"/>
    <w:rsid w:val="00684B94"/>
    <w:rsid w:val="00697E08"/>
    <w:rsid w:val="006A5786"/>
    <w:rsid w:val="006C21BA"/>
    <w:rsid w:val="006C3862"/>
    <w:rsid w:val="006C4364"/>
    <w:rsid w:val="006D26B4"/>
    <w:rsid w:val="006E3009"/>
    <w:rsid w:val="006E762B"/>
    <w:rsid w:val="00702F6F"/>
    <w:rsid w:val="00710AA1"/>
    <w:rsid w:val="00710EAC"/>
    <w:rsid w:val="00717648"/>
    <w:rsid w:val="00733164"/>
    <w:rsid w:val="00745256"/>
    <w:rsid w:val="007456A2"/>
    <w:rsid w:val="007846BC"/>
    <w:rsid w:val="00786C2B"/>
    <w:rsid w:val="00797622"/>
    <w:rsid w:val="007A3712"/>
    <w:rsid w:val="007B2EF9"/>
    <w:rsid w:val="007C77DA"/>
    <w:rsid w:val="007D08C4"/>
    <w:rsid w:val="007E4445"/>
    <w:rsid w:val="007F21A1"/>
    <w:rsid w:val="007F776E"/>
    <w:rsid w:val="008100C6"/>
    <w:rsid w:val="00816236"/>
    <w:rsid w:val="00842111"/>
    <w:rsid w:val="008505B3"/>
    <w:rsid w:val="008524AC"/>
    <w:rsid w:val="00855861"/>
    <w:rsid w:val="00882DFC"/>
    <w:rsid w:val="008910D8"/>
    <w:rsid w:val="008A1C29"/>
    <w:rsid w:val="008C1007"/>
    <w:rsid w:val="008C2849"/>
    <w:rsid w:val="008C63BE"/>
    <w:rsid w:val="008D629F"/>
    <w:rsid w:val="008F1761"/>
    <w:rsid w:val="008F3BE5"/>
    <w:rsid w:val="00905FEF"/>
    <w:rsid w:val="00923207"/>
    <w:rsid w:val="00944044"/>
    <w:rsid w:val="0095353B"/>
    <w:rsid w:val="0096349D"/>
    <w:rsid w:val="0096364B"/>
    <w:rsid w:val="009649D4"/>
    <w:rsid w:val="00970FE2"/>
    <w:rsid w:val="0098338C"/>
    <w:rsid w:val="009A28C6"/>
    <w:rsid w:val="009A7140"/>
    <w:rsid w:val="009B34D6"/>
    <w:rsid w:val="009C2215"/>
    <w:rsid w:val="009D20F8"/>
    <w:rsid w:val="009D4399"/>
    <w:rsid w:val="009E1877"/>
    <w:rsid w:val="009F1FEB"/>
    <w:rsid w:val="009F413C"/>
    <w:rsid w:val="009F584C"/>
    <w:rsid w:val="00A05C84"/>
    <w:rsid w:val="00A12411"/>
    <w:rsid w:val="00A17C75"/>
    <w:rsid w:val="00A4259F"/>
    <w:rsid w:val="00A44532"/>
    <w:rsid w:val="00A46CEE"/>
    <w:rsid w:val="00A51AC5"/>
    <w:rsid w:val="00A56952"/>
    <w:rsid w:val="00A840C7"/>
    <w:rsid w:val="00A84175"/>
    <w:rsid w:val="00A85630"/>
    <w:rsid w:val="00A9132E"/>
    <w:rsid w:val="00A94F49"/>
    <w:rsid w:val="00A96ADF"/>
    <w:rsid w:val="00AB2593"/>
    <w:rsid w:val="00AB5810"/>
    <w:rsid w:val="00AB5E86"/>
    <w:rsid w:val="00AC33A8"/>
    <w:rsid w:val="00AD0128"/>
    <w:rsid w:val="00AD4CBD"/>
    <w:rsid w:val="00AE316A"/>
    <w:rsid w:val="00AE460E"/>
    <w:rsid w:val="00AF1358"/>
    <w:rsid w:val="00AF78D5"/>
    <w:rsid w:val="00B17B2D"/>
    <w:rsid w:val="00B2798E"/>
    <w:rsid w:val="00B34904"/>
    <w:rsid w:val="00B5058C"/>
    <w:rsid w:val="00B608AA"/>
    <w:rsid w:val="00B61053"/>
    <w:rsid w:val="00B77657"/>
    <w:rsid w:val="00B860E4"/>
    <w:rsid w:val="00BA3E22"/>
    <w:rsid w:val="00BA4C10"/>
    <w:rsid w:val="00BC70E6"/>
    <w:rsid w:val="00BD68C9"/>
    <w:rsid w:val="00BE29AB"/>
    <w:rsid w:val="00BE471D"/>
    <w:rsid w:val="00BF0BF4"/>
    <w:rsid w:val="00BF4898"/>
    <w:rsid w:val="00C43B98"/>
    <w:rsid w:val="00C47B45"/>
    <w:rsid w:val="00C52B2F"/>
    <w:rsid w:val="00C57798"/>
    <w:rsid w:val="00C60F86"/>
    <w:rsid w:val="00C63914"/>
    <w:rsid w:val="00C65AF1"/>
    <w:rsid w:val="00C66251"/>
    <w:rsid w:val="00C776CF"/>
    <w:rsid w:val="00C80121"/>
    <w:rsid w:val="00C9148C"/>
    <w:rsid w:val="00C916CA"/>
    <w:rsid w:val="00CA67BD"/>
    <w:rsid w:val="00CB2DBA"/>
    <w:rsid w:val="00CB337B"/>
    <w:rsid w:val="00CB4C40"/>
    <w:rsid w:val="00CD2ED4"/>
    <w:rsid w:val="00CD3EE5"/>
    <w:rsid w:val="00CF1350"/>
    <w:rsid w:val="00D01BD1"/>
    <w:rsid w:val="00D12A10"/>
    <w:rsid w:val="00D214A4"/>
    <w:rsid w:val="00D80393"/>
    <w:rsid w:val="00D82709"/>
    <w:rsid w:val="00D83156"/>
    <w:rsid w:val="00D86026"/>
    <w:rsid w:val="00D91927"/>
    <w:rsid w:val="00DA5893"/>
    <w:rsid w:val="00DA6C0F"/>
    <w:rsid w:val="00DD07BC"/>
    <w:rsid w:val="00DD18E5"/>
    <w:rsid w:val="00DF4001"/>
    <w:rsid w:val="00DF617E"/>
    <w:rsid w:val="00E04D9C"/>
    <w:rsid w:val="00E07529"/>
    <w:rsid w:val="00E115A9"/>
    <w:rsid w:val="00E276BB"/>
    <w:rsid w:val="00E44EF7"/>
    <w:rsid w:val="00E545E7"/>
    <w:rsid w:val="00E566C2"/>
    <w:rsid w:val="00E67D68"/>
    <w:rsid w:val="00E8055D"/>
    <w:rsid w:val="00E95E05"/>
    <w:rsid w:val="00EC333B"/>
    <w:rsid w:val="00ED0669"/>
    <w:rsid w:val="00EF3399"/>
    <w:rsid w:val="00EF3DC2"/>
    <w:rsid w:val="00F017B4"/>
    <w:rsid w:val="00F23DE2"/>
    <w:rsid w:val="00F6090D"/>
    <w:rsid w:val="00F60E52"/>
    <w:rsid w:val="00F71B0D"/>
    <w:rsid w:val="00F8584A"/>
    <w:rsid w:val="00F953FB"/>
    <w:rsid w:val="00FA713F"/>
    <w:rsid w:val="00FA736E"/>
    <w:rsid w:val="00FB1BAB"/>
    <w:rsid w:val="00FB5A34"/>
    <w:rsid w:val="00FB748B"/>
    <w:rsid w:val="00FD0349"/>
    <w:rsid w:val="00FD57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23DE2"/>
    <w:pPr>
      <w:ind w:left="720"/>
      <w:contextualSpacing/>
    </w:pPr>
  </w:style>
  <w:style w:type="paragraph" w:styleId="Ballontekst">
    <w:name w:val="Balloon Text"/>
    <w:basedOn w:val="Standaard"/>
    <w:link w:val="BallontekstChar"/>
    <w:uiPriority w:val="99"/>
    <w:semiHidden/>
    <w:unhideWhenUsed/>
    <w:rsid w:val="00154FA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54F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23DE2"/>
    <w:pPr>
      <w:ind w:left="720"/>
      <w:contextualSpacing/>
    </w:pPr>
  </w:style>
  <w:style w:type="paragraph" w:styleId="Ballontekst">
    <w:name w:val="Balloon Text"/>
    <w:basedOn w:val="Standaard"/>
    <w:link w:val="BallontekstChar"/>
    <w:uiPriority w:val="99"/>
    <w:semiHidden/>
    <w:unhideWhenUsed/>
    <w:rsid w:val="00154FA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54F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33CA-97EE-4983-B77C-AF50EF82E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26636</Words>
  <Characters>146501</Characters>
  <Application>Microsoft Office Word</Application>
  <DocSecurity>0</DocSecurity>
  <Lines>1220</Lines>
  <Paragraphs>345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172792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Goewie</dc:creator>
  <cp:lastModifiedBy>Katleen Vandijck</cp:lastModifiedBy>
  <cp:revision>2</cp:revision>
  <cp:lastPrinted>2012-06-01T16:18:00Z</cp:lastPrinted>
  <dcterms:created xsi:type="dcterms:W3CDTF">2012-06-01T16:22:00Z</dcterms:created>
  <dcterms:modified xsi:type="dcterms:W3CDTF">2012-06-01T16:22:00Z</dcterms:modified>
</cp:coreProperties>
</file>